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B80AA1" w:rsidRDefault="00B80AA1" w:rsidP="00B80A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B80AA1" w:rsidRPr="00963715" w:rsidRDefault="00B80AA1" w:rsidP="00B80AA1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B80AA1" w:rsidRPr="00963715" w:rsidRDefault="00B80AA1" w:rsidP="00B80AA1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B80AA1" w:rsidP="00B80AA1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80AA1" w:rsidRDefault="00B80AA1" w:rsidP="00BA158D">
      <w:pPr>
        <w:ind w:left="-540"/>
        <w:jc w:val="center"/>
        <w:rPr>
          <w:sz w:val="28"/>
          <w:szCs w:val="28"/>
        </w:rPr>
      </w:pPr>
    </w:p>
    <w:p w:rsidR="00B80AA1" w:rsidRDefault="00B80AA1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CB56A2" w:rsidRDefault="00971CF3" w:rsidP="00BA158D">
      <w:pPr>
        <w:ind w:left="-540"/>
        <w:jc w:val="center"/>
        <w:rPr>
          <w:b/>
          <w:sz w:val="28"/>
          <w:szCs w:val="28"/>
        </w:rPr>
      </w:pPr>
      <w:r w:rsidRPr="00CB56A2">
        <w:rPr>
          <w:b/>
          <w:sz w:val="28"/>
          <w:szCs w:val="28"/>
        </w:rPr>
        <w:t>НЕТРАДИЦИОННЫЕ ИСТОЧНИКИ ЭНЕРГИИ</w:t>
      </w:r>
    </w:p>
    <w:p w:rsidR="00971CF3" w:rsidRPr="0044226C" w:rsidRDefault="00971CF3" w:rsidP="00BA158D">
      <w:pPr>
        <w:ind w:left="-540"/>
        <w:jc w:val="center"/>
        <w:rPr>
          <w:sz w:val="28"/>
          <w:szCs w:val="28"/>
        </w:rPr>
      </w:pPr>
    </w:p>
    <w:p w:rsidR="00CB56A2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CB56A2" w:rsidRDefault="00BA158D" w:rsidP="00BA158D">
      <w:pPr>
        <w:ind w:left="-540"/>
        <w:jc w:val="center"/>
        <w:rPr>
          <w:b/>
          <w:sz w:val="28"/>
          <w:szCs w:val="28"/>
        </w:rPr>
      </w:pPr>
      <w:r w:rsidRPr="00CB56A2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CB56A2" w:rsidRDefault="00D36E69" w:rsidP="00BA158D">
      <w:pPr>
        <w:ind w:left="-540"/>
        <w:jc w:val="center"/>
        <w:rPr>
          <w:b/>
          <w:sz w:val="28"/>
          <w:szCs w:val="28"/>
        </w:rPr>
      </w:pPr>
      <w:r w:rsidRPr="00CB56A2">
        <w:rPr>
          <w:b/>
          <w:sz w:val="28"/>
          <w:szCs w:val="28"/>
        </w:rPr>
        <w:t>Электрооборудование и электротехнологии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B80AA1">
        <w:rPr>
          <w:sz w:val="28"/>
          <w:szCs w:val="28"/>
        </w:rPr>
        <w:t>4</w:t>
      </w:r>
    </w:p>
    <w:p w:rsidR="00BA158D" w:rsidRDefault="006A0990" w:rsidP="00B80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971CF3" w:rsidRPr="00CB56A2">
        <w:rPr>
          <w:b/>
          <w:sz w:val="28"/>
          <w:szCs w:val="28"/>
        </w:rPr>
        <w:t>Нетрадиционные источники эне</w:t>
      </w:r>
      <w:r w:rsidR="00971CF3" w:rsidRPr="00CB56A2">
        <w:rPr>
          <w:b/>
          <w:sz w:val="28"/>
          <w:szCs w:val="28"/>
        </w:rPr>
        <w:t>р</w:t>
      </w:r>
      <w:r w:rsidR="00971CF3" w:rsidRPr="00CB56A2">
        <w:rPr>
          <w:b/>
          <w:sz w:val="28"/>
          <w:szCs w:val="28"/>
        </w:rPr>
        <w:t>гии</w:t>
      </w:r>
      <w:r>
        <w:rPr>
          <w:sz w:val="28"/>
          <w:szCs w:val="28"/>
        </w:rPr>
        <w:t>» составлена в соответствии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CB56A2">
        <w:rPr>
          <w:b/>
          <w:sz w:val="28"/>
          <w:szCs w:val="28"/>
        </w:rPr>
        <w:t>Агроинженер</w:t>
      </w:r>
      <w:r w:rsidRPr="00CB56A2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(</w:t>
      </w:r>
      <w:r w:rsidR="00DB4D14">
        <w:rPr>
          <w:sz w:val="28"/>
          <w:szCs w:val="28"/>
        </w:rPr>
        <w:t>Электрооборудование и электротехнологии</w:t>
      </w:r>
      <w:r>
        <w:rPr>
          <w:sz w:val="28"/>
          <w:szCs w:val="28"/>
        </w:rPr>
        <w:t>)</w:t>
      </w:r>
      <w:r w:rsidR="00E27F75">
        <w:rPr>
          <w:sz w:val="28"/>
          <w:szCs w:val="28"/>
        </w:rPr>
        <w:t>, утвержденными:</w:t>
      </w:r>
    </w:p>
    <w:p w:rsidR="00B80AA1" w:rsidRPr="00DA0B2E" w:rsidRDefault="00B80AA1" w:rsidP="00B80A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B80AA1" w:rsidRPr="00E27F75" w:rsidRDefault="00B80AA1" w:rsidP="00B80AA1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B80AA1" w:rsidRDefault="00B80AA1" w:rsidP="00B80AA1">
      <w:pPr>
        <w:ind w:firstLine="720"/>
        <w:jc w:val="both"/>
        <w:rPr>
          <w:sz w:val="28"/>
          <w:szCs w:val="28"/>
        </w:rPr>
      </w:pPr>
    </w:p>
    <w:p w:rsidR="00B80AA1" w:rsidRPr="0044226C" w:rsidRDefault="00B80AA1" w:rsidP="00B80AA1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B80AA1" w:rsidRPr="0044226C" w:rsidRDefault="00B80AA1" w:rsidP="00B80AA1">
      <w:pPr>
        <w:spacing w:line="235" w:lineRule="auto"/>
        <w:ind w:firstLine="720"/>
        <w:jc w:val="both"/>
        <w:rPr>
          <w:sz w:val="28"/>
          <w:szCs w:val="28"/>
        </w:rPr>
      </w:pPr>
    </w:p>
    <w:p w:rsidR="00B80AA1" w:rsidRDefault="00B80AA1" w:rsidP="00B80AA1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D66857" w:rsidRDefault="00B80AA1" w:rsidP="00D6685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B80AA1" w:rsidRDefault="00B80AA1" w:rsidP="00D6685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B80AA1" w:rsidRPr="0044226C" w:rsidRDefault="00B80AA1" w:rsidP="00D66857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</w:t>
      </w:r>
      <w:r w:rsidR="00D668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Д.Н. Овчинников</w:t>
      </w:r>
    </w:p>
    <w:p w:rsidR="00B80AA1" w:rsidRPr="0044226C" w:rsidRDefault="00B80AA1" w:rsidP="00B80AA1">
      <w:pPr>
        <w:spacing w:line="235" w:lineRule="auto"/>
        <w:ind w:firstLine="720"/>
        <w:jc w:val="both"/>
        <w:rPr>
          <w:sz w:val="28"/>
          <w:szCs w:val="28"/>
        </w:rPr>
      </w:pPr>
    </w:p>
    <w:p w:rsidR="00B80AA1" w:rsidRDefault="00B80AA1" w:rsidP="00B80A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80AA1" w:rsidRDefault="00B80AA1" w:rsidP="00B80AA1">
      <w:pPr>
        <w:ind w:firstLine="720"/>
        <w:jc w:val="both"/>
        <w:rPr>
          <w:sz w:val="28"/>
          <w:szCs w:val="28"/>
        </w:rPr>
      </w:pPr>
    </w:p>
    <w:p w:rsidR="00B80AA1" w:rsidRDefault="00B80AA1" w:rsidP="00B80AA1">
      <w:pPr>
        <w:ind w:firstLine="720"/>
        <w:jc w:val="both"/>
        <w:rPr>
          <w:sz w:val="28"/>
          <w:szCs w:val="28"/>
        </w:rPr>
      </w:pPr>
    </w:p>
    <w:p w:rsidR="00B80AA1" w:rsidRPr="00265887" w:rsidRDefault="00B80AA1" w:rsidP="00B80AA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B80AA1" w:rsidRDefault="00B80AA1" w:rsidP="00B80AA1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B80AA1" w:rsidRDefault="00B80AA1" w:rsidP="00B80A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B80AA1" w:rsidRDefault="00B80AA1" w:rsidP="00B80AA1">
      <w:pPr>
        <w:jc w:val="both"/>
        <w:rPr>
          <w:color w:val="000000"/>
          <w:sz w:val="28"/>
          <w:szCs w:val="28"/>
        </w:rPr>
      </w:pPr>
    </w:p>
    <w:p w:rsidR="00B80AA1" w:rsidRDefault="00B80AA1" w:rsidP="00B80AA1">
      <w:pPr>
        <w:jc w:val="both"/>
        <w:rPr>
          <w:color w:val="000000"/>
          <w:sz w:val="28"/>
          <w:szCs w:val="28"/>
        </w:rPr>
      </w:pPr>
    </w:p>
    <w:p w:rsidR="00B80AA1" w:rsidRDefault="00B80AA1" w:rsidP="00B80AA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B80AA1" w:rsidRDefault="00B80AA1" w:rsidP="00B80AA1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B80AA1" w:rsidRPr="00DA0B2E" w:rsidRDefault="00B80AA1" w:rsidP="00B80AA1">
      <w:pPr>
        <w:jc w:val="both"/>
        <w:rPr>
          <w:sz w:val="28"/>
          <w:szCs w:val="28"/>
        </w:rPr>
      </w:pPr>
    </w:p>
    <w:p w:rsidR="00B80AA1" w:rsidRPr="00DA0B2E" w:rsidRDefault="00B80AA1" w:rsidP="00B80AA1">
      <w:pPr>
        <w:jc w:val="both"/>
        <w:rPr>
          <w:sz w:val="28"/>
          <w:szCs w:val="28"/>
        </w:rPr>
      </w:pPr>
    </w:p>
    <w:p w:rsidR="00B80AA1" w:rsidRPr="00DA0B2E" w:rsidRDefault="00B80AA1" w:rsidP="00B80AA1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B80AA1" w:rsidRPr="00DA0B2E" w:rsidRDefault="00B80AA1" w:rsidP="00B80AA1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B80AA1" w:rsidP="00B80AA1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BA158D" w:rsidRDefault="00BA158D" w:rsidP="00BA158D">
      <w:pPr>
        <w:spacing w:line="235" w:lineRule="auto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836E9F" w:rsidRDefault="00836E9F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Всего: 5 зачетных единиц трудоемкости (180 академических часов)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BF7D4B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</w:tr>
      <w:tr w:rsidR="00CC61CE" w:rsidRPr="00BF7D4B" w:rsidTr="00BF7D4B">
        <w:trPr>
          <w:trHeight w:val="157"/>
        </w:trPr>
        <w:tc>
          <w:tcPr>
            <w:tcW w:w="6204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BF7D4B" w:rsidRDefault="00971CF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971CF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971CF3">
              <w:rPr>
                <w:b/>
                <w:sz w:val="28"/>
                <w:szCs w:val="28"/>
              </w:rPr>
              <w:t>0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971CF3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971CF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26" w:type="dxa"/>
            <w:shd w:val="clear" w:color="auto" w:fill="auto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971CF3">
              <w:rPr>
                <w:b/>
                <w:sz w:val="28"/>
                <w:szCs w:val="28"/>
              </w:rPr>
              <w:t>20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EF045F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971CF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26" w:type="dxa"/>
            <w:shd w:val="clear" w:color="auto" w:fill="auto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971CF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</w:tblGrid>
      <w:tr w:rsidR="00971CF3" w:rsidRPr="00BF7D4B" w:rsidTr="00971CF3">
        <w:trPr>
          <w:trHeight w:val="158"/>
        </w:trPr>
        <w:tc>
          <w:tcPr>
            <w:tcW w:w="6204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60" w:type="dxa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971CF3" w:rsidRPr="00BF7D4B" w:rsidTr="00971CF3">
        <w:trPr>
          <w:trHeight w:val="157"/>
        </w:trPr>
        <w:tc>
          <w:tcPr>
            <w:tcW w:w="6204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8B78B8" w:rsidRPr="00BF7D4B" w:rsidRDefault="008B78B8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170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  <w:shd w:val="clear" w:color="auto" w:fill="auto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180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Pr="002536D2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8B78B8" w:rsidRPr="00971CF3">
        <w:rPr>
          <w:sz w:val="28"/>
          <w:szCs w:val="28"/>
        </w:rPr>
        <w:t>Нетрадиционные источники энергии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="008B78B8" w:rsidRPr="008B78B8">
        <w:rPr>
          <w:rStyle w:val="FontStyle22"/>
          <w:sz w:val="28"/>
          <w:szCs w:val="28"/>
        </w:rPr>
        <w:t xml:space="preserve">относится к части, формируемой участниками образовательных отношений блока 1 </w:t>
      </w:r>
      <w:r w:rsidR="008B78B8">
        <w:rPr>
          <w:rStyle w:val="FontStyle22"/>
          <w:sz w:val="28"/>
          <w:szCs w:val="28"/>
        </w:rPr>
        <w:t>«</w:t>
      </w:r>
      <w:r w:rsidR="008B78B8" w:rsidRPr="008B78B8">
        <w:rPr>
          <w:rStyle w:val="FontStyle22"/>
          <w:sz w:val="28"/>
          <w:szCs w:val="28"/>
        </w:rPr>
        <w:t>Дисципл</w:t>
      </w:r>
      <w:r w:rsidR="008B78B8" w:rsidRPr="008B78B8">
        <w:rPr>
          <w:rStyle w:val="FontStyle22"/>
          <w:sz w:val="28"/>
          <w:szCs w:val="28"/>
        </w:rPr>
        <w:t>и</w:t>
      </w:r>
      <w:r w:rsidR="008B78B8" w:rsidRPr="008B78B8">
        <w:rPr>
          <w:rStyle w:val="FontStyle22"/>
          <w:sz w:val="28"/>
          <w:szCs w:val="28"/>
        </w:rPr>
        <w:t>ны (модули)</w:t>
      </w:r>
      <w:r w:rsidR="008B78B8">
        <w:rPr>
          <w:rStyle w:val="FontStyle22"/>
          <w:sz w:val="28"/>
          <w:szCs w:val="28"/>
        </w:rPr>
        <w:t>»</w:t>
      </w:r>
      <w:r w:rsidR="00DC3714">
        <w:rPr>
          <w:rStyle w:val="FontStyle22"/>
          <w:sz w:val="28"/>
          <w:szCs w:val="28"/>
        </w:rPr>
        <w:t xml:space="preserve"> и является дисциплиной по выбору</w:t>
      </w:r>
      <w:r w:rsidR="00851D6B">
        <w:rPr>
          <w:sz w:val="28"/>
          <w:szCs w:val="28"/>
        </w:rPr>
        <w:t xml:space="preserve">. </w:t>
      </w:r>
      <w:r w:rsidR="00893E08">
        <w:rPr>
          <w:rStyle w:val="FontStyle22"/>
          <w:sz w:val="28"/>
          <w:szCs w:val="28"/>
        </w:rPr>
        <w:t>Предшествующими курсами, на которых базируется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DD5ED8">
        <w:rPr>
          <w:rStyle w:val="FontStyle22"/>
          <w:sz w:val="28"/>
          <w:szCs w:val="28"/>
        </w:rPr>
        <w:t>м</w:t>
      </w:r>
      <w:r w:rsidR="00DD5ED8" w:rsidRPr="00DD5ED8">
        <w:rPr>
          <w:rStyle w:val="FontStyle22"/>
          <w:sz w:val="28"/>
          <w:szCs w:val="28"/>
        </w:rPr>
        <w:t xml:space="preserve">атематика, </w:t>
      </w:r>
      <w:r w:rsidR="00DD5ED8">
        <w:rPr>
          <w:rStyle w:val="FontStyle22"/>
          <w:sz w:val="28"/>
          <w:szCs w:val="28"/>
        </w:rPr>
        <w:t>ф</w:t>
      </w:r>
      <w:r w:rsidR="00DD5ED8" w:rsidRPr="00DD5ED8">
        <w:rPr>
          <w:rStyle w:val="FontStyle22"/>
          <w:sz w:val="28"/>
          <w:szCs w:val="28"/>
        </w:rPr>
        <w:t xml:space="preserve">изика, </w:t>
      </w:r>
      <w:r w:rsidR="00DD5ED8" w:rsidRPr="00FE66F3">
        <w:rPr>
          <w:rStyle w:val="FontStyle22"/>
          <w:sz w:val="28"/>
          <w:szCs w:val="28"/>
        </w:rPr>
        <w:t>химия</w:t>
      </w:r>
      <w:r w:rsidR="00FE66F3" w:rsidRPr="00FE66F3">
        <w:rPr>
          <w:rStyle w:val="FontStyle22"/>
          <w:sz w:val="28"/>
          <w:szCs w:val="28"/>
        </w:rPr>
        <w:t xml:space="preserve"> в сельском хозяйстве</w:t>
      </w:r>
      <w:r w:rsidR="00DD5ED8" w:rsidRPr="00FE66F3">
        <w:rPr>
          <w:rStyle w:val="FontStyle22"/>
          <w:sz w:val="28"/>
          <w:szCs w:val="28"/>
        </w:rPr>
        <w:t xml:space="preserve">, </w:t>
      </w:r>
      <w:r w:rsidR="008B78B8" w:rsidRPr="00FE66F3">
        <w:rPr>
          <w:rStyle w:val="FontStyle22"/>
          <w:sz w:val="28"/>
          <w:szCs w:val="28"/>
        </w:rPr>
        <w:t>гидравлика</w:t>
      </w:r>
      <w:r w:rsidR="008B78B8">
        <w:rPr>
          <w:rStyle w:val="FontStyle22"/>
          <w:sz w:val="28"/>
          <w:szCs w:val="28"/>
        </w:rPr>
        <w:t>, теплотехника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r w:rsidR="00B26EF9" w:rsidRPr="00971CF3">
        <w:rPr>
          <w:sz w:val="28"/>
          <w:szCs w:val="28"/>
        </w:rPr>
        <w:t>Нетрадиционные источники энергии</w:t>
      </w:r>
      <w:r w:rsidRPr="00851D6B">
        <w:rPr>
          <w:sz w:val="28"/>
          <w:szCs w:val="28"/>
        </w:rPr>
        <w:t>» использ</w:t>
      </w:r>
      <w:r w:rsidRPr="00851D6B">
        <w:rPr>
          <w:sz w:val="28"/>
          <w:szCs w:val="28"/>
        </w:rPr>
        <w:t>у</w:t>
      </w:r>
      <w:r w:rsidRPr="00851D6B">
        <w:rPr>
          <w:sz w:val="28"/>
          <w:szCs w:val="28"/>
        </w:rPr>
        <w:t>ются в дальнейшем при изучении дисциплин</w:t>
      </w:r>
      <w:r w:rsidR="00887462">
        <w:rPr>
          <w:sz w:val="28"/>
          <w:szCs w:val="28"/>
        </w:rPr>
        <w:t xml:space="preserve">ы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 xml:space="preserve">нергосбережение,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 xml:space="preserve">ксплуатация электрооборудования и средств автоматизации,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>лектросна</w:t>
      </w:r>
      <w:r w:rsidR="00B26EF9" w:rsidRPr="00B26EF9">
        <w:rPr>
          <w:sz w:val="28"/>
          <w:szCs w:val="28"/>
        </w:rPr>
        <w:t>б</w:t>
      </w:r>
      <w:r w:rsidR="00B26EF9" w:rsidRPr="00B26EF9">
        <w:rPr>
          <w:sz w:val="28"/>
          <w:szCs w:val="28"/>
        </w:rPr>
        <w:t>жение, а также для выполнения выпускной квалификационной работы в части проектирования технологических процессов</w:t>
      </w:r>
      <w:proofErr w:type="gramStart"/>
      <w:r w:rsidR="00B26EF9" w:rsidRPr="00B26EF9">
        <w:rPr>
          <w:sz w:val="28"/>
          <w:szCs w:val="28"/>
        </w:rPr>
        <w:t>.</w:t>
      </w:r>
      <w:r w:rsidR="00887462">
        <w:rPr>
          <w:sz w:val="28"/>
          <w:szCs w:val="28"/>
        </w:rPr>
        <w:t>.</w:t>
      </w:r>
      <w:proofErr w:type="gramEnd"/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фундаментальны</w:t>
      </w:r>
      <w:r w:rsidR="00AF114F">
        <w:rPr>
          <w:rStyle w:val="FontStyle21"/>
          <w:i w:val="0"/>
          <w:sz w:val="28"/>
          <w:szCs w:val="28"/>
        </w:rPr>
        <w:t>х</w:t>
      </w:r>
      <w:r w:rsidR="00AF114F" w:rsidRPr="00AF114F">
        <w:rPr>
          <w:rStyle w:val="FontStyle21"/>
          <w:i w:val="0"/>
          <w:sz w:val="28"/>
          <w:szCs w:val="28"/>
        </w:rPr>
        <w:t xml:space="preserve"> основ высшей математики; фундаментал</w:t>
      </w:r>
      <w:r w:rsidR="00AF114F" w:rsidRPr="00AF114F">
        <w:rPr>
          <w:rStyle w:val="FontStyle21"/>
          <w:i w:val="0"/>
          <w:sz w:val="28"/>
          <w:szCs w:val="28"/>
        </w:rPr>
        <w:t>ь</w:t>
      </w:r>
      <w:r w:rsidR="00AF114F" w:rsidRPr="00AF114F">
        <w:rPr>
          <w:rStyle w:val="FontStyle21"/>
          <w:i w:val="0"/>
          <w:sz w:val="28"/>
          <w:szCs w:val="28"/>
        </w:rPr>
        <w:t>ны</w:t>
      </w:r>
      <w:r w:rsidR="00AF114F">
        <w:rPr>
          <w:rStyle w:val="FontStyle21"/>
          <w:i w:val="0"/>
          <w:sz w:val="28"/>
          <w:szCs w:val="28"/>
        </w:rPr>
        <w:t xml:space="preserve">х </w:t>
      </w:r>
      <w:r w:rsidR="00AF114F" w:rsidRPr="00AF114F">
        <w:rPr>
          <w:rStyle w:val="FontStyle21"/>
          <w:i w:val="0"/>
          <w:sz w:val="28"/>
          <w:szCs w:val="28"/>
        </w:rPr>
        <w:t>поняти</w:t>
      </w:r>
      <w:r w:rsidR="00AF114F">
        <w:rPr>
          <w:rStyle w:val="FontStyle21"/>
          <w:i w:val="0"/>
          <w:sz w:val="28"/>
          <w:szCs w:val="28"/>
        </w:rPr>
        <w:t>й</w:t>
      </w:r>
      <w:r w:rsidR="00AF114F" w:rsidRPr="00AF114F">
        <w:rPr>
          <w:rStyle w:val="FontStyle21"/>
          <w:i w:val="0"/>
          <w:sz w:val="28"/>
          <w:szCs w:val="28"/>
        </w:rPr>
        <w:t xml:space="preserve"> и закон</w:t>
      </w:r>
      <w:r w:rsidR="00AF114F">
        <w:rPr>
          <w:rStyle w:val="FontStyle21"/>
          <w:i w:val="0"/>
          <w:sz w:val="28"/>
          <w:szCs w:val="28"/>
        </w:rPr>
        <w:t>ов</w:t>
      </w:r>
      <w:r w:rsidR="00AF114F" w:rsidRPr="00AF114F">
        <w:rPr>
          <w:rStyle w:val="FontStyle21"/>
          <w:i w:val="0"/>
          <w:sz w:val="28"/>
          <w:szCs w:val="28"/>
        </w:rPr>
        <w:t xml:space="preserve"> физики</w:t>
      </w:r>
      <w:r w:rsidR="00592101">
        <w:rPr>
          <w:rStyle w:val="FontStyle21"/>
          <w:i w:val="0"/>
          <w:sz w:val="28"/>
          <w:szCs w:val="28"/>
        </w:rPr>
        <w:t xml:space="preserve"> и химии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592101" w:rsidRPr="00592101">
        <w:rPr>
          <w:rStyle w:val="FontStyle21"/>
          <w:i w:val="0"/>
          <w:sz w:val="28"/>
          <w:szCs w:val="28"/>
        </w:rPr>
        <w:t>применять полученные знания; работать на персональном компьютере; решать теоретические задачи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DC3714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навыками решения математических задач; графическими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способами решения метрических задач; современными методами постановки 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решения задач механики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 w:rsidR="00816C7C">
        <w:rPr>
          <w:color w:val="000000"/>
          <w:sz w:val="28"/>
          <w:szCs w:val="28"/>
        </w:rPr>
        <w:t>нологий)</w:t>
      </w:r>
      <w:r w:rsidR="0098084B">
        <w:rPr>
          <w:color w:val="000000"/>
          <w:sz w:val="28"/>
          <w:szCs w:val="28"/>
        </w:rPr>
        <w:t>;</w:t>
      </w:r>
    </w:p>
    <w:p w:rsidR="00085FA7" w:rsidRPr="00085FA7" w:rsidRDefault="0098084B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084B">
        <w:rPr>
          <w:color w:val="000000"/>
          <w:sz w:val="28"/>
          <w:szCs w:val="28"/>
        </w:rPr>
        <w:t>ОПК-5 (способность участвовать в проведении экспериментальных и</w:t>
      </w:r>
      <w:r w:rsidRPr="0098084B">
        <w:rPr>
          <w:color w:val="000000"/>
          <w:sz w:val="28"/>
          <w:szCs w:val="28"/>
        </w:rPr>
        <w:t>с</w:t>
      </w:r>
      <w:r w:rsidRPr="0098084B">
        <w:rPr>
          <w:color w:val="000000"/>
          <w:sz w:val="28"/>
          <w:szCs w:val="28"/>
        </w:rPr>
        <w:t>следований в профессиональной деятельности)</w:t>
      </w:r>
      <w:r w:rsidR="00816C7C">
        <w:rPr>
          <w:color w:val="000000"/>
          <w:sz w:val="28"/>
          <w:szCs w:val="28"/>
        </w:rPr>
        <w:t>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085FA7" w:rsidRDefault="00085FA7" w:rsidP="0090790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ПЛАНИРУЕМЫЕ РЕЗУЛЬТАТЫ ОБУЧЕНИЯ</w:t>
      </w:r>
    </w:p>
    <w:p w:rsidR="00A712AF" w:rsidRDefault="00F876E8" w:rsidP="009079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76E8">
        <w:rPr>
          <w:sz w:val="28"/>
          <w:szCs w:val="28"/>
        </w:rPr>
        <w:t>Цель освоения дисциплины – получение теоретических знаний и пра</w:t>
      </w:r>
      <w:r w:rsidRPr="00F876E8">
        <w:rPr>
          <w:sz w:val="28"/>
          <w:szCs w:val="28"/>
        </w:rPr>
        <w:t>к</w:t>
      </w:r>
      <w:r w:rsidRPr="00F876E8">
        <w:rPr>
          <w:sz w:val="28"/>
          <w:szCs w:val="28"/>
        </w:rPr>
        <w:lastRenderedPageBreak/>
        <w:t>тических навыков в области использования нетрадиционных источников энергии (солнечной, ветровой и т. д.), формирование совокупности знаний о перспективах и направлениях развития мировой энергетической системы, об экологически чистой энергетике, способах подбора оборудования с целью снижения затрат на потребляемую энергию и повышения эффективности энергетического оборудования.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>В рамках освоения дисциплины «Нетрадиционные источники энергии» обучающиеся готовятся к решению следующих задач</w:t>
      </w:r>
      <w:r w:rsidR="00020A36" w:rsidRPr="00020A36">
        <w:rPr>
          <w:sz w:val="28"/>
          <w:szCs w:val="28"/>
        </w:rPr>
        <w:t xml:space="preserve"> </w:t>
      </w:r>
      <w:r w:rsidR="00020A36" w:rsidRPr="00521AE2">
        <w:rPr>
          <w:sz w:val="28"/>
          <w:szCs w:val="28"/>
        </w:rPr>
        <w:t>дисциплины</w:t>
      </w:r>
      <w:r w:rsidRPr="00F876E8">
        <w:rPr>
          <w:sz w:val="28"/>
          <w:szCs w:val="28"/>
        </w:rPr>
        <w:t>: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 xml:space="preserve">- </w:t>
      </w:r>
      <w:r w:rsidR="00DC3D98" w:rsidRPr="00020A36">
        <w:rPr>
          <w:bCs/>
          <w:sz w:val="28"/>
          <w:szCs w:val="28"/>
        </w:rPr>
        <w:t xml:space="preserve">приобретение </w:t>
      </w:r>
      <w:proofErr w:type="gramStart"/>
      <w:r w:rsidR="00DC3D98" w:rsidRPr="00020A36">
        <w:rPr>
          <w:sz w:val="28"/>
          <w:szCs w:val="28"/>
        </w:rPr>
        <w:t>обучающимися</w:t>
      </w:r>
      <w:proofErr w:type="gramEnd"/>
      <w:r w:rsidR="00DC3D98" w:rsidRPr="00020A36">
        <w:rPr>
          <w:bCs/>
          <w:sz w:val="28"/>
          <w:szCs w:val="28"/>
        </w:rPr>
        <w:t xml:space="preserve"> навыков </w:t>
      </w:r>
      <w:r w:rsidRPr="00F876E8">
        <w:rPr>
          <w:sz w:val="28"/>
          <w:szCs w:val="28"/>
        </w:rPr>
        <w:t>решение задач в области и</w:t>
      </w:r>
      <w:r w:rsidRPr="00F876E8">
        <w:rPr>
          <w:sz w:val="28"/>
          <w:szCs w:val="28"/>
        </w:rPr>
        <w:t>с</w:t>
      </w:r>
      <w:r w:rsidRPr="00F876E8">
        <w:rPr>
          <w:sz w:val="28"/>
          <w:szCs w:val="28"/>
        </w:rPr>
        <w:t>пользования и расчета энергоустановок на базе нетрадиционных и возобновляемых источников энергии;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20A36">
        <w:rPr>
          <w:sz w:val="28"/>
          <w:szCs w:val="28"/>
        </w:rPr>
        <w:t xml:space="preserve">- </w:t>
      </w:r>
      <w:r w:rsidR="00020A36" w:rsidRPr="00020A36">
        <w:rPr>
          <w:bCs/>
          <w:sz w:val="28"/>
          <w:szCs w:val="28"/>
        </w:rPr>
        <w:t xml:space="preserve">приобретение практических навыков </w:t>
      </w:r>
      <w:r w:rsidRPr="00020A36">
        <w:rPr>
          <w:sz w:val="28"/>
          <w:szCs w:val="28"/>
        </w:rPr>
        <w:t>прогнозирование и исследование энергетического потенциала конкретного</w:t>
      </w:r>
      <w:r w:rsidRPr="00F876E8">
        <w:rPr>
          <w:sz w:val="28"/>
          <w:szCs w:val="28"/>
        </w:rPr>
        <w:t xml:space="preserve"> региона с целью использования устройств, преобразующих возобновляемые потоки энергии в механическую, тепловую и электрическую энергии; </w:t>
      </w:r>
    </w:p>
    <w:p w:rsidR="00A712AF" w:rsidRDefault="00A712AF" w:rsidP="00A712AF">
      <w:pPr>
        <w:spacing w:line="360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>
        <w:rPr>
          <w:color w:val="000000"/>
          <w:sz w:val="28"/>
          <w:szCs w:val="28"/>
        </w:rPr>
        <w:t xml:space="preserve">об </w:t>
      </w:r>
      <w:r w:rsidRPr="00A712AF">
        <w:rPr>
          <w:sz w:val="28"/>
          <w:szCs w:val="28"/>
        </w:rPr>
        <w:t>эффективно</w:t>
      </w:r>
      <w:r>
        <w:rPr>
          <w:sz w:val="28"/>
          <w:szCs w:val="28"/>
        </w:rPr>
        <w:t>м</w:t>
      </w:r>
      <w:r w:rsidRPr="00A712AF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сельскохозя</w:t>
      </w:r>
      <w:r w:rsidRPr="00A712AF">
        <w:rPr>
          <w:sz w:val="28"/>
          <w:szCs w:val="28"/>
        </w:rPr>
        <w:t>й</w:t>
      </w:r>
      <w:r w:rsidRPr="00A712AF">
        <w:rPr>
          <w:sz w:val="28"/>
          <w:szCs w:val="28"/>
        </w:rPr>
        <w:t>ственной техники и технологического оборудования для производства и первичной переработки продукции растениеводства и животноводства на предприятиях различных организационно-правовых форм.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="00F876E8" w:rsidRPr="00F876E8">
        <w:rPr>
          <w:color w:val="000000"/>
          <w:sz w:val="28"/>
          <w:szCs w:val="28"/>
        </w:rPr>
        <w:t xml:space="preserve">организовать работу по повышению эффективности энергетического и электротехнического оборудования </w:t>
      </w:r>
      <w:r>
        <w:rPr>
          <w:color w:val="000000"/>
          <w:sz w:val="28"/>
          <w:szCs w:val="28"/>
        </w:rPr>
        <w:t>(ПК-</w:t>
      </w:r>
      <w:r w:rsidR="00F876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085FA7">
        <w:rPr>
          <w:color w:val="000000"/>
          <w:sz w:val="28"/>
          <w:szCs w:val="28"/>
        </w:rPr>
        <w:t>;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F57655" w:rsidRDefault="00085FA7" w:rsidP="00D641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76E8">
        <w:rPr>
          <w:sz w:val="28"/>
          <w:szCs w:val="28"/>
        </w:rPr>
        <w:t xml:space="preserve">Знать </w:t>
      </w:r>
      <w:r w:rsidR="00CB56A2" w:rsidRPr="00CB56A2">
        <w:rPr>
          <w:sz w:val="28"/>
          <w:szCs w:val="28"/>
        </w:rPr>
        <w:t>принципы работы энергетического и электротехнического об</w:t>
      </w:r>
      <w:r w:rsidR="00CB56A2" w:rsidRPr="00CB56A2">
        <w:rPr>
          <w:sz w:val="28"/>
          <w:szCs w:val="28"/>
        </w:rPr>
        <w:t>о</w:t>
      </w:r>
      <w:r w:rsidR="00CB56A2" w:rsidRPr="00CB56A2">
        <w:rPr>
          <w:sz w:val="28"/>
          <w:szCs w:val="28"/>
        </w:rPr>
        <w:t>рудования</w:t>
      </w:r>
      <w:r w:rsidR="00F876E8">
        <w:rPr>
          <w:sz w:val="28"/>
          <w:szCs w:val="28"/>
        </w:rPr>
        <w:t xml:space="preserve"> (для </w:t>
      </w:r>
      <w:r w:rsidRPr="00F57655"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 w:rsidRPr="00F57655">
        <w:rPr>
          <w:sz w:val="28"/>
          <w:szCs w:val="28"/>
        </w:rPr>
        <w:t xml:space="preserve">); </w:t>
      </w:r>
    </w:p>
    <w:p w:rsidR="00085FA7" w:rsidRPr="00085FA7" w:rsidRDefault="00085FA7" w:rsidP="00F876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57655">
        <w:rPr>
          <w:sz w:val="28"/>
          <w:szCs w:val="28"/>
        </w:rPr>
        <w:t>– Уметь</w:t>
      </w:r>
      <w:r w:rsidR="00F876E8" w:rsidRPr="00F876E8">
        <w:rPr>
          <w:sz w:val="28"/>
          <w:szCs w:val="28"/>
        </w:rPr>
        <w:t xml:space="preserve"> </w:t>
      </w:r>
      <w:r w:rsidR="00CB56A2" w:rsidRPr="00CB56A2">
        <w:rPr>
          <w:sz w:val="28"/>
          <w:szCs w:val="28"/>
        </w:rPr>
        <w:t>организовать работу по повышению эффективности энергет</w:t>
      </w:r>
      <w:r w:rsidR="00CB56A2" w:rsidRPr="00CB56A2">
        <w:rPr>
          <w:sz w:val="28"/>
          <w:szCs w:val="28"/>
        </w:rPr>
        <w:t>и</w:t>
      </w:r>
      <w:r w:rsidR="00CB56A2" w:rsidRPr="00CB56A2">
        <w:rPr>
          <w:sz w:val="28"/>
          <w:szCs w:val="28"/>
        </w:rPr>
        <w:t>ческого и электротехнического оборудования</w:t>
      </w:r>
      <w:r w:rsidR="00F876E8">
        <w:rPr>
          <w:sz w:val="28"/>
          <w:szCs w:val="28"/>
        </w:rPr>
        <w:t xml:space="preserve"> (для </w:t>
      </w:r>
      <w:r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 xml:space="preserve">; </w:t>
      </w:r>
    </w:p>
    <w:p w:rsidR="00085FA7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Владеть </w:t>
      </w:r>
      <w:r w:rsidR="00CB56A2" w:rsidRPr="00CB56A2">
        <w:rPr>
          <w:sz w:val="28"/>
          <w:szCs w:val="28"/>
        </w:rPr>
        <w:t>способностью организовать</w:t>
      </w:r>
      <w:proofErr w:type="gramEnd"/>
      <w:r w:rsidR="00CB56A2" w:rsidRPr="00CB56A2">
        <w:rPr>
          <w:sz w:val="28"/>
          <w:szCs w:val="28"/>
        </w:rPr>
        <w:t xml:space="preserve"> работу по повышению эффе</w:t>
      </w:r>
      <w:r w:rsidR="00CB56A2" w:rsidRPr="00CB56A2">
        <w:rPr>
          <w:sz w:val="28"/>
          <w:szCs w:val="28"/>
        </w:rPr>
        <w:t>к</w:t>
      </w:r>
      <w:r w:rsidR="00CB56A2" w:rsidRPr="00CB56A2">
        <w:rPr>
          <w:sz w:val="28"/>
          <w:szCs w:val="28"/>
        </w:rPr>
        <w:t>тивности энергетического и электротехнического оборудования</w:t>
      </w:r>
      <w:r w:rsidR="00F876E8" w:rsidRPr="00F876E8">
        <w:rPr>
          <w:sz w:val="28"/>
          <w:szCs w:val="28"/>
        </w:rPr>
        <w:t xml:space="preserve"> </w:t>
      </w:r>
      <w:r>
        <w:rPr>
          <w:sz w:val="28"/>
          <w:szCs w:val="28"/>
        </w:rPr>
        <w:t>(для 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>.</w:t>
      </w:r>
    </w:p>
    <w:p w:rsidR="00B80AA1" w:rsidRPr="00A61CFE" w:rsidRDefault="00B80AA1" w:rsidP="00B80AA1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lastRenderedPageBreak/>
        <w:t xml:space="preserve">Индикаторы и дескрипторы части соответствующей компетенции, формируемой в процессе изучения дисциплины </w:t>
      </w:r>
      <w:r w:rsidRPr="00F876E8">
        <w:rPr>
          <w:sz w:val="28"/>
          <w:szCs w:val="28"/>
        </w:rPr>
        <w:t>«Нетрадиционные источники энергии»</w:t>
      </w:r>
      <w:r w:rsidRPr="00A61CFE">
        <w:rPr>
          <w:sz w:val="28"/>
          <w:szCs w:val="28"/>
        </w:rPr>
        <w:t>, оцениваются при помощи оценочных средств.</w:t>
      </w:r>
    </w:p>
    <w:p w:rsidR="00B80AA1" w:rsidRDefault="00B80AA1" w:rsidP="00B80AA1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Планируемые результаты обучения по дисциплине </w:t>
      </w:r>
      <w:r w:rsidRPr="00F876E8">
        <w:rPr>
          <w:sz w:val="28"/>
          <w:szCs w:val="28"/>
        </w:rPr>
        <w:t>«Нетрадиционные источники энергии»</w:t>
      </w:r>
      <w:r w:rsidRPr="00A61CFE">
        <w:rPr>
          <w:sz w:val="28"/>
          <w:szCs w:val="28"/>
        </w:rPr>
        <w:t>, инд</w:t>
      </w:r>
      <w:r>
        <w:rPr>
          <w:sz w:val="28"/>
          <w:szCs w:val="28"/>
        </w:rPr>
        <w:t xml:space="preserve">икаторы достижения компетенций </w:t>
      </w:r>
      <w:r w:rsidRPr="00A61CFE">
        <w:rPr>
          <w:sz w:val="28"/>
          <w:szCs w:val="28"/>
        </w:rPr>
        <w:t>ПК-</w:t>
      </w:r>
      <w:r>
        <w:rPr>
          <w:sz w:val="28"/>
          <w:szCs w:val="28"/>
        </w:rPr>
        <w:t>5</w:t>
      </w:r>
      <w:r w:rsidRPr="00A61CFE">
        <w:rPr>
          <w:sz w:val="28"/>
          <w:szCs w:val="28"/>
        </w:rPr>
        <w:t xml:space="preserve">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606"/>
        <w:gridCol w:w="2218"/>
        <w:gridCol w:w="1424"/>
        <w:gridCol w:w="2122"/>
        <w:gridCol w:w="1660"/>
      </w:tblGrid>
      <w:tr w:rsidR="00B80AA1" w:rsidRPr="004B0C13" w:rsidTr="008615A3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B80AA1" w:rsidRPr="004B0C13" w:rsidRDefault="00B80AA1" w:rsidP="008615A3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0AA1" w:rsidRPr="004B0C13" w:rsidRDefault="00B80AA1" w:rsidP="008615A3">
            <w:pPr>
              <w:jc w:val="center"/>
            </w:pPr>
            <w:r w:rsidRPr="004B0C13">
              <w:t>Код индикатора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80AA1" w:rsidRPr="004B0C13" w:rsidRDefault="00B80AA1" w:rsidP="008615A3">
            <w:pPr>
              <w:jc w:val="center"/>
            </w:pPr>
            <w:r w:rsidRPr="004B0C13">
              <w:t>Наименование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80AA1" w:rsidRPr="004B0C13" w:rsidRDefault="00B80AA1" w:rsidP="008615A3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80AA1" w:rsidRPr="004B0C13" w:rsidRDefault="00B80AA1" w:rsidP="008615A3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80AA1" w:rsidRPr="004B0C13" w:rsidRDefault="00B80AA1" w:rsidP="008615A3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B80AA1" w:rsidRPr="004B0C13" w:rsidTr="008615A3">
        <w:tc>
          <w:tcPr>
            <w:tcW w:w="542" w:type="dxa"/>
            <w:shd w:val="clear" w:color="auto" w:fill="auto"/>
          </w:tcPr>
          <w:p w:rsidR="00B80AA1" w:rsidRPr="004B0C13" w:rsidRDefault="00B80AA1" w:rsidP="008615A3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80AA1" w:rsidRPr="004B0C13" w:rsidRDefault="00B80AA1" w:rsidP="00B80AA1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B80AA1" w:rsidRPr="003F6382" w:rsidRDefault="00B80AA1" w:rsidP="00B80AA1">
            <w:pPr>
              <w:jc w:val="both"/>
            </w:pPr>
            <w:r w:rsidRPr="003F6382">
              <w:t xml:space="preserve">- знать: </w:t>
            </w:r>
            <w:r>
              <w:t xml:space="preserve">принципы </w:t>
            </w:r>
            <w:r w:rsidRPr="00B80AA1">
              <w:t>р</w:t>
            </w:r>
            <w:r w:rsidRPr="00B80AA1">
              <w:t>а</w:t>
            </w:r>
            <w:r w:rsidRPr="00B80AA1">
              <w:t>бот</w:t>
            </w:r>
            <w:r>
              <w:t>ы</w:t>
            </w:r>
            <w:r w:rsidRPr="00B80AA1">
              <w:t xml:space="preserve"> энергетического и электротехнического оборудования</w:t>
            </w:r>
            <w:r w:rsidRPr="003F6382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="00D6416B" w:rsidRPr="004B0C13">
              <w:rPr>
                <w:vertAlign w:val="subscript"/>
              </w:rPr>
              <w:t xml:space="preserve"> ПК-</w:t>
            </w:r>
            <w:r w:rsidR="00D6416B"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proofErr w:type="gramStart"/>
            <w:r w:rsidRPr="004B0C13">
              <w:t>Знает:</w:t>
            </w:r>
            <w:r>
              <w:t xml:space="preserve"> </w:t>
            </w:r>
            <w:r w:rsidR="00D6416B" w:rsidRPr="00D6416B">
              <w:t>основные во</w:t>
            </w:r>
            <w:r w:rsidR="00D6416B" w:rsidRPr="00D6416B">
              <w:t>з</w:t>
            </w:r>
            <w:r w:rsidR="00D6416B" w:rsidRPr="00D6416B">
              <w:t xml:space="preserve">обновляемые и </w:t>
            </w:r>
            <w:proofErr w:type="spellStart"/>
            <w:r w:rsidR="00D6416B" w:rsidRPr="00D6416B">
              <w:t>невозобновляемые</w:t>
            </w:r>
            <w:proofErr w:type="spellEnd"/>
            <w:r w:rsidR="00D6416B" w:rsidRPr="00D6416B">
              <w:t xml:space="preserve"> источники энергии, а также способы и м</w:t>
            </w:r>
            <w:r w:rsidR="00D6416B" w:rsidRPr="00D6416B">
              <w:t>е</w:t>
            </w:r>
            <w:r w:rsidR="00D6416B" w:rsidRPr="00D6416B">
              <w:t>тоды преобразования энергии возобновл</w:t>
            </w:r>
            <w:r w:rsidR="00D6416B" w:rsidRPr="00D6416B">
              <w:t>я</w:t>
            </w:r>
            <w:r w:rsidR="00D6416B" w:rsidRPr="00D6416B">
              <w:t>емых потоков в тепловую, механич</w:t>
            </w:r>
            <w:r w:rsidR="00D6416B" w:rsidRPr="00D6416B">
              <w:t>е</w:t>
            </w:r>
            <w:r w:rsidR="00D6416B" w:rsidRPr="00D6416B">
              <w:t>скую и электрическую эне</w:t>
            </w:r>
            <w:r w:rsidR="00D6416B" w:rsidRPr="00D6416B">
              <w:t>р</w:t>
            </w:r>
            <w:r w:rsidR="00D6416B" w:rsidRPr="00D6416B">
              <w:t>гии; конструкции солнечных, ветровых, биогазовых и других установок для пол</w:t>
            </w:r>
            <w:r w:rsidR="00D6416B" w:rsidRPr="00D6416B">
              <w:t>у</w:t>
            </w:r>
            <w:r w:rsidR="00D6416B" w:rsidRPr="00D6416B">
              <w:t>чения энергии и повышения эффе</w:t>
            </w:r>
            <w:r w:rsidR="00D6416B" w:rsidRPr="00D6416B">
              <w:t>к</w:t>
            </w:r>
            <w:r w:rsidR="00D6416B" w:rsidRPr="00D6416B">
              <w:t>тивности энергетического об</w:t>
            </w:r>
            <w:r w:rsidR="00D6416B" w:rsidRPr="00D6416B">
              <w:t>о</w:t>
            </w:r>
            <w:r w:rsidR="00D6416B" w:rsidRPr="00D6416B">
              <w:t>рудования; современное состо</w:t>
            </w:r>
            <w:r w:rsidR="00D6416B" w:rsidRPr="00D6416B">
              <w:t>я</w:t>
            </w:r>
            <w:r w:rsidR="00D6416B" w:rsidRPr="00D6416B">
              <w:t>ние возобновляемой энергетики в мире и России; экономич</w:t>
            </w:r>
            <w:r w:rsidR="00D6416B" w:rsidRPr="00D6416B">
              <w:t>е</w:t>
            </w:r>
            <w:r w:rsidR="00D6416B" w:rsidRPr="00D6416B">
              <w:t>ские, технические и экологические аспе</w:t>
            </w:r>
            <w:r w:rsidR="00D6416B" w:rsidRPr="00D6416B">
              <w:t>к</w:t>
            </w:r>
            <w:r w:rsidR="00D6416B" w:rsidRPr="00D6416B">
              <w:t>ты использования возобновляемой эне</w:t>
            </w:r>
            <w:r w:rsidR="00D6416B" w:rsidRPr="00D6416B">
              <w:t>р</w:t>
            </w:r>
            <w:r w:rsidR="00D6416B" w:rsidRPr="00D6416B">
              <w:t>гетики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B80AA1" w:rsidRPr="004B0C13" w:rsidTr="008615A3">
        <w:tc>
          <w:tcPr>
            <w:tcW w:w="542" w:type="dxa"/>
            <w:shd w:val="clear" w:color="auto" w:fill="auto"/>
          </w:tcPr>
          <w:p w:rsidR="00B80AA1" w:rsidRPr="004B0C13" w:rsidRDefault="00B80AA1" w:rsidP="008615A3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ИД-2</w:t>
            </w:r>
            <w:r w:rsidR="00D6416B" w:rsidRPr="004B0C13">
              <w:rPr>
                <w:vertAlign w:val="subscript"/>
              </w:rPr>
              <w:t xml:space="preserve"> ПК-</w:t>
            </w:r>
            <w:r w:rsidR="00D6416B"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B80AA1" w:rsidRPr="003F6382" w:rsidRDefault="00B80AA1" w:rsidP="00D6416B">
            <w:pPr>
              <w:jc w:val="both"/>
            </w:pPr>
            <w:r w:rsidRPr="003F6382">
              <w:t xml:space="preserve">- уметь: </w:t>
            </w:r>
            <w:r w:rsidR="00D6416B" w:rsidRPr="00D6416B">
              <w:t>организовать работу по повышению эффективности энерг</w:t>
            </w:r>
            <w:r w:rsidR="00D6416B" w:rsidRPr="00D6416B">
              <w:t>е</w:t>
            </w:r>
            <w:r w:rsidR="00D6416B" w:rsidRPr="00D6416B">
              <w:t>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У (ИД-2</w:t>
            </w:r>
            <w:r w:rsidR="00D6416B" w:rsidRPr="004B0C13">
              <w:rPr>
                <w:vertAlign w:val="subscript"/>
              </w:rPr>
              <w:t xml:space="preserve"> ПК-</w:t>
            </w:r>
            <w:r w:rsidR="00D6416B"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B80AA1" w:rsidRPr="004B0C13" w:rsidRDefault="00B80AA1" w:rsidP="00D6416B">
            <w:pPr>
              <w:jc w:val="both"/>
            </w:pPr>
            <w:r w:rsidRPr="004B0C13">
              <w:t xml:space="preserve">Умеет: </w:t>
            </w:r>
            <w:r w:rsidR="00D6416B" w:rsidRPr="00D6416B">
              <w:t>пользоваться справочной и техн</w:t>
            </w:r>
            <w:r w:rsidR="00D6416B" w:rsidRPr="00D6416B">
              <w:t>и</w:t>
            </w:r>
            <w:r w:rsidR="00D6416B" w:rsidRPr="00D6416B">
              <w:t>ческой литературой, статистическими данными для опред</w:t>
            </w:r>
            <w:r w:rsidR="00D6416B" w:rsidRPr="00D6416B">
              <w:t>е</w:t>
            </w:r>
            <w:r w:rsidR="00D6416B" w:rsidRPr="00D6416B">
              <w:t>ления возможности использования объе</w:t>
            </w:r>
            <w:r w:rsidR="00D6416B" w:rsidRPr="00D6416B">
              <w:t>к</w:t>
            </w:r>
            <w:r w:rsidR="00D6416B" w:rsidRPr="00D6416B">
              <w:t>тов возобновляемой энергетики; решать практические задачи, связанные с проект</w:t>
            </w:r>
            <w:r w:rsidR="00D6416B" w:rsidRPr="00D6416B">
              <w:t>и</w:t>
            </w:r>
            <w:r w:rsidR="00D6416B" w:rsidRPr="00D6416B">
              <w:t>рованием, эксплуатацией и те</w:t>
            </w:r>
            <w:r w:rsidR="00D6416B" w:rsidRPr="00D6416B">
              <w:t>х</w:t>
            </w:r>
            <w:r w:rsidR="00D6416B" w:rsidRPr="00D6416B">
              <w:t>нико-экономическим обоснованием уст</w:t>
            </w:r>
            <w:r w:rsidR="00D6416B" w:rsidRPr="00D6416B">
              <w:t>а</w:t>
            </w:r>
            <w:r w:rsidR="00D6416B" w:rsidRPr="00D6416B">
              <w:t>новок, использующих нетрадиционные и</w:t>
            </w:r>
            <w:r w:rsidR="00D6416B" w:rsidRPr="00D6416B">
              <w:t>с</w:t>
            </w:r>
            <w:r w:rsidR="00D6416B" w:rsidRPr="00D6416B">
              <w:t xml:space="preserve">точники энергии; </w:t>
            </w:r>
            <w:r w:rsidR="00D6416B" w:rsidRPr="00D6416B">
              <w:lastRenderedPageBreak/>
              <w:t>организовать работу по повышению э</w:t>
            </w:r>
            <w:r w:rsidR="00D6416B" w:rsidRPr="00D6416B">
              <w:t>ф</w:t>
            </w:r>
            <w:r w:rsidR="00D6416B" w:rsidRPr="00D6416B">
              <w:t>фективности энергетического и электротехнического оборудования</w:t>
            </w:r>
          </w:p>
        </w:tc>
        <w:tc>
          <w:tcPr>
            <w:tcW w:w="1660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lastRenderedPageBreak/>
              <w:t>Вопросы для сдачи экзамена</w:t>
            </w:r>
          </w:p>
        </w:tc>
      </w:tr>
      <w:tr w:rsidR="00B80AA1" w:rsidRPr="004B0C13" w:rsidTr="008615A3">
        <w:tc>
          <w:tcPr>
            <w:tcW w:w="542" w:type="dxa"/>
            <w:shd w:val="clear" w:color="auto" w:fill="auto"/>
          </w:tcPr>
          <w:p w:rsidR="00B80AA1" w:rsidRPr="004B0C13" w:rsidRDefault="00B80AA1" w:rsidP="008615A3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ИД-3</w:t>
            </w:r>
            <w:r w:rsidR="00D6416B" w:rsidRPr="004B0C13">
              <w:rPr>
                <w:vertAlign w:val="subscript"/>
              </w:rPr>
              <w:t xml:space="preserve"> ПК-</w:t>
            </w:r>
            <w:r w:rsidR="00D6416B"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B80AA1" w:rsidRPr="003F6382" w:rsidRDefault="00B80AA1" w:rsidP="00D6416B">
            <w:pPr>
              <w:jc w:val="both"/>
            </w:pPr>
            <w:r w:rsidRPr="003F6382">
              <w:t xml:space="preserve">- владеть: </w:t>
            </w:r>
            <w:r w:rsidR="00D6416B">
              <w:t>с</w:t>
            </w:r>
            <w:r w:rsidR="00D6416B" w:rsidRPr="00D6416B">
              <w:t>пособн</w:t>
            </w:r>
            <w:r w:rsidR="00D6416B" w:rsidRPr="00D6416B">
              <w:t>о</w:t>
            </w:r>
            <w:r w:rsidR="00D6416B" w:rsidRPr="00D6416B">
              <w:t>сть</w:t>
            </w:r>
            <w:r w:rsidR="00D6416B">
              <w:t>ю</w:t>
            </w:r>
            <w:r w:rsidR="00D6416B" w:rsidRPr="00D6416B">
              <w:t xml:space="preserve"> организовать работу по повышению эффективности энерг</w:t>
            </w:r>
            <w:r w:rsidR="00D6416B" w:rsidRPr="00D6416B">
              <w:t>е</w:t>
            </w:r>
            <w:r w:rsidR="00D6416B" w:rsidRPr="00D6416B">
              <w:t>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В (ИД-3</w:t>
            </w:r>
            <w:r w:rsidR="00D6416B" w:rsidRPr="004B0C13">
              <w:rPr>
                <w:vertAlign w:val="subscript"/>
              </w:rPr>
              <w:t xml:space="preserve"> ПК-</w:t>
            </w:r>
            <w:r w:rsidR="00D6416B"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="00D6416B" w:rsidRPr="00D6416B">
              <w:t>навыками прогнозирования и исследования энерг</w:t>
            </w:r>
            <w:r w:rsidR="00D6416B" w:rsidRPr="00D6416B">
              <w:t>е</w:t>
            </w:r>
            <w:r w:rsidR="00D6416B" w:rsidRPr="00D6416B">
              <w:t>тического потенциала конкретного региона с целью использов</w:t>
            </w:r>
            <w:r w:rsidR="00D6416B" w:rsidRPr="00D6416B">
              <w:t>а</w:t>
            </w:r>
            <w:r w:rsidR="00D6416B" w:rsidRPr="00D6416B">
              <w:t>ния возобновляемых источников для пол</w:t>
            </w:r>
            <w:r w:rsidR="00D6416B" w:rsidRPr="00D6416B">
              <w:t>у</w:t>
            </w:r>
            <w:r w:rsidR="00D6416B" w:rsidRPr="00D6416B">
              <w:t>чения энергии; методами выбора экономически цел</w:t>
            </w:r>
            <w:r w:rsidR="00D6416B" w:rsidRPr="00D6416B">
              <w:t>е</w:t>
            </w:r>
            <w:r w:rsidR="00D6416B" w:rsidRPr="00D6416B">
              <w:t>сообразных структур и схем использования нетрадиционных во</w:t>
            </w:r>
            <w:r w:rsidR="00D6416B" w:rsidRPr="00D6416B">
              <w:t>з</w:t>
            </w:r>
            <w:r w:rsidR="00D6416B" w:rsidRPr="00D6416B">
              <w:t>обновляемых источников энергии для энергоснабжения потребителей и п</w:t>
            </w:r>
            <w:r w:rsidR="00D6416B" w:rsidRPr="00D6416B">
              <w:t>о</w:t>
            </w:r>
            <w:r w:rsidR="00D6416B" w:rsidRPr="00D6416B">
              <w:t>вышения эффективности эне</w:t>
            </w:r>
            <w:r w:rsidR="00D6416B" w:rsidRPr="00D6416B">
              <w:t>р</w:t>
            </w:r>
            <w:r w:rsidR="00D6416B" w:rsidRPr="00D6416B">
              <w:t>гетического оборудования</w:t>
            </w:r>
          </w:p>
        </w:tc>
        <w:tc>
          <w:tcPr>
            <w:tcW w:w="1660" w:type="dxa"/>
            <w:shd w:val="clear" w:color="auto" w:fill="auto"/>
          </w:tcPr>
          <w:p w:rsidR="00B80AA1" w:rsidRPr="004B0C13" w:rsidRDefault="00B80AA1" w:rsidP="008615A3">
            <w:pPr>
              <w:jc w:val="both"/>
            </w:pPr>
            <w:r w:rsidRPr="004B0C13">
              <w:t>Вопросы для сдачи экзамена</w:t>
            </w:r>
          </w:p>
        </w:tc>
      </w:tr>
    </w:tbl>
    <w:p w:rsidR="00F57655" w:rsidRPr="00085FA7" w:rsidRDefault="00F57655" w:rsidP="003540CB">
      <w:pPr>
        <w:ind w:firstLine="708"/>
        <w:jc w:val="both"/>
        <w:rPr>
          <w:sz w:val="28"/>
          <w:szCs w:val="28"/>
        </w:rPr>
      </w:pP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907908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907908">
              <w:rPr>
                <w:b/>
                <w:bCs/>
                <w:sz w:val="24"/>
                <w:szCs w:val="24"/>
              </w:rPr>
              <w:t>т</w:t>
            </w:r>
            <w:r w:rsidRPr="00907908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907908" w:rsidTr="003540CB">
        <w:trPr>
          <w:trHeight w:val="655"/>
        </w:trPr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Практич</w:t>
            </w:r>
            <w:r w:rsidRPr="00907908">
              <w:rPr>
                <w:b/>
                <w:bCs/>
                <w:sz w:val="24"/>
                <w:szCs w:val="24"/>
              </w:rPr>
              <w:t>е</w:t>
            </w:r>
            <w:r w:rsidRPr="00907908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CF5BFA" w:rsidRPr="00907908" w:rsidTr="00CF5BFA">
        <w:tc>
          <w:tcPr>
            <w:tcW w:w="1124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907908" w:rsidRDefault="00020A3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bCs/>
                <w:color w:val="000000"/>
                <w:sz w:val="24"/>
                <w:szCs w:val="24"/>
              </w:rPr>
              <w:t>Состояние и перспективы и</w:t>
            </w:r>
            <w:r w:rsidRPr="00907908">
              <w:rPr>
                <w:bCs/>
                <w:color w:val="000000"/>
                <w:sz w:val="24"/>
                <w:szCs w:val="24"/>
              </w:rPr>
              <w:t>с</w:t>
            </w:r>
            <w:r w:rsidRPr="00907908">
              <w:rPr>
                <w:bCs/>
                <w:color w:val="000000"/>
                <w:sz w:val="24"/>
                <w:szCs w:val="24"/>
              </w:rPr>
              <w:t>пользования нетрадиционных источников энергии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907908" w:rsidRDefault="00020A36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энергетика</w:t>
            </w:r>
          </w:p>
        </w:tc>
        <w:tc>
          <w:tcPr>
            <w:tcW w:w="1701" w:type="dxa"/>
          </w:tcPr>
          <w:p w:rsidR="00CF5BFA" w:rsidRPr="00907908" w:rsidRDefault="00A3278B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CF5BFA" w:rsidRPr="00907908" w:rsidRDefault="00D230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10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CF5BFA" w:rsidRPr="00907908" w:rsidRDefault="005B45E2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1701" w:type="dxa"/>
          </w:tcPr>
          <w:p w:rsidR="00CF5BFA" w:rsidRPr="00907908" w:rsidRDefault="004342D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CF5BFA" w:rsidRPr="00907908" w:rsidRDefault="00DC3714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CF5BFA" w:rsidRPr="00907908" w:rsidRDefault="005B45E2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Геотермальная энергетика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907908" w:rsidRDefault="00DC3714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907908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CF5BFA">
        <w:tc>
          <w:tcPr>
            <w:tcW w:w="1124" w:type="dxa"/>
            <w:vMerge w:val="restart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4C5119" w:rsidRPr="00907908" w:rsidRDefault="004C5119" w:rsidP="003617A2">
            <w:pPr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1701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4C5119" w:rsidRPr="00907908" w:rsidRDefault="00D23095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</w:tr>
      <w:tr w:rsidR="004C5119" w:rsidRPr="00907908" w:rsidTr="003540CB">
        <w:trPr>
          <w:trHeight w:val="353"/>
        </w:trPr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1701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CF5BFA"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океана</w:t>
            </w:r>
          </w:p>
        </w:tc>
        <w:tc>
          <w:tcPr>
            <w:tcW w:w="1701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907908" w:rsidRDefault="00DC3714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CF5BFA"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4C5119" w:rsidRPr="00907908" w:rsidRDefault="004C5119" w:rsidP="00FE0460">
            <w:pPr>
              <w:rPr>
                <w:sz w:val="24"/>
                <w:szCs w:val="24"/>
              </w:rPr>
            </w:pPr>
            <w:r w:rsidRPr="00907908">
              <w:rPr>
                <w:color w:val="000000"/>
                <w:sz w:val="24"/>
                <w:szCs w:val="24"/>
              </w:rPr>
              <w:t>Экологические проблемы и</w:t>
            </w:r>
            <w:r w:rsidRPr="00907908">
              <w:rPr>
                <w:color w:val="000000"/>
                <w:sz w:val="24"/>
                <w:szCs w:val="24"/>
              </w:rPr>
              <w:t>с</w:t>
            </w:r>
            <w:r w:rsidRPr="00907908">
              <w:rPr>
                <w:color w:val="000000"/>
                <w:sz w:val="24"/>
                <w:szCs w:val="24"/>
              </w:rPr>
              <w:t>пользования нетрадиционных источников энергии</w:t>
            </w:r>
          </w:p>
        </w:tc>
        <w:tc>
          <w:tcPr>
            <w:tcW w:w="1701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9E6141"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4C5119" w:rsidRPr="00907908" w:rsidRDefault="004C5119" w:rsidP="00FE0460">
            <w:pPr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4C5119" w:rsidRPr="00907908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6062" w:type="dxa"/>
            <w:gridSpan w:val="3"/>
          </w:tcPr>
          <w:p w:rsidR="00CF5BFA" w:rsidRPr="00907908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762" w:type="dxa"/>
          </w:tcPr>
          <w:p w:rsidR="00CF5BFA" w:rsidRPr="00BF7D4B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32</w:t>
            </w:r>
          </w:p>
        </w:tc>
      </w:tr>
    </w:tbl>
    <w:p w:rsidR="00907908" w:rsidRDefault="00907908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  <w:lang w:val="en-US"/>
        </w:rPr>
      </w:pPr>
    </w:p>
    <w:p w:rsidR="003617A2" w:rsidRPr="00087E20" w:rsidRDefault="003617A2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907908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Номер ра</w:t>
            </w:r>
            <w:r w:rsidRPr="00907908">
              <w:rPr>
                <w:b/>
                <w:bCs/>
                <w:sz w:val="24"/>
                <w:szCs w:val="24"/>
              </w:rPr>
              <w:t>з</w:t>
            </w:r>
            <w:r w:rsidRPr="00907908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3540CB" w:rsidRPr="00907908" w:rsidTr="00CF5BFA">
        <w:trPr>
          <w:trHeight w:val="727"/>
        </w:trPr>
        <w:tc>
          <w:tcPr>
            <w:tcW w:w="1668" w:type="dxa"/>
            <w:vMerge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Практич</w:t>
            </w:r>
            <w:r w:rsidRPr="00907908">
              <w:rPr>
                <w:b/>
                <w:bCs/>
                <w:sz w:val="24"/>
                <w:szCs w:val="24"/>
              </w:rPr>
              <w:t>е</w:t>
            </w:r>
            <w:r w:rsidRPr="00907908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энергетика</w:t>
            </w:r>
          </w:p>
        </w:tc>
        <w:tc>
          <w:tcPr>
            <w:tcW w:w="1843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1843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A3278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1843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1843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A3278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907908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BFA" w:rsidRPr="00907908" w:rsidRDefault="00386C5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</w:tr>
    </w:tbl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BC5F3A">
        <w:rPr>
          <w:b/>
          <w:i/>
          <w:sz w:val="28"/>
          <w:szCs w:val="28"/>
        </w:rPr>
        <w:t>С</w:t>
      </w:r>
      <w:r w:rsidR="00BC5F3A" w:rsidRPr="00BC5F3A">
        <w:rPr>
          <w:b/>
          <w:i/>
          <w:sz w:val="28"/>
          <w:szCs w:val="28"/>
        </w:rPr>
        <w:t>остояние и перспективы использования нетрадиционных источников энергии</w:t>
      </w:r>
    </w:p>
    <w:p w:rsidR="00666890" w:rsidRPr="00666890" w:rsidRDefault="00BC5F3A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Традиционные и нетрадиционные источники энергии. Основные пон</w:t>
      </w:r>
      <w:r w:rsidRPr="00BC5F3A">
        <w:rPr>
          <w:sz w:val="28"/>
          <w:szCs w:val="28"/>
        </w:rPr>
        <w:t>я</w:t>
      </w:r>
      <w:r w:rsidRPr="00BC5F3A">
        <w:rPr>
          <w:sz w:val="28"/>
          <w:szCs w:val="28"/>
        </w:rPr>
        <w:t>тия и определения. Особенности использования нетрадиционных источников энергии. Перспективы развития и использования нетрадиционных источн</w:t>
      </w:r>
      <w:r w:rsidRPr="00BC5F3A">
        <w:rPr>
          <w:sz w:val="28"/>
          <w:szCs w:val="28"/>
        </w:rPr>
        <w:t>и</w:t>
      </w:r>
      <w:r w:rsidRPr="00BC5F3A">
        <w:rPr>
          <w:sz w:val="28"/>
          <w:szCs w:val="28"/>
        </w:rPr>
        <w:t>ков энергии в мире</w:t>
      </w:r>
      <w:proofErr w:type="gramStart"/>
      <w:r w:rsidRPr="00BC5F3A">
        <w:rPr>
          <w:sz w:val="28"/>
          <w:szCs w:val="28"/>
        </w:rPr>
        <w:t>.</w:t>
      </w:r>
      <w:r w:rsidR="005927C6" w:rsidRPr="005927C6">
        <w:rPr>
          <w:sz w:val="28"/>
          <w:szCs w:val="28"/>
        </w:rPr>
        <w:t>.</w:t>
      </w:r>
      <w:proofErr w:type="gramEnd"/>
    </w:p>
    <w:p w:rsidR="006B5271" w:rsidRPr="00461231" w:rsidRDefault="006B5271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r w:rsidR="00BC5F3A">
        <w:rPr>
          <w:b/>
          <w:i/>
          <w:sz w:val="28"/>
          <w:szCs w:val="28"/>
        </w:rPr>
        <w:t>С</w:t>
      </w:r>
      <w:r w:rsidR="00BC5F3A" w:rsidRPr="00BC5F3A">
        <w:rPr>
          <w:b/>
          <w:i/>
          <w:sz w:val="28"/>
          <w:szCs w:val="28"/>
        </w:rPr>
        <w:t>олнечная энергетика</w:t>
      </w:r>
    </w:p>
    <w:p w:rsidR="00461231" w:rsidRDefault="00BC5F3A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солнечной энергетики</w:t>
      </w:r>
      <w:r>
        <w:rPr>
          <w:sz w:val="28"/>
          <w:szCs w:val="28"/>
        </w:rPr>
        <w:t>. П</w:t>
      </w:r>
      <w:r w:rsidRPr="00BC5F3A">
        <w:rPr>
          <w:sz w:val="28"/>
          <w:szCs w:val="28"/>
        </w:rPr>
        <w:t xml:space="preserve">ревращение солнечной энергии в </w:t>
      </w:r>
      <w:proofErr w:type="gramStart"/>
      <w:r w:rsidRPr="00BC5F3A">
        <w:rPr>
          <w:sz w:val="28"/>
          <w:szCs w:val="28"/>
        </w:rPr>
        <w:t>электрическую</w:t>
      </w:r>
      <w:proofErr w:type="gramEnd"/>
      <w:r w:rsidRPr="00BC5F3A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BC5F3A">
        <w:rPr>
          <w:sz w:val="28"/>
          <w:szCs w:val="28"/>
        </w:rPr>
        <w:t>отоэлементы</w:t>
      </w:r>
      <w:r>
        <w:rPr>
          <w:sz w:val="28"/>
          <w:szCs w:val="28"/>
        </w:rPr>
        <w:t>. С</w:t>
      </w:r>
      <w:r w:rsidRPr="00BC5F3A">
        <w:rPr>
          <w:sz w:val="28"/>
          <w:szCs w:val="28"/>
        </w:rPr>
        <w:t>истемы солнечного теплоснабж</w:t>
      </w:r>
      <w:r w:rsidRPr="00BC5F3A">
        <w:rPr>
          <w:sz w:val="28"/>
          <w:szCs w:val="28"/>
        </w:rPr>
        <w:t>е</w:t>
      </w:r>
      <w:r w:rsidRPr="00BC5F3A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6B5271" w:rsidRPr="00BC5F3A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BC5F3A" w:rsidRPr="00BC5F3A">
        <w:rPr>
          <w:b/>
          <w:i/>
          <w:sz w:val="28"/>
          <w:szCs w:val="28"/>
        </w:rPr>
        <w:t>Ветроэнергетика</w:t>
      </w:r>
    </w:p>
    <w:p w:rsidR="00461231" w:rsidRPr="00BC5F3A" w:rsidRDefault="00BC5F3A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ветроэнергетики</w:t>
      </w:r>
      <w:r>
        <w:rPr>
          <w:sz w:val="28"/>
          <w:szCs w:val="28"/>
        </w:rPr>
        <w:t xml:space="preserve">. </w:t>
      </w:r>
      <w:r w:rsidRPr="00BC5F3A">
        <w:rPr>
          <w:sz w:val="28"/>
          <w:szCs w:val="28"/>
        </w:rPr>
        <w:t>Ветроэнергетический кадастр.</w:t>
      </w:r>
      <w:r>
        <w:rPr>
          <w:sz w:val="28"/>
          <w:szCs w:val="28"/>
        </w:rPr>
        <w:t xml:space="preserve"> </w:t>
      </w:r>
      <w:r w:rsidRPr="00BC5F3A">
        <w:rPr>
          <w:sz w:val="28"/>
          <w:szCs w:val="28"/>
        </w:rPr>
        <w:t>Классификация ветроэнергетических установок</w:t>
      </w:r>
      <w:r>
        <w:rPr>
          <w:sz w:val="28"/>
          <w:szCs w:val="28"/>
        </w:rPr>
        <w:t>.</w:t>
      </w:r>
      <w:r w:rsidRPr="00BC5F3A">
        <w:rPr>
          <w:sz w:val="28"/>
          <w:szCs w:val="28"/>
        </w:rPr>
        <w:t xml:space="preserve"> Конструкция </w:t>
      </w:r>
      <w:proofErr w:type="gramStart"/>
      <w:r w:rsidRPr="00BC5F3A">
        <w:rPr>
          <w:sz w:val="28"/>
          <w:szCs w:val="28"/>
        </w:rPr>
        <w:t>горизонтал</w:t>
      </w:r>
      <w:r w:rsidRPr="00BC5F3A">
        <w:rPr>
          <w:sz w:val="28"/>
          <w:szCs w:val="28"/>
        </w:rPr>
        <w:t>ь</w:t>
      </w:r>
      <w:r w:rsidRPr="00BC5F3A">
        <w:rPr>
          <w:sz w:val="28"/>
          <w:szCs w:val="28"/>
        </w:rPr>
        <w:t>но-осевых</w:t>
      </w:r>
      <w:proofErr w:type="gramEnd"/>
      <w:r w:rsidRPr="00BC5F3A">
        <w:rPr>
          <w:sz w:val="28"/>
          <w:szCs w:val="28"/>
        </w:rPr>
        <w:t xml:space="preserve"> и вертикально-осевых ВЭУ</w:t>
      </w:r>
      <w:r>
        <w:rPr>
          <w:sz w:val="28"/>
          <w:szCs w:val="28"/>
        </w:rPr>
        <w:t>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4. </w:t>
      </w:r>
      <w:r w:rsidR="00BC5F3A">
        <w:rPr>
          <w:b/>
          <w:i/>
          <w:sz w:val="28"/>
          <w:szCs w:val="28"/>
        </w:rPr>
        <w:t>Г</w:t>
      </w:r>
      <w:r w:rsidR="00BC5F3A" w:rsidRPr="00BC5F3A">
        <w:rPr>
          <w:b/>
          <w:i/>
          <w:sz w:val="28"/>
          <w:szCs w:val="28"/>
        </w:rPr>
        <w:t>еотермальная энергетика</w:t>
      </w:r>
    </w:p>
    <w:p w:rsidR="00461231" w:rsidRDefault="00BC5F3A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lastRenderedPageBreak/>
        <w:t>История развития геотермальной энергетики</w:t>
      </w:r>
      <w:r>
        <w:rPr>
          <w:sz w:val="28"/>
          <w:szCs w:val="28"/>
        </w:rPr>
        <w:t>.</w:t>
      </w:r>
      <w:r w:rsidRPr="00BC5F3A">
        <w:rPr>
          <w:sz w:val="28"/>
          <w:szCs w:val="28"/>
        </w:rPr>
        <w:t xml:space="preserve"> Тепловой режим земной коры</w:t>
      </w:r>
      <w:r>
        <w:rPr>
          <w:sz w:val="28"/>
          <w:szCs w:val="28"/>
        </w:rPr>
        <w:t>.</w:t>
      </w:r>
      <w:r w:rsidRPr="00BC5F3A">
        <w:rPr>
          <w:sz w:val="28"/>
          <w:szCs w:val="28"/>
        </w:rPr>
        <w:t xml:space="preserve"> </w:t>
      </w:r>
      <w:proofErr w:type="spellStart"/>
      <w:r w:rsidRPr="00BC5F3A">
        <w:rPr>
          <w:sz w:val="28"/>
          <w:szCs w:val="28"/>
        </w:rPr>
        <w:t>ГеоТЭС</w:t>
      </w:r>
      <w:proofErr w:type="spellEnd"/>
      <w:r w:rsidRPr="00BC5F3A">
        <w:rPr>
          <w:sz w:val="28"/>
          <w:szCs w:val="28"/>
        </w:rPr>
        <w:t>, типы, опыт использования</w:t>
      </w:r>
      <w:r>
        <w:rPr>
          <w:sz w:val="28"/>
          <w:szCs w:val="28"/>
        </w:rPr>
        <w:t>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5. </w:t>
      </w:r>
      <w:r w:rsidR="00BC5F3A">
        <w:rPr>
          <w:b/>
          <w:i/>
          <w:sz w:val="28"/>
          <w:szCs w:val="28"/>
        </w:rPr>
        <w:t>Г</w:t>
      </w:r>
      <w:r w:rsidR="00BC5F3A" w:rsidRPr="00BC5F3A">
        <w:rPr>
          <w:b/>
          <w:i/>
          <w:sz w:val="28"/>
          <w:szCs w:val="28"/>
        </w:rPr>
        <w:t>идроэнергетика</w:t>
      </w:r>
    </w:p>
    <w:p w:rsidR="00666890" w:rsidRPr="00666890" w:rsidRDefault="00BC5F3A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гидроэнергетики</w:t>
      </w:r>
      <w:r>
        <w:rPr>
          <w:sz w:val="28"/>
          <w:szCs w:val="28"/>
        </w:rPr>
        <w:t xml:space="preserve">. </w:t>
      </w:r>
      <w:r w:rsidRPr="00BC5F3A">
        <w:rPr>
          <w:sz w:val="28"/>
          <w:szCs w:val="28"/>
        </w:rPr>
        <w:t>Малая ГЭС.</w:t>
      </w:r>
      <w:r w:rsidR="009E724C">
        <w:rPr>
          <w:sz w:val="28"/>
          <w:szCs w:val="28"/>
        </w:rPr>
        <w:t xml:space="preserve"> П</w:t>
      </w:r>
      <w:r w:rsidRPr="00BC5F3A">
        <w:rPr>
          <w:sz w:val="28"/>
          <w:szCs w:val="28"/>
        </w:rPr>
        <w:t>ринципиальные сх</w:t>
      </w:r>
      <w:r w:rsidRPr="00BC5F3A">
        <w:rPr>
          <w:sz w:val="28"/>
          <w:szCs w:val="28"/>
        </w:rPr>
        <w:t>е</w:t>
      </w:r>
      <w:r w:rsidRPr="00BC5F3A">
        <w:rPr>
          <w:sz w:val="28"/>
          <w:szCs w:val="28"/>
        </w:rPr>
        <w:t>мы малых ГЭС. Гидротурбины. Конструкция, принцип работы.</w:t>
      </w:r>
      <w:r w:rsidR="009E724C">
        <w:rPr>
          <w:sz w:val="28"/>
          <w:szCs w:val="28"/>
        </w:rPr>
        <w:t xml:space="preserve"> </w:t>
      </w:r>
      <w:r w:rsidRPr="00BC5F3A">
        <w:rPr>
          <w:sz w:val="28"/>
          <w:szCs w:val="28"/>
        </w:rPr>
        <w:t>Гидроаккумулирующие электростанции. Микро-ГЭС.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6. </w:t>
      </w:r>
      <w:r w:rsidR="009E724C" w:rsidRPr="009E724C">
        <w:rPr>
          <w:b/>
          <w:i/>
          <w:sz w:val="28"/>
          <w:szCs w:val="28"/>
        </w:rPr>
        <w:t>Биоэнергетика</w:t>
      </w:r>
    </w:p>
    <w:p w:rsidR="00461231" w:rsidRPr="009E724C" w:rsidRDefault="009E724C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9E724C">
        <w:rPr>
          <w:sz w:val="28"/>
          <w:szCs w:val="28"/>
        </w:rPr>
        <w:t>История развития биоэнергетики</w:t>
      </w:r>
      <w:r>
        <w:rPr>
          <w:sz w:val="28"/>
          <w:szCs w:val="28"/>
        </w:rPr>
        <w:t>. Д</w:t>
      </w:r>
      <w:r w:rsidRPr="009E724C">
        <w:rPr>
          <w:sz w:val="28"/>
          <w:szCs w:val="28"/>
        </w:rPr>
        <w:t xml:space="preserve">ревесное </w:t>
      </w:r>
      <w:proofErr w:type="spellStart"/>
      <w:r w:rsidRPr="009E724C">
        <w:rPr>
          <w:sz w:val="28"/>
          <w:szCs w:val="28"/>
        </w:rPr>
        <w:t>биотопливо</w:t>
      </w:r>
      <w:proofErr w:type="spellEnd"/>
      <w:r>
        <w:rPr>
          <w:sz w:val="28"/>
          <w:szCs w:val="28"/>
        </w:rPr>
        <w:t>. Г</w:t>
      </w:r>
      <w:r w:rsidRPr="009E724C">
        <w:rPr>
          <w:sz w:val="28"/>
          <w:szCs w:val="28"/>
        </w:rPr>
        <w:t xml:space="preserve">азообразное </w:t>
      </w:r>
      <w:proofErr w:type="spellStart"/>
      <w:r w:rsidRPr="009E724C">
        <w:rPr>
          <w:bCs/>
          <w:color w:val="000000"/>
          <w:sz w:val="28"/>
          <w:szCs w:val="28"/>
        </w:rPr>
        <w:t>биотопливо</w:t>
      </w:r>
      <w:proofErr w:type="spellEnd"/>
      <w:r>
        <w:rPr>
          <w:bCs/>
          <w:color w:val="000000"/>
          <w:sz w:val="28"/>
          <w:szCs w:val="28"/>
        </w:rPr>
        <w:t>. Ж</w:t>
      </w:r>
      <w:r w:rsidRPr="009E724C">
        <w:rPr>
          <w:bCs/>
          <w:color w:val="000000"/>
          <w:sz w:val="28"/>
          <w:szCs w:val="28"/>
        </w:rPr>
        <w:t xml:space="preserve">идкое </w:t>
      </w:r>
      <w:proofErr w:type="spellStart"/>
      <w:r w:rsidRPr="009E724C">
        <w:rPr>
          <w:bCs/>
          <w:color w:val="000000"/>
          <w:sz w:val="28"/>
          <w:szCs w:val="28"/>
        </w:rPr>
        <w:t>биотопливо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7. </w:t>
      </w:r>
      <w:r w:rsidR="009E724C">
        <w:rPr>
          <w:b/>
          <w:i/>
          <w:sz w:val="28"/>
          <w:szCs w:val="28"/>
        </w:rPr>
        <w:t>Э</w:t>
      </w:r>
      <w:r w:rsidR="009E724C" w:rsidRPr="009E724C">
        <w:rPr>
          <w:b/>
          <w:i/>
          <w:sz w:val="28"/>
          <w:szCs w:val="28"/>
        </w:rPr>
        <w:t>нергия океана</w:t>
      </w:r>
    </w:p>
    <w:p w:rsidR="00666890" w:rsidRPr="00666890" w:rsidRDefault="009E724C" w:rsidP="009E724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E724C">
        <w:rPr>
          <w:sz w:val="28"/>
          <w:szCs w:val="28"/>
        </w:rPr>
        <w:t>Тепловая энергия океана</w:t>
      </w:r>
      <w:r>
        <w:rPr>
          <w:sz w:val="28"/>
          <w:szCs w:val="28"/>
        </w:rPr>
        <w:t>.</w:t>
      </w:r>
      <w:r w:rsidRPr="009E724C">
        <w:rPr>
          <w:sz w:val="28"/>
          <w:szCs w:val="28"/>
        </w:rPr>
        <w:t xml:space="preserve"> Энергия приливов и отливов</w:t>
      </w:r>
      <w:r>
        <w:rPr>
          <w:sz w:val="28"/>
          <w:szCs w:val="28"/>
        </w:rPr>
        <w:t>.</w:t>
      </w:r>
      <w:r w:rsidRPr="009E724C">
        <w:rPr>
          <w:sz w:val="28"/>
          <w:szCs w:val="28"/>
        </w:rPr>
        <w:t xml:space="preserve"> Энергия мо</w:t>
      </w:r>
      <w:r w:rsidRPr="009E724C">
        <w:rPr>
          <w:sz w:val="28"/>
          <w:szCs w:val="28"/>
        </w:rPr>
        <w:t>р</w:t>
      </w:r>
      <w:r w:rsidRPr="009E724C">
        <w:rPr>
          <w:sz w:val="28"/>
          <w:szCs w:val="28"/>
        </w:rPr>
        <w:t>ских течений</w:t>
      </w:r>
      <w:r w:rsidR="00666890" w:rsidRPr="00666890">
        <w:rPr>
          <w:sz w:val="28"/>
          <w:szCs w:val="28"/>
        </w:rPr>
        <w:t>.</w:t>
      </w:r>
    </w:p>
    <w:p w:rsidR="003A5474" w:rsidRPr="00461231" w:rsidRDefault="006B5271" w:rsidP="009E724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8. </w:t>
      </w:r>
      <w:r w:rsidR="009E724C">
        <w:rPr>
          <w:b/>
          <w:i/>
          <w:sz w:val="28"/>
          <w:szCs w:val="28"/>
        </w:rPr>
        <w:t>Э</w:t>
      </w:r>
      <w:r w:rsidR="009E724C" w:rsidRPr="009E724C">
        <w:rPr>
          <w:b/>
          <w:i/>
          <w:sz w:val="28"/>
          <w:szCs w:val="28"/>
        </w:rPr>
        <w:t>кологические проблемы использования нетрадиционных источников энергии</w:t>
      </w:r>
    </w:p>
    <w:p w:rsidR="00461231" w:rsidRDefault="009E724C" w:rsidP="009E724C">
      <w:pPr>
        <w:spacing w:line="360" w:lineRule="auto"/>
        <w:ind w:firstLine="709"/>
        <w:jc w:val="both"/>
        <w:rPr>
          <w:sz w:val="28"/>
          <w:szCs w:val="28"/>
        </w:rPr>
      </w:pPr>
      <w:r w:rsidRPr="009E724C">
        <w:rPr>
          <w:sz w:val="28"/>
          <w:szCs w:val="28"/>
        </w:rPr>
        <w:t>Экологические последствия развития солнечной энергетики. Влияние ветроэнергетики на природную среду. Экологические проявления геоте</w:t>
      </w:r>
      <w:r w:rsidRPr="009E724C">
        <w:rPr>
          <w:sz w:val="28"/>
          <w:szCs w:val="28"/>
        </w:rPr>
        <w:t>р</w:t>
      </w:r>
      <w:r w:rsidRPr="009E724C">
        <w:rPr>
          <w:sz w:val="28"/>
          <w:szCs w:val="28"/>
        </w:rPr>
        <w:t>мальной энергетики. Влияние биоэнергетики на экологию</w:t>
      </w:r>
      <w:r w:rsidR="00666890" w:rsidRPr="00666890">
        <w:rPr>
          <w:sz w:val="28"/>
          <w:szCs w:val="28"/>
        </w:rPr>
        <w:t>.</w:t>
      </w:r>
    </w:p>
    <w:p w:rsidR="00052F9E" w:rsidRDefault="00052F9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A54D93">
        <w:rPr>
          <w:b/>
          <w:sz w:val="28"/>
          <w:szCs w:val="28"/>
        </w:rPr>
        <w:t>Практические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"/>
        <w:gridCol w:w="2290"/>
        <w:gridCol w:w="7"/>
        <w:gridCol w:w="2665"/>
        <w:gridCol w:w="1624"/>
        <w:gridCol w:w="1624"/>
      </w:tblGrid>
      <w:tr w:rsidR="00170B89" w:rsidRPr="00907908" w:rsidTr="0019344F">
        <w:trPr>
          <w:trHeight w:val="728"/>
        </w:trPr>
        <w:tc>
          <w:tcPr>
            <w:tcW w:w="1362" w:type="dxa"/>
            <w:gridSpan w:val="2"/>
            <w:vMerge w:val="restart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297" w:type="dxa"/>
            <w:gridSpan w:val="2"/>
            <w:vMerge w:val="restart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65" w:type="dxa"/>
            <w:vMerge w:val="restart"/>
          </w:tcPr>
          <w:p w:rsidR="00170B89" w:rsidRPr="00907908" w:rsidRDefault="00170B89" w:rsidP="00A54D93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Наименование </w:t>
            </w:r>
            <w:r w:rsidR="00A54D93" w:rsidRPr="00907908">
              <w:rPr>
                <w:b/>
                <w:sz w:val="24"/>
                <w:szCs w:val="24"/>
              </w:rPr>
              <w:t>пра</w:t>
            </w:r>
            <w:r w:rsidR="00A54D93" w:rsidRPr="00907908">
              <w:rPr>
                <w:b/>
                <w:sz w:val="24"/>
                <w:szCs w:val="24"/>
              </w:rPr>
              <w:t>к</w:t>
            </w:r>
            <w:r w:rsidR="00A54D93" w:rsidRPr="00907908">
              <w:rPr>
                <w:b/>
                <w:sz w:val="24"/>
                <w:szCs w:val="24"/>
              </w:rPr>
              <w:t>тического</w:t>
            </w:r>
            <w:r w:rsidRPr="00907908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248" w:type="dxa"/>
            <w:gridSpan w:val="2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907908" w:rsidTr="0019344F">
        <w:trPr>
          <w:trHeight w:val="727"/>
        </w:trPr>
        <w:tc>
          <w:tcPr>
            <w:tcW w:w="1362" w:type="dxa"/>
            <w:gridSpan w:val="2"/>
            <w:vMerge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Очная фо</w:t>
            </w:r>
            <w:r w:rsidRPr="00907908">
              <w:rPr>
                <w:b/>
                <w:sz w:val="24"/>
                <w:szCs w:val="24"/>
              </w:rPr>
              <w:t>р</w:t>
            </w:r>
            <w:r w:rsidRPr="00907908">
              <w:rPr>
                <w:b/>
                <w:sz w:val="24"/>
                <w:szCs w:val="24"/>
              </w:rPr>
              <w:t>ма обучения</w:t>
            </w:r>
          </w:p>
        </w:tc>
        <w:tc>
          <w:tcPr>
            <w:tcW w:w="1624" w:type="dxa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Заочная форма об</w:t>
            </w:r>
            <w:r w:rsidRPr="00907908">
              <w:rPr>
                <w:b/>
                <w:sz w:val="24"/>
                <w:szCs w:val="24"/>
              </w:rPr>
              <w:t>у</w:t>
            </w:r>
            <w:r w:rsidRPr="00907908">
              <w:rPr>
                <w:b/>
                <w:sz w:val="24"/>
                <w:szCs w:val="24"/>
              </w:rPr>
              <w:t>чения</w:t>
            </w:r>
          </w:p>
        </w:tc>
      </w:tr>
      <w:tr w:rsidR="00D23095" w:rsidRPr="00907908" w:rsidTr="0019344F">
        <w:trPr>
          <w:trHeight w:val="1395"/>
        </w:trPr>
        <w:tc>
          <w:tcPr>
            <w:tcW w:w="1362" w:type="dxa"/>
            <w:gridSpan w:val="2"/>
            <w:vMerge w:val="restart"/>
          </w:tcPr>
          <w:p w:rsidR="00D23095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2"/>
            <w:vMerge w:val="restart"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</w:t>
            </w:r>
            <w:r w:rsidRPr="00907908">
              <w:rPr>
                <w:sz w:val="24"/>
                <w:szCs w:val="24"/>
              </w:rPr>
              <w:t>е</w:t>
            </w:r>
            <w:r w:rsidRPr="00907908">
              <w:rPr>
                <w:sz w:val="24"/>
                <w:szCs w:val="24"/>
              </w:rPr>
              <w:t>тика</w:t>
            </w:r>
          </w:p>
        </w:tc>
        <w:tc>
          <w:tcPr>
            <w:tcW w:w="2665" w:type="dxa"/>
          </w:tcPr>
          <w:p w:rsidR="00D23095" w:rsidRPr="00907908" w:rsidRDefault="00D23095" w:rsidP="00D23095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Исследование фот</w:t>
            </w:r>
            <w:r w:rsidRPr="00907908">
              <w:rPr>
                <w:sz w:val="24"/>
                <w:szCs w:val="24"/>
              </w:rPr>
              <w:t>о</w:t>
            </w:r>
            <w:r w:rsidRPr="00907908">
              <w:rPr>
                <w:sz w:val="24"/>
                <w:szCs w:val="24"/>
              </w:rPr>
              <w:t>электрического преобразователя эне</w:t>
            </w:r>
            <w:r w:rsidRPr="00907908">
              <w:rPr>
                <w:sz w:val="24"/>
                <w:szCs w:val="24"/>
              </w:rPr>
              <w:t>р</w:t>
            </w:r>
            <w:r w:rsidRPr="00907908">
              <w:rPr>
                <w:sz w:val="24"/>
                <w:szCs w:val="24"/>
              </w:rPr>
              <w:t>гии – солнечной батареи</w:t>
            </w:r>
          </w:p>
        </w:tc>
        <w:tc>
          <w:tcPr>
            <w:tcW w:w="1624" w:type="dxa"/>
            <w:vMerge w:val="restart"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4" w:type="dxa"/>
            <w:vMerge w:val="restart"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</w:tr>
      <w:tr w:rsidR="00D23095" w:rsidRPr="00907908" w:rsidTr="0019344F">
        <w:trPr>
          <w:trHeight w:val="514"/>
        </w:trPr>
        <w:tc>
          <w:tcPr>
            <w:tcW w:w="1362" w:type="dxa"/>
            <w:gridSpan w:val="2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D23095" w:rsidRPr="00907908" w:rsidRDefault="00D23095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23095" w:rsidRPr="00907908" w:rsidRDefault="00D23095" w:rsidP="00D23095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Последовательное и параллельное соедин</w:t>
            </w:r>
            <w:r w:rsidRPr="00907908">
              <w:rPr>
                <w:sz w:val="24"/>
                <w:szCs w:val="24"/>
              </w:rPr>
              <w:t>е</w:t>
            </w:r>
            <w:r w:rsidRPr="00907908">
              <w:rPr>
                <w:sz w:val="24"/>
                <w:szCs w:val="24"/>
              </w:rPr>
              <w:t>ние солнечных батарей</w:t>
            </w:r>
          </w:p>
        </w:tc>
        <w:tc>
          <w:tcPr>
            <w:tcW w:w="1624" w:type="dxa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095" w:rsidRPr="00907908" w:rsidTr="0019344F">
        <w:trPr>
          <w:trHeight w:val="300"/>
        </w:trPr>
        <w:tc>
          <w:tcPr>
            <w:tcW w:w="1362" w:type="dxa"/>
            <w:gridSpan w:val="2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D23095" w:rsidRPr="00907908" w:rsidRDefault="00D23095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23095" w:rsidRPr="00907908" w:rsidRDefault="00D23095" w:rsidP="00D23095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Расчет автономной ф</w:t>
            </w:r>
            <w:r w:rsidRPr="00907908">
              <w:rPr>
                <w:sz w:val="24"/>
                <w:szCs w:val="24"/>
              </w:rPr>
              <w:t>о</w:t>
            </w:r>
            <w:r w:rsidRPr="00907908">
              <w:rPr>
                <w:sz w:val="24"/>
                <w:szCs w:val="24"/>
              </w:rPr>
              <w:t>тоэлектрической системы</w:t>
            </w:r>
          </w:p>
        </w:tc>
        <w:tc>
          <w:tcPr>
            <w:tcW w:w="1624" w:type="dxa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095" w:rsidRPr="00907908" w:rsidTr="0019344F">
        <w:trPr>
          <w:trHeight w:val="240"/>
        </w:trPr>
        <w:tc>
          <w:tcPr>
            <w:tcW w:w="1362" w:type="dxa"/>
            <w:gridSpan w:val="2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D23095" w:rsidRPr="00907908" w:rsidRDefault="00D23095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23095" w:rsidRPr="00907908" w:rsidRDefault="00D23095" w:rsidP="00D23095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 xml:space="preserve">Системы </w:t>
            </w:r>
            <w:proofErr w:type="gramStart"/>
            <w:r w:rsidRPr="00907908">
              <w:rPr>
                <w:sz w:val="24"/>
                <w:szCs w:val="24"/>
              </w:rPr>
              <w:t>солнечного</w:t>
            </w:r>
            <w:proofErr w:type="gramEnd"/>
            <w:r w:rsidRPr="00907908">
              <w:rPr>
                <w:sz w:val="24"/>
                <w:szCs w:val="24"/>
              </w:rPr>
              <w:t xml:space="preserve"> тепло-снабжения</w:t>
            </w:r>
          </w:p>
        </w:tc>
        <w:tc>
          <w:tcPr>
            <w:tcW w:w="1624" w:type="dxa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D23095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907908" w:rsidTr="0019344F">
        <w:trPr>
          <w:trHeight w:val="690"/>
        </w:trPr>
        <w:tc>
          <w:tcPr>
            <w:tcW w:w="1362" w:type="dxa"/>
            <w:gridSpan w:val="2"/>
            <w:vMerge w:val="restart"/>
          </w:tcPr>
          <w:p w:rsidR="008C387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97" w:type="dxa"/>
            <w:gridSpan w:val="2"/>
            <w:vMerge w:val="restart"/>
          </w:tcPr>
          <w:p w:rsidR="008C387E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2665" w:type="dxa"/>
          </w:tcPr>
          <w:p w:rsidR="008C387E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Ветроэнергетические установки в качестве резервных источников электроснабжения</w:t>
            </w:r>
          </w:p>
        </w:tc>
        <w:tc>
          <w:tcPr>
            <w:tcW w:w="1624" w:type="dxa"/>
            <w:vMerge w:val="restart"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4" w:type="dxa"/>
            <w:vMerge w:val="restart"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</w:tr>
      <w:tr w:rsidR="008C387E" w:rsidRPr="00907908" w:rsidTr="0019344F">
        <w:trPr>
          <w:trHeight w:val="123"/>
        </w:trPr>
        <w:tc>
          <w:tcPr>
            <w:tcW w:w="1362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C387E" w:rsidRPr="00907908" w:rsidRDefault="0019344F" w:rsidP="008C387E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Ветроэнергетические установки, констру</w:t>
            </w:r>
            <w:r w:rsidRPr="00907908">
              <w:rPr>
                <w:sz w:val="24"/>
                <w:szCs w:val="24"/>
              </w:rPr>
              <w:t>к</w:t>
            </w:r>
            <w:r w:rsidRPr="00907908">
              <w:rPr>
                <w:sz w:val="24"/>
                <w:szCs w:val="24"/>
              </w:rPr>
              <w:t>ция и принцип действия</w:t>
            </w: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907908" w:rsidTr="0019344F">
        <w:trPr>
          <w:trHeight w:val="435"/>
        </w:trPr>
        <w:tc>
          <w:tcPr>
            <w:tcW w:w="1362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C387E" w:rsidRPr="00907908" w:rsidRDefault="0019344F" w:rsidP="0019344F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Использование ВЭУ малой мощности для получения энергии</w:t>
            </w:r>
            <w:r w:rsidR="008C387E" w:rsidRPr="00907908">
              <w:rPr>
                <w:sz w:val="24"/>
                <w:szCs w:val="24"/>
              </w:rPr>
              <w:t>.</w:t>
            </w: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FE6" w:rsidRPr="00907908" w:rsidTr="0019344F">
        <w:tc>
          <w:tcPr>
            <w:tcW w:w="1362" w:type="dxa"/>
            <w:gridSpan w:val="2"/>
          </w:tcPr>
          <w:p w:rsidR="00566FE6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2"/>
          </w:tcPr>
          <w:p w:rsidR="00566FE6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Геотермальная энергетика</w:t>
            </w:r>
          </w:p>
        </w:tc>
        <w:tc>
          <w:tcPr>
            <w:tcW w:w="2665" w:type="dxa"/>
          </w:tcPr>
          <w:p w:rsidR="00566FE6" w:rsidRPr="00907908" w:rsidRDefault="0019344F" w:rsidP="008C387E">
            <w:pPr>
              <w:jc w:val="center"/>
              <w:rPr>
                <w:sz w:val="24"/>
                <w:szCs w:val="24"/>
              </w:rPr>
            </w:pPr>
            <w:proofErr w:type="spellStart"/>
            <w:r w:rsidRPr="00907908">
              <w:rPr>
                <w:sz w:val="24"/>
                <w:szCs w:val="24"/>
              </w:rPr>
              <w:t>ГеоТЭС</w:t>
            </w:r>
            <w:proofErr w:type="spellEnd"/>
            <w:r w:rsidRPr="00907908">
              <w:rPr>
                <w:sz w:val="24"/>
                <w:szCs w:val="24"/>
              </w:rPr>
              <w:t xml:space="preserve">, типы, опыт </w:t>
            </w:r>
            <w:proofErr w:type="spellStart"/>
            <w:proofErr w:type="gramStart"/>
            <w:r w:rsidRPr="00907908">
              <w:rPr>
                <w:sz w:val="24"/>
                <w:szCs w:val="24"/>
              </w:rPr>
              <w:t>использо-вания</w:t>
            </w:r>
            <w:proofErr w:type="spellEnd"/>
            <w:proofErr w:type="gramEnd"/>
          </w:p>
        </w:tc>
        <w:tc>
          <w:tcPr>
            <w:tcW w:w="1624" w:type="dxa"/>
          </w:tcPr>
          <w:p w:rsidR="00566FE6" w:rsidRPr="00907908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566FE6" w:rsidRPr="00907908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816C7C" w:rsidRPr="00907908" w:rsidTr="0019344F">
        <w:tc>
          <w:tcPr>
            <w:tcW w:w="6324" w:type="dxa"/>
            <w:gridSpan w:val="5"/>
          </w:tcPr>
          <w:p w:rsidR="00816C7C" w:rsidRPr="00907908" w:rsidRDefault="00816C7C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624" w:type="dxa"/>
          </w:tcPr>
          <w:p w:rsidR="00816C7C" w:rsidRPr="00907908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816C7C" w:rsidRPr="00907908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907908" w:rsidTr="0019344F">
        <w:trPr>
          <w:trHeight w:val="370"/>
        </w:trPr>
        <w:tc>
          <w:tcPr>
            <w:tcW w:w="1362" w:type="dxa"/>
            <w:gridSpan w:val="2"/>
            <w:vMerge w:val="restart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2"/>
            <w:vMerge w:val="restart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2665" w:type="dxa"/>
          </w:tcPr>
          <w:p w:rsidR="00441CDE" w:rsidRPr="00907908" w:rsidRDefault="0019344F" w:rsidP="008C387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Основные энергетич</w:t>
            </w:r>
            <w:r w:rsidRPr="00907908">
              <w:rPr>
                <w:sz w:val="24"/>
                <w:szCs w:val="24"/>
              </w:rPr>
              <w:t>е</w:t>
            </w:r>
            <w:r w:rsidRPr="00907908">
              <w:rPr>
                <w:sz w:val="24"/>
                <w:szCs w:val="24"/>
              </w:rPr>
              <w:t>ские па</w:t>
            </w:r>
            <w:r w:rsidRPr="00907908">
              <w:rPr>
                <w:sz w:val="24"/>
                <w:szCs w:val="24"/>
              </w:rPr>
              <w:softHyphen/>
              <w:t>раметры гидравлических турбин</w:t>
            </w:r>
          </w:p>
        </w:tc>
        <w:tc>
          <w:tcPr>
            <w:tcW w:w="1624" w:type="dxa"/>
            <w:vMerge w:val="restart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4" w:type="dxa"/>
            <w:vMerge w:val="restart"/>
          </w:tcPr>
          <w:p w:rsidR="00441CDE" w:rsidRPr="00907908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</w:tr>
      <w:tr w:rsidR="00441CDE" w:rsidRPr="00907908" w:rsidTr="0019344F">
        <w:trPr>
          <w:trHeight w:val="370"/>
        </w:trPr>
        <w:tc>
          <w:tcPr>
            <w:tcW w:w="1362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Гидроаккумулирующие электростанции</w:t>
            </w: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CDE" w:rsidRPr="00907908" w:rsidTr="0019344F">
        <w:trPr>
          <w:trHeight w:val="370"/>
        </w:trPr>
        <w:tc>
          <w:tcPr>
            <w:tcW w:w="1362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41CDE" w:rsidRPr="00907908" w:rsidRDefault="0019344F" w:rsidP="008C387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Микро-ГЭС</w:t>
            </w: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907908" w:rsidTr="0019344F">
        <w:trPr>
          <w:trHeight w:val="795"/>
        </w:trPr>
        <w:tc>
          <w:tcPr>
            <w:tcW w:w="1355" w:type="dxa"/>
            <w:vMerge w:val="restart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  <w:vMerge w:val="restart"/>
          </w:tcPr>
          <w:p w:rsidR="0019344F" w:rsidRPr="00907908" w:rsidRDefault="0019344F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2672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Производство топли</w:t>
            </w:r>
            <w:r w:rsidRPr="00907908">
              <w:rPr>
                <w:sz w:val="24"/>
                <w:szCs w:val="24"/>
              </w:rPr>
              <w:t>в</w:t>
            </w:r>
            <w:r w:rsidRPr="00907908">
              <w:rPr>
                <w:sz w:val="24"/>
                <w:szCs w:val="24"/>
              </w:rPr>
              <w:t>ных гранул.</w:t>
            </w:r>
          </w:p>
        </w:tc>
        <w:tc>
          <w:tcPr>
            <w:tcW w:w="1624" w:type="dxa"/>
            <w:vMerge w:val="restart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  <w:vMerge w:val="restart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907908" w:rsidTr="0019344F">
        <w:trPr>
          <w:trHeight w:val="495"/>
        </w:trPr>
        <w:tc>
          <w:tcPr>
            <w:tcW w:w="1355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9344F" w:rsidRPr="00907908" w:rsidRDefault="0019344F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pacing w:val="-4"/>
                <w:sz w:val="22"/>
                <w:szCs w:val="22"/>
              </w:rPr>
              <w:t xml:space="preserve">Получение биогаза в </w:t>
            </w:r>
            <w:proofErr w:type="spellStart"/>
            <w:r w:rsidRPr="00907908">
              <w:rPr>
                <w:spacing w:val="-4"/>
                <w:sz w:val="22"/>
                <w:szCs w:val="22"/>
              </w:rPr>
              <w:t>м</w:t>
            </w:r>
            <w:r w:rsidRPr="00907908">
              <w:rPr>
                <w:spacing w:val="-4"/>
                <w:sz w:val="22"/>
                <w:szCs w:val="22"/>
              </w:rPr>
              <w:t>е</w:t>
            </w:r>
            <w:r w:rsidRPr="00907908">
              <w:rPr>
                <w:spacing w:val="-4"/>
                <w:sz w:val="22"/>
                <w:szCs w:val="22"/>
              </w:rPr>
              <w:t>тантенках</w:t>
            </w:r>
            <w:proofErr w:type="spellEnd"/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907908" w:rsidTr="0019344F">
        <w:trPr>
          <w:trHeight w:val="495"/>
        </w:trPr>
        <w:tc>
          <w:tcPr>
            <w:tcW w:w="1355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9344F" w:rsidRPr="00907908" w:rsidRDefault="0019344F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proofErr w:type="spellStart"/>
            <w:r w:rsidRPr="00907908">
              <w:rPr>
                <w:sz w:val="24"/>
                <w:szCs w:val="24"/>
              </w:rPr>
              <w:t>Биоэтанол</w:t>
            </w:r>
            <w:proofErr w:type="spellEnd"/>
            <w:r w:rsidRPr="00907908">
              <w:rPr>
                <w:sz w:val="24"/>
                <w:szCs w:val="24"/>
              </w:rPr>
              <w:t xml:space="preserve">. </w:t>
            </w:r>
            <w:proofErr w:type="spellStart"/>
            <w:r w:rsidRPr="00907908">
              <w:rPr>
                <w:sz w:val="24"/>
                <w:szCs w:val="24"/>
              </w:rPr>
              <w:t>Биодизель</w:t>
            </w:r>
            <w:proofErr w:type="spellEnd"/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907908" w:rsidTr="0019344F">
        <w:trPr>
          <w:trHeight w:val="691"/>
        </w:trPr>
        <w:tc>
          <w:tcPr>
            <w:tcW w:w="1355" w:type="dxa"/>
          </w:tcPr>
          <w:p w:rsidR="0019344F" w:rsidRPr="00907908" w:rsidRDefault="00AF5572" w:rsidP="007B783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океана</w:t>
            </w:r>
          </w:p>
        </w:tc>
        <w:tc>
          <w:tcPr>
            <w:tcW w:w="2672" w:type="dxa"/>
            <w:gridSpan w:val="2"/>
          </w:tcPr>
          <w:p w:rsidR="0019344F" w:rsidRPr="00907908" w:rsidRDefault="0019344F" w:rsidP="00B62E0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приливов и отливов</w:t>
            </w:r>
          </w:p>
        </w:tc>
        <w:tc>
          <w:tcPr>
            <w:tcW w:w="1624" w:type="dxa"/>
          </w:tcPr>
          <w:p w:rsidR="0019344F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907908" w:rsidTr="0019344F">
        <w:trPr>
          <w:trHeight w:val="691"/>
        </w:trPr>
        <w:tc>
          <w:tcPr>
            <w:tcW w:w="1355" w:type="dxa"/>
          </w:tcPr>
          <w:p w:rsidR="00AF5572" w:rsidRPr="00907908" w:rsidRDefault="00AF5572" w:rsidP="007B783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2"/>
          </w:tcPr>
          <w:p w:rsidR="00AF5572" w:rsidRPr="00907908" w:rsidRDefault="00AF5572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color w:val="000000"/>
                <w:sz w:val="24"/>
                <w:szCs w:val="24"/>
              </w:rPr>
              <w:t>Экологические проблемы испол</w:t>
            </w:r>
            <w:r w:rsidRPr="00907908">
              <w:rPr>
                <w:color w:val="000000"/>
                <w:sz w:val="24"/>
                <w:szCs w:val="24"/>
              </w:rPr>
              <w:t>ь</w:t>
            </w:r>
            <w:r w:rsidRPr="00907908">
              <w:rPr>
                <w:color w:val="000000"/>
                <w:sz w:val="24"/>
                <w:szCs w:val="24"/>
              </w:rPr>
              <w:t>зования нетрадиционных источников энергии</w:t>
            </w:r>
          </w:p>
        </w:tc>
        <w:tc>
          <w:tcPr>
            <w:tcW w:w="2672" w:type="dxa"/>
            <w:gridSpan w:val="2"/>
          </w:tcPr>
          <w:p w:rsidR="00AF5572" w:rsidRPr="00907908" w:rsidRDefault="00AF5572" w:rsidP="00B62E0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Экологические после</w:t>
            </w:r>
            <w:r w:rsidRPr="00907908">
              <w:rPr>
                <w:sz w:val="24"/>
                <w:szCs w:val="24"/>
              </w:rPr>
              <w:t>д</w:t>
            </w:r>
            <w:r w:rsidRPr="00907908">
              <w:rPr>
                <w:sz w:val="24"/>
                <w:szCs w:val="24"/>
              </w:rPr>
              <w:t>ствия развития солнечной энергетики, гидроэнергетики и ве</w:t>
            </w:r>
            <w:r w:rsidRPr="00907908">
              <w:rPr>
                <w:sz w:val="24"/>
                <w:szCs w:val="24"/>
              </w:rPr>
              <w:t>т</w:t>
            </w:r>
            <w:r w:rsidRPr="00907908">
              <w:rPr>
                <w:sz w:val="24"/>
                <w:szCs w:val="24"/>
              </w:rPr>
              <w:t>роэнергетики</w:t>
            </w:r>
          </w:p>
        </w:tc>
        <w:tc>
          <w:tcPr>
            <w:tcW w:w="1624" w:type="dxa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907908" w:rsidTr="0019344F">
        <w:trPr>
          <w:trHeight w:val="253"/>
        </w:trPr>
        <w:tc>
          <w:tcPr>
            <w:tcW w:w="6324" w:type="dxa"/>
            <w:gridSpan w:val="5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BF7D4B" w:rsidTr="0019344F">
        <w:tc>
          <w:tcPr>
            <w:tcW w:w="6324" w:type="dxa"/>
            <w:gridSpan w:val="5"/>
          </w:tcPr>
          <w:p w:rsidR="0019344F" w:rsidRPr="00907908" w:rsidRDefault="0019344F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FD6F51">
        <w:rPr>
          <w:sz w:val="28"/>
          <w:szCs w:val="28"/>
        </w:rPr>
        <w:t>практическ</w:t>
      </w:r>
      <w:r w:rsidR="00996011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A54D93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занятиях в целях лучшего освоения материала и получения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оценки по результатам освоения дисциплины.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A54D93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бежным контролям (для обу</w:t>
      </w:r>
      <w:r w:rsidR="00A54D93">
        <w:rPr>
          <w:sz w:val="28"/>
          <w:szCs w:val="28"/>
        </w:rPr>
        <w:t>чающихся очной формы обучения),</w:t>
      </w:r>
      <w:r w:rsidR="006172E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907908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Наименование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907908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907908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907908" w:rsidRDefault="00AF5572" w:rsidP="00DE4452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158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bCs/>
                <w:color w:val="000000"/>
                <w:sz w:val="24"/>
                <w:szCs w:val="24"/>
              </w:rPr>
              <w:t>Состояние и перспективы использования нетрадиционных и</w:t>
            </w:r>
            <w:r w:rsidRPr="00907908">
              <w:rPr>
                <w:bCs/>
                <w:color w:val="000000"/>
                <w:sz w:val="24"/>
                <w:szCs w:val="24"/>
              </w:rPr>
              <w:t>с</w:t>
            </w:r>
            <w:r w:rsidRPr="00907908">
              <w:rPr>
                <w:bCs/>
                <w:color w:val="000000"/>
                <w:sz w:val="24"/>
                <w:szCs w:val="24"/>
              </w:rPr>
              <w:t>точников энергии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F91C19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  <w:r w:rsidR="00F91C19" w:rsidRPr="00907908">
              <w:rPr>
                <w:b/>
                <w:sz w:val="24"/>
                <w:szCs w:val="24"/>
              </w:rPr>
              <w:t>6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F91C19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20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Геотермальная 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F91C19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12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  <w:r w:rsidR="00F91C19" w:rsidRPr="00907908">
              <w:rPr>
                <w:b/>
                <w:sz w:val="24"/>
                <w:szCs w:val="24"/>
              </w:rPr>
              <w:t>8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34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океана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</w:t>
            </w:r>
            <w:r w:rsidR="00F91C19" w:rsidRPr="00907908">
              <w:rPr>
                <w:b/>
                <w:sz w:val="24"/>
                <w:szCs w:val="24"/>
              </w:rPr>
              <w:t>6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rPr>
                <w:sz w:val="24"/>
                <w:szCs w:val="24"/>
              </w:rPr>
            </w:pPr>
            <w:r w:rsidRPr="00907908">
              <w:rPr>
                <w:color w:val="000000"/>
                <w:sz w:val="24"/>
                <w:szCs w:val="24"/>
              </w:rPr>
              <w:t>Экологические проблемы использования нетрадиционных и</w:t>
            </w:r>
            <w:r w:rsidRPr="00907908">
              <w:rPr>
                <w:color w:val="000000"/>
                <w:sz w:val="24"/>
                <w:szCs w:val="24"/>
              </w:rPr>
              <w:t>с</w:t>
            </w:r>
            <w:r w:rsidRPr="00907908">
              <w:rPr>
                <w:color w:val="000000"/>
                <w:sz w:val="24"/>
                <w:szCs w:val="24"/>
              </w:rPr>
              <w:t>точников энергии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</w:t>
            </w:r>
            <w:r w:rsidR="00F91C19" w:rsidRPr="00907908">
              <w:rPr>
                <w:b/>
                <w:sz w:val="24"/>
                <w:szCs w:val="24"/>
              </w:rPr>
              <w:t>4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практическим занятиям</w:t>
            </w:r>
          </w:p>
          <w:p w:rsidR="00AF5572" w:rsidRPr="00907908" w:rsidRDefault="00AF5572" w:rsidP="0095220A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рубежным контролям</w:t>
            </w:r>
          </w:p>
          <w:p w:rsidR="00AF5572" w:rsidRPr="00907908" w:rsidRDefault="00AF5572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907908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9</w:t>
            </w:r>
          </w:p>
        </w:tc>
      </w:tr>
      <w:tr w:rsidR="00AF5572" w:rsidRPr="000165ED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907908" w:rsidRDefault="008A6A07" w:rsidP="00F73156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170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CD4" w:rsidRPr="00EB1CD4">
        <w:rPr>
          <w:sz w:val="28"/>
          <w:szCs w:val="28"/>
        </w:rPr>
        <w:t>Задания по практическим занятиям;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Банк тестовых </w:t>
      </w:r>
      <w:r w:rsidR="00EB1CD4">
        <w:rPr>
          <w:sz w:val="28"/>
          <w:szCs w:val="28"/>
        </w:rPr>
        <w:t xml:space="preserve">вопросов </w:t>
      </w:r>
      <w:r w:rsidR="00640B3B">
        <w:rPr>
          <w:sz w:val="28"/>
          <w:szCs w:val="28"/>
        </w:rPr>
        <w:t>к рубежным контролям № 1,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</w:t>
      </w:r>
      <w:r w:rsidR="00640B3B">
        <w:rPr>
          <w:sz w:val="28"/>
          <w:szCs w:val="28"/>
        </w:rPr>
        <w:t>р</w:t>
      </w:r>
      <w:r w:rsidR="00640B3B">
        <w:rPr>
          <w:sz w:val="28"/>
          <w:szCs w:val="28"/>
        </w:rPr>
        <w:t>мы обучения)</w:t>
      </w:r>
    </w:p>
    <w:p w:rsidR="00FE771D" w:rsidRDefault="00EB1CD4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907908" w:rsidRPr="005D4D03" w:rsidRDefault="00907908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130"/>
        <w:gridCol w:w="1843"/>
        <w:gridCol w:w="1134"/>
        <w:gridCol w:w="1134"/>
        <w:gridCol w:w="1258"/>
      </w:tblGrid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center"/>
            </w:pPr>
            <w:r w:rsidRPr="00907908">
              <w:t>№</w:t>
            </w:r>
          </w:p>
        </w:tc>
        <w:tc>
          <w:tcPr>
            <w:tcW w:w="1505" w:type="dxa"/>
          </w:tcPr>
          <w:p w:rsidR="00AF2BC0" w:rsidRPr="00907908" w:rsidRDefault="00AF2BC0" w:rsidP="00E714E7">
            <w:pPr>
              <w:jc w:val="center"/>
            </w:pPr>
            <w:r w:rsidRPr="00907908">
              <w:t>Наименование</w:t>
            </w:r>
          </w:p>
        </w:tc>
        <w:tc>
          <w:tcPr>
            <w:tcW w:w="7637" w:type="dxa"/>
            <w:gridSpan w:val="6"/>
            <w:vAlign w:val="center"/>
          </w:tcPr>
          <w:p w:rsidR="00AF2BC0" w:rsidRPr="00907908" w:rsidRDefault="00AF2BC0" w:rsidP="00E714E7">
            <w:pPr>
              <w:jc w:val="center"/>
            </w:pPr>
            <w:r w:rsidRPr="00907908">
              <w:t>Содержание</w:t>
            </w:r>
          </w:p>
        </w:tc>
      </w:tr>
      <w:tr w:rsidR="00AF2BC0" w:rsidRPr="00907908" w:rsidTr="00E714E7">
        <w:trPr>
          <w:cantSplit/>
          <w:trHeight w:val="454"/>
        </w:trPr>
        <w:tc>
          <w:tcPr>
            <w:tcW w:w="9588" w:type="dxa"/>
            <w:gridSpan w:val="8"/>
            <w:vAlign w:val="center"/>
          </w:tcPr>
          <w:p w:rsidR="00AF2BC0" w:rsidRPr="00907908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 w:rsidRPr="00907908"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907908" w:rsidTr="00E714E7">
        <w:trPr>
          <w:cantSplit/>
          <w:trHeight w:val="180"/>
        </w:trPr>
        <w:tc>
          <w:tcPr>
            <w:tcW w:w="446" w:type="dxa"/>
            <w:vMerge w:val="restart"/>
          </w:tcPr>
          <w:p w:rsidR="00AF2BC0" w:rsidRPr="00907908" w:rsidRDefault="00AF2BC0" w:rsidP="00E714E7">
            <w:pPr>
              <w:jc w:val="both"/>
            </w:pPr>
            <w:r w:rsidRPr="00907908">
              <w:t>1</w:t>
            </w:r>
          </w:p>
        </w:tc>
        <w:tc>
          <w:tcPr>
            <w:tcW w:w="1505" w:type="dxa"/>
            <w:vMerge w:val="restart"/>
          </w:tcPr>
          <w:p w:rsidR="00AF2BC0" w:rsidRPr="00907908" w:rsidRDefault="00AF2BC0" w:rsidP="00E714E7">
            <w:r w:rsidRPr="00907908">
              <w:t>Распределение баллов за с</w:t>
            </w:r>
            <w:r w:rsidRPr="00907908">
              <w:t>е</w:t>
            </w:r>
            <w:r w:rsidRPr="00907908">
              <w:t xml:space="preserve">местры по видам учебной работы, сроки сдачи учебной работы </w:t>
            </w:r>
            <w:r w:rsidRPr="00907908">
              <w:rPr>
                <w:b/>
              </w:rPr>
              <w:t>(дов</w:t>
            </w:r>
            <w:r w:rsidRPr="00907908">
              <w:rPr>
                <w:b/>
              </w:rPr>
              <w:t>о</w:t>
            </w:r>
            <w:r w:rsidRPr="00907908">
              <w:rPr>
                <w:b/>
              </w:rPr>
              <w:t>дятся до сведения об</w:t>
            </w:r>
            <w:r w:rsidRPr="00907908">
              <w:rPr>
                <w:b/>
              </w:rPr>
              <w:t>у</w:t>
            </w:r>
            <w:r w:rsidRPr="00907908">
              <w:rPr>
                <w:b/>
              </w:rPr>
              <w:t>чающихся на первом уче</w:t>
            </w:r>
            <w:r w:rsidRPr="00907908">
              <w:rPr>
                <w:b/>
              </w:rPr>
              <w:t>б</w:t>
            </w:r>
            <w:r w:rsidRPr="00907908">
              <w:rPr>
                <w:b/>
              </w:rPr>
              <w:t>ном занятии)</w:t>
            </w:r>
          </w:p>
        </w:tc>
        <w:tc>
          <w:tcPr>
            <w:tcW w:w="7637" w:type="dxa"/>
            <w:gridSpan w:val="6"/>
          </w:tcPr>
          <w:p w:rsidR="00AF2BC0" w:rsidRPr="00907908" w:rsidRDefault="00AF2BC0" w:rsidP="00E714E7">
            <w:pPr>
              <w:jc w:val="center"/>
            </w:pPr>
            <w:r w:rsidRPr="00907908">
              <w:t>Распределение баллов</w:t>
            </w:r>
          </w:p>
        </w:tc>
      </w:tr>
      <w:tr w:rsidR="001B00D6" w:rsidRPr="00907908" w:rsidTr="001B00D6">
        <w:trPr>
          <w:cantSplit/>
          <w:trHeight w:val="1374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Вид уче</w:t>
            </w:r>
            <w:r w:rsidRPr="00907908">
              <w:t>б</w:t>
            </w:r>
            <w:r w:rsidRPr="00907908">
              <w:t>ной работы:</w:t>
            </w:r>
          </w:p>
        </w:tc>
        <w:tc>
          <w:tcPr>
            <w:tcW w:w="1130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Посещ</w:t>
            </w:r>
            <w:r w:rsidRPr="00907908">
              <w:t>е</w:t>
            </w:r>
            <w:r w:rsidRPr="00907908">
              <w:t>ние лекций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B1CD4">
            <w:pPr>
              <w:jc w:val="center"/>
            </w:pPr>
            <w:r w:rsidRPr="00907908">
              <w:t>Посещение зан</w:t>
            </w:r>
            <w:r w:rsidRPr="00907908">
              <w:t>я</w:t>
            </w:r>
            <w:r w:rsidRPr="00907908">
              <w:t>тий и выполнение практических з</w:t>
            </w:r>
            <w:r w:rsidRPr="00907908">
              <w:t>а</w:t>
            </w:r>
            <w:r w:rsidRPr="00907908">
              <w:t>даний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№2</w:t>
            </w:r>
          </w:p>
        </w:tc>
        <w:tc>
          <w:tcPr>
            <w:tcW w:w="125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Экзамен</w:t>
            </w:r>
          </w:p>
        </w:tc>
      </w:tr>
      <w:tr w:rsidR="001B00D6" w:rsidRPr="00907908" w:rsidTr="00592AA3">
        <w:trPr>
          <w:cantSplit/>
          <w:trHeight w:val="1172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Балльная оценка: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1B00D6" w:rsidRPr="00907908" w:rsidRDefault="001B00D6" w:rsidP="00FE66F3">
            <w:pPr>
              <w:jc w:val="center"/>
            </w:pPr>
            <w:r w:rsidRPr="00592AA3">
              <w:t>До 1</w:t>
            </w:r>
            <w:r w:rsidR="00FE66F3" w:rsidRPr="00592AA3">
              <w:t>4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36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FD6F51">
            <w:pPr>
              <w:jc w:val="center"/>
            </w:pPr>
            <w:r w:rsidRPr="00907908">
              <w:t xml:space="preserve">До </w:t>
            </w:r>
            <w:r w:rsidR="00FD6F51">
              <w:t>10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FD6F51">
            <w:pPr>
              <w:jc w:val="center"/>
            </w:pPr>
            <w:r w:rsidRPr="00907908">
              <w:t xml:space="preserve">До </w:t>
            </w:r>
            <w:r w:rsidR="00FD6F51">
              <w:t>10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30</w:t>
            </w:r>
          </w:p>
        </w:tc>
      </w:tr>
      <w:tr w:rsidR="001B00D6" w:rsidRPr="00907908" w:rsidTr="001B00D6">
        <w:trPr>
          <w:cantSplit/>
          <w:trHeight w:val="1701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Примеч</w:t>
            </w:r>
            <w:r w:rsidRPr="00907908">
              <w:t>а</w:t>
            </w:r>
            <w:r w:rsidRPr="00907908">
              <w:t>ния:</w:t>
            </w:r>
          </w:p>
        </w:tc>
        <w:tc>
          <w:tcPr>
            <w:tcW w:w="1130" w:type="dxa"/>
            <w:vAlign w:val="center"/>
          </w:tcPr>
          <w:p w:rsidR="001B00D6" w:rsidRPr="00907908" w:rsidRDefault="001B00D6" w:rsidP="00AF2BC0">
            <w:pPr>
              <w:jc w:val="center"/>
            </w:pPr>
            <w:r w:rsidRPr="00907908">
              <w:t>14 лекций по 1 баллу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8-ми баллов за 4-х часовое зан</w:t>
            </w:r>
            <w:r w:rsidRPr="00907908">
              <w:t>я</w:t>
            </w:r>
            <w:r w:rsidRPr="00907908">
              <w:t xml:space="preserve">тие, до 4-х баллов за 2-х часовое </w:t>
            </w:r>
          </w:p>
          <w:p w:rsidR="001B00D6" w:rsidRPr="00907908" w:rsidRDefault="001B00D6" w:rsidP="00F91C19">
            <w:pPr>
              <w:jc w:val="center"/>
            </w:pPr>
            <w:r w:rsidRPr="00907908">
              <w:t>(1.</w:t>
            </w:r>
            <w:r w:rsidR="00F91C19" w:rsidRPr="00907908">
              <w:t>пз</w:t>
            </w:r>
            <w:r w:rsidRPr="00907908">
              <w:t xml:space="preserve">. 4-х </w:t>
            </w:r>
            <w:proofErr w:type="gramStart"/>
            <w:r w:rsidRPr="00907908">
              <w:t>часов</w:t>
            </w:r>
            <w:r w:rsidR="00F91C19" w:rsidRPr="00907908">
              <w:t>ое</w:t>
            </w:r>
            <w:proofErr w:type="gramEnd"/>
            <w:r w:rsidRPr="00907908">
              <w:t>, 1</w:t>
            </w:r>
            <w:r w:rsidR="00F91C19" w:rsidRPr="00907908">
              <w:t>2</w:t>
            </w:r>
            <w:r w:rsidRPr="00907908">
              <w:t xml:space="preserve"> – 2-х часов</w:t>
            </w:r>
            <w:r w:rsidR="00F91C19" w:rsidRPr="00907908">
              <w:t>ые</w:t>
            </w:r>
            <w:r w:rsidRPr="00907908">
              <w:t>)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F91C19">
            <w:pPr>
              <w:jc w:val="center"/>
            </w:pPr>
            <w:r w:rsidRPr="00907908">
              <w:t xml:space="preserve">На </w:t>
            </w:r>
            <w:r w:rsidR="00F91C19" w:rsidRPr="00907908">
              <w:t>10</w:t>
            </w:r>
            <w:r w:rsidRPr="00907908">
              <w:t>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F91C19">
            <w:pPr>
              <w:jc w:val="center"/>
            </w:pPr>
            <w:r w:rsidRPr="00907908">
              <w:t>На 1</w:t>
            </w:r>
            <w:r w:rsidR="00F91C19" w:rsidRPr="00907908">
              <w:t>6</w:t>
            </w:r>
            <w:r w:rsidRPr="00907908">
              <w:t>-</w:t>
            </w:r>
            <w:r w:rsidR="00F91C19" w:rsidRPr="00907908">
              <w:t>м</w:t>
            </w:r>
            <w:r w:rsidRPr="00907908">
              <w:t xml:space="preserve">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258" w:type="dxa"/>
            <w:vAlign w:val="center"/>
          </w:tcPr>
          <w:p w:rsidR="001B00D6" w:rsidRPr="00907908" w:rsidRDefault="001B00D6" w:rsidP="00E714E7">
            <w:pPr>
              <w:jc w:val="center"/>
            </w:pP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2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61…73 – 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74… 90 – хорошо;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</w:pPr>
            <w:r w:rsidRPr="00907908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lastRenderedPageBreak/>
              <w:t>3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Критерии допуска к пром</w:t>
            </w:r>
            <w:r w:rsidRPr="00907908">
              <w:t>е</w:t>
            </w:r>
            <w:r w:rsidRPr="00907908">
              <w:t>жуточной аттестации, возможности получения автоматического зачета (экзаменационной оценки) по дисциплине, возмо</w:t>
            </w:r>
            <w:r w:rsidRPr="00907908">
              <w:t>ж</w:t>
            </w:r>
            <w:r w:rsidRPr="00907908">
              <w:t>ность получения бонусных баллов</w:t>
            </w:r>
          </w:p>
        </w:tc>
        <w:tc>
          <w:tcPr>
            <w:tcW w:w="6499" w:type="dxa"/>
            <w:gridSpan w:val="5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907908">
              <w:t>семестр</w:t>
            </w:r>
            <w:proofErr w:type="gramEnd"/>
            <w:r w:rsidRPr="0090790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</w:t>
            </w:r>
            <w:r w:rsidRPr="00907908">
              <w:t>а</w:t>
            </w:r>
            <w:r w:rsidRPr="00907908">
              <w:t xml:space="preserve">ется.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 xml:space="preserve">ству баллов, набранных им в ходе </w:t>
            </w:r>
            <w:proofErr w:type="gramStart"/>
            <w:r w:rsidRPr="00907908">
              <w:rPr>
                <w:rFonts w:eastAsia="Calibri"/>
                <w:lang w:eastAsia="en-US"/>
              </w:rPr>
              <w:t>текущего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90790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</w:t>
            </w:r>
            <w:r w:rsidRPr="00907908">
              <w:rPr>
                <w:rFonts w:eastAsia="Calibri"/>
                <w:lang w:eastAsia="en-US"/>
              </w:rPr>
              <w:t>о</w:t>
            </w:r>
            <w:r w:rsidRPr="00907908">
              <w:rPr>
                <w:rFonts w:eastAsia="Calibri"/>
                <w:lang w:eastAsia="en-US"/>
              </w:rPr>
              <w:t>жет быть повышена за счет получения дополнительных баллов за академическую активность.</w:t>
            </w:r>
            <w:proofErr w:type="gramEnd"/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907908">
              <w:t>Обучающийся</w:t>
            </w:r>
            <w:proofErr w:type="gramEnd"/>
            <w:r w:rsidRPr="00907908">
              <w:t xml:space="preserve">, имеющий право на получение оценки </w:t>
            </w:r>
            <w:r w:rsidRPr="00907908">
              <w:rPr>
                <w:rFonts w:eastAsia="Calibri"/>
                <w:lang w:eastAsia="en-US"/>
              </w:rPr>
              <w:t>без провед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>ния процедуры промежуточной аттестации</w:t>
            </w:r>
            <w:r w:rsidRPr="0090790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907908">
              <w:t>обучающимся</w:t>
            </w:r>
            <w:proofErr w:type="gramEnd"/>
            <w:r w:rsidRPr="00907908">
              <w:t xml:space="preserve"> на аттестационном испытании 0 баллов  итог балльной оценки по дисц</w:t>
            </w:r>
            <w:r w:rsidRPr="00907908">
              <w:t>и</w:t>
            </w:r>
            <w:r w:rsidRPr="00907908">
              <w:t>плине (модулю, практике) не снижается.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</w:pPr>
            <w:r w:rsidRPr="00907908">
              <w:rPr>
                <w:rFonts w:eastAsia="Calibri"/>
                <w:lang w:eastAsia="en-US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4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Формы и виды учебной р</w:t>
            </w:r>
            <w:r w:rsidRPr="00907908">
              <w:t>а</w:t>
            </w:r>
            <w:r w:rsidRPr="00907908">
              <w:t>боты для неуспевающих (восстановившихся на ку</w:t>
            </w:r>
            <w:r w:rsidRPr="00907908">
              <w:t>р</w:t>
            </w:r>
            <w:r w:rsidRPr="00907908">
              <w:t>се обучения) обучающихся для получения недоста</w:t>
            </w:r>
            <w:r w:rsidRPr="00907908">
              <w:t>ю</w:t>
            </w:r>
            <w:r w:rsidRPr="00907908">
              <w:t>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907908" w:rsidRDefault="00AF2BC0" w:rsidP="00E714E7">
            <w:pPr>
              <w:ind w:firstLine="459"/>
              <w:jc w:val="both"/>
            </w:pPr>
            <w:r w:rsidRPr="00907908">
              <w:t>Ликвидация академических задолженностей, возникших из-за ра</w:t>
            </w:r>
            <w:r w:rsidRPr="00907908">
              <w:t>з</w:t>
            </w:r>
            <w:r w:rsidRPr="00907908">
              <w:t>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экзамен  проводятся в форме письменного </w:t>
      </w:r>
      <w:r w:rsidR="00EC71AF">
        <w:rPr>
          <w:sz w:val="28"/>
          <w:szCs w:val="28"/>
        </w:rPr>
        <w:t>ответа на вопросы</w:t>
      </w:r>
      <w:r>
        <w:rPr>
          <w:sz w:val="28"/>
          <w:szCs w:val="28"/>
        </w:rPr>
        <w:t xml:space="preserve">. 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Default="0042464E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контрольных вопросов </w:t>
      </w:r>
      <w:r w:rsidR="003A5CB9" w:rsidRPr="004F7037">
        <w:rPr>
          <w:sz w:val="28"/>
          <w:szCs w:val="28"/>
        </w:rPr>
        <w:t>для рубежных контролей № 1 и № 2 состо</w:t>
      </w:r>
      <w:r w:rsidR="00C87D48" w:rsidRPr="004F7037">
        <w:rPr>
          <w:sz w:val="28"/>
          <w:szCs w:val="28"/>
        </w:rPr>
        <w:t xml:space="preserve">ят из </w:t>
      </w:r>
      <w:r>
        <w:rPr>
          <w:sz w:val="28"/>
          <w:szCs w:val="28"/>
        </w:rPr>
        <w:t>8 вопросов</w:t>
      </w:r>
      <w:r w:rsidR="003A5CB9" w:rsidRPr="004F7037">
        <w:rPr>
          <w:sz w:val="28"/>
          <w:szCs w:val="28"/>
        </w:rPr>
        <w:t>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5E1ED6" w:rsidRPr="005E1ED6" w:rsidRDefault="005E1ED6" w:rsidP="005E1E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экзамену содержится 44 вопроса. </w:t>
      </w:r>
      <w:r w:rsidRPr="005E1ED6">
        <w:rPr>
          <w:sz w:val="28"/>
          <w:szCs w:val="28"/>
        </w:rPr>
        <w:t>Экзаменацио</w:t>
      </w:r>
      <w:r w:rsidRPr="005E1ED6">
        <w:rPr>
          <w:sz w:val="28"/>
          <w:szCs w:val="28"/>
        </w:rPr>
        <w:t>н</w:t>
      </w:r>
      <w:r w:rsidRPr="005E1ED6">
        <w:rPr>
          <w:sz w:val="28"/>
          <w:szCs w:val="28"/>
        </w:rPr>
        <w:t xml:space="preserve">ный билет состоит из 2 вопросов. Время, отводимое </w:t>
      </w:r>
      <w:proofErr w:type="gramStart"/>
      <w:r w:rsidRPr="005E1ED6">
        <w:rPr>
          <w:sz w:val="28"/>
          <w:szCs w:val="28"/>
        </w:rPr>
        <w:t>обучающемуся</w:t>
      </w:r>
      <w:proofErr w:type="gramEnd"/>
      <w:r w:rsidRPr="005E1ED6">
        <w:rPr>
          <w:sz w:val="28"/>
          <w:szCs w:val="28"/>
        </w:rPr>
        <w:t xml:space="preserve"> на экзамен, составляет </w:t>
      </w:r>
      <w:r w:rsidR="005E6C20">
        <w:rPr>
          <w:sz w:val="28"/>
          <w:szCs w:val="28"/>
        </w:rPr>
        <w:t>1</w:t>
      </w:r>
      <w:r w:rsidRPr="005E1ED6">
        <w:rPr>
          <w:sz w:val="28"/>
          <w:szCs w:val="28"/>
        </w:rPr>
        <w:t xml:space="preserve"> академическ</w:t>
      </w:r>
      <w:r w:rsidR="005E6C20">
        <w:rPr>
          <w:sz w:val="28"/>
          <w:szCs w:val="28"/>
        </w:rPr>
        <w:t>ий</w:t>
      </w:r>
      <w:r w:rsidRPr="005E1ED6">
        <w:rPr>
          <w:sz w:val="28"/>
          <w:szCs w:val="28"/>
        </w:rPr>
        <w:t xml:space="preserve"> час, каждый вопрос оценивается </w:t>
      </w:r>
      <w:r>
        <w:rPr>
          <w:sz w:val="28"/>
          <w:szCs w:val="28"/>
        </w:rPr>
        <w:t>до 15</w:t>
      </w:r>
      <w:r w:rsidRPr="005E1ED6">
        <w:rPr>
          <w:sz w:val="28"/>
          <w:szCs w:val="28"/>
        </w:rPr>
        <w:t xml:space="preserve"> баллов.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текущего контроля успеваемости и экзамена заносятся пр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подавателем в экзаменационную ведомость,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Default="003B1CA9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</w:t>
      </w:r>
      <w:r w:rsidR="00EC71A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к рубежному контролю №1:</w:t>
      </w:r>
    </w:p>
    <w:p w:rsidR="00EC71AF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EC71AF">
        <w:rPr>
          <w:sz w:val="28"/>
          <w:szCs w:val="28"/>
        </w:rPr>
        <w:t xml:space="preserve"> </w:t>
      </w:r>
      <w:r w:rsidRPr="002C7B69">
        <w:rPr>
          <w:sz w:val="28"/>
          <w:szCs w:val="28"/>
        </w:rPr>
        <w:t>К</w:t>
      </w:r>
      <w:proofErr w:type="gramEnd"/>
      <w:r w:rsidRPr="002C7B69">
        <w:rPr>
          <w:sz w:val="28"/>
          <w:szCs w:val="28"/>
        </w:rPr>
        <w:t>акие материалы наиболее широко используются при изготовлении солнечных панелей?</w:t>
      </w:r>
    </w:p>
    <w:p w:rsidR="00EC71AF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1AF">
        <w:rPr>
          <w:sz w:val="28"/>
          <w:szCs w:val="28"/>
        </w:rPr>
        <w:t xml:space="preserve"> </w:t>
      </w:r>
      <w:r w:rsidRPr="002C7B69">
        <w:rPr>
          <w:sz w:val="28"/>
          <w:szCs w:val="28"/>
        </w:rPr>
        <w:t>Использование энергии ветра до изобретения паровой машины.</w:t>
      </w:r>
    </w:p>
    <w:p w:rsidR="002C7B69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 Страны лидеры в области геотермальной энергетики.</w:t>
      </w:r>
    </w:p>
    <w:p w:rsidR="00EC71AF" w:rsidRDefault="004F7037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вопросов </w:t>
      </w:r>
      <w:r w:rsidR="00EC71AF">
        <w:rPr>
          <w:sz w:val="28"/>
          <w:szCs w:val="28"/>
        </w:rPr>
        <w:t>к рубежному контролю №2:</w:t>
      </w:r>
    </w:p>
    <w:p w:rsidR="00EC71AF" w:rsidRDefault="00EC71AF" w:rsidP="002C7B69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</w:t>
      </w:r>
      <w:proofErr w:type="spellStart"/>
      <w:r w:rsidR="002C7B69" w:rsidRPr="002C7B69">
        <w:rPr>
          <w:sz w:val="28"/>
          <w:szCs w:val="28"/>
        </w:rPr>
        <w:t>Богучанская</w:t>
      </w:r>
      <w:proofErr w:type="spellEnd"/>
      <w:r w:rsidR="002C7B69" w:rsidRPr="002C7B69">
        <w:rPr>
          <w:sz w:val="28"/>
          <w:szCs w:val="28"/>
        </w:rPr>
        <w:t xml:space="preserve"> ГЭС – роль в обеспечении </w:t>
      </w:r>
      <w:proofErr w:type="spellStart"/>
      <w:r w:rsidR="002C7B69" w:rsidRPr="002C7B69">
        <w:rPr>
          <w:sz w:val="28"/>
          <w:szCs w:val="28"/>
        </w:rPr>
        <w:t>энергобезопасности</w:t>
      </w:r>
      <w:proofErr w:type="spellEnd"/>
      <w:r w:rsidR="002C7B69" w:rsidRPr="002C7B69">
        <w:rPr>
          <w:sz w:val="28"/>
          <w:szCs w:val="28"/>
        </w:rPr>
        <w:t xml:space="preserve"> страны.</w:t>
      </w:r>
    </w:p>
    <w:p w:rsidR="00EC71AF" w:rsidRDefault="00EC71AF" w:rsidP="002C7B69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2C7B69" w:rsidRPr="002C7B69">
        <w:rPr>
          <w:sz w:val="28"/>
          <w:szCs w:val="28"/>
        </w:rPr>
        <w:t xml:space="preserve">Что такое </w:t>
      </w:r>
      <w:proofErr w:type="spellStart"/>
      <w:r w:rsidR="002C7B69" w:rsidRPr="002C7B69">
        <w:rPr>
          <w:sz w:val="28"/>
          <w:szCs w:val="28"/>
        </w:rPr>
        <w:t>биотопливо</w:t>
      </w:r>
      <w:proofErr w:type="spellEnd"/>
      <w:r w:rsidR="002C7B69" w:rsidRPr="002C7B69">
        <w:rPr>
          <w:sz w:val="28"/>
          <w:szCs w:val="28"/>
        </w:rPr>
        <w:t>?</w:t>
      </w:r>
    </w:p>
    <w:p w:rsidR="00E3336F" w:rsidRDefault="00EC71AF" w:rsidP="002C7B69">
      <w:pPr>
        <w:pStyle w:val="af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D14A4">
        <w:rPr>
          <w:sz w:val="28"/>
          <w:szCs w:val="28"/>
        </w:rPr>
        <w:t xml:space="preserve"> </w:t>
      </w:r>
      <w:r w:rsidR="002C7B69" w:rsidRPr="002C7B69">
        <w:rPr>
          <w:sz w:val="28"/>
          <w:szCs w:val="28"/>
        </w:rPr>
        <w:t>Что означает маркировка топлива Е15?.</w:t>
      </w:r>
    </w:p>
    <w:p w:rsidR="003B1CA9" w:rsidRDefault="003B1CA9" w:rsidP="00316EB1">
      <w:pPr>
        <w:spacing w:line="360" w:lineRule="auto"/>
        <w:ind w:firstLine="708"/>
        <w:jc w:val="both"/>
        <w:rPr>
          <w:color w:val="00B0F0"/>
        </w:rPr>
      </w:pP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 w:rsidRPr="002C7B69">
        <w:rPr>
          <w:sz w:val="28"/>
          <w:szCs w:val="28"/>
        </w:rPr>
        <w:t>1 Традиционные и нетрадиционные источники энергии. Основные п</w:t>
      </w:r>
      <w:r w:rsidRPr="002C7B69">
        <w:rPr>
          <w:sz w:val="28"/>
          <w:szCs w:val="28"/>
        </w:rPr>
        <w:t>о</w:t>
      </w:r>
      <w:r w:rsidRPr="002C7B69">
        <w:rPr>
          <w:sz w:val="28"/>
          <w:szCs w:val="28"/>
        </w:rPr>
        <w:t>нятия и определения.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 w:rsidRPr="002C7B69">
        <w:rPr>
          <w:sz w:val="28"/>
          <w:szCs w:val="28"/>
        </w:rPr>
        <w:t>2 Особенности использования нетрадиционных источников энергии.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7B69">
        <w:rPr>
          <w:sz w:val="28"/>
          <w:szCs w:val="28"/>
        </w:rPr>
        <w:t xml:space="preserve"> Классификация и основные элементы гелиосистем.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B69">
        <w:rPr>
          <w:sz w:val="28"/>
          <w:szCs w:val="28"/>
        </w:rPr>
        <w:t xml:space="preserve"> Концентрирующие </w:t>
      </w:r>
      <w:proofErr w:type="spellStart"/>
      <w:r w:rsidRPr="002C7B69">
        <w:rPr>
          <w:sz w:val="28"/>
          <w:szCs w:val="28"/>
        </w:rPr>
        <w:t>гелиоприемники</w:t>
      </w:r>
      <w:proofErr w:type="spellEnd"/>
      <w:r w:rsidRPr="002C7B69">
        <w:rPr>
          <w:sz w:val="28"/>
          <w:szCs w:val="28"/>
        </w:rPr>
        <w:t>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7B69">
        <w:rPr>
          <w:sz w:val="28"/>
          <w:szCs w:val="28"/>
        </w:rPr>
        <w:t xml:space="preserve"> Тепловой режим земной коры.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C7B69">
        <w:rPr>
          <w:sz w:val="28"/>
          <w:szCs w:val="28"/>
        </w:rPr>
        <w:t xml:space="preserve"> </w:t>
      </w:r>
      <w:proofErr w:type="spellStart"/>
      <w:r w:rsidRPr="002C7B69">
        <w:rPr>
          <w:sz w:val="28"/>
          <w:szCs w:val="28"/>
        </w:rPr>
        <w:t>ГеоТЭС</w:t>
      </w:r>
      <w:proofErr w:type="spellEnd"/>
      <w:r w:rsidRPr="002C7B69">
        <w:rPr>
          <w:sz w:val="28"/>
          <w:szCs w:val="28"/>
        </w:rPr>
        <w:t>, типы, опыт использования.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7B69">
        <w:rPr>
          <w:sz w:val="28"/>
          <w:szCs w:val="28"/>
        </w:rPr>
        <w:t xml:space="preserve"> История развития биоэнергетики.</w:t>
      </w:r>
    </w:p>
    <w:p w:rsidR="00316EB1" w:rsidRPr="00316EB1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B69">
        <w:rPr>
          <w:sz w:val="28"/>
          <w:szCs w:val="28"/>
        </w:rPr>
        <w:t xml:space="preserve"> Характеристики древесного топлива.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2C7B69">
        <w:rPr>
          <w:sz w:val="28"/>
          <w:szCs w:val="28"/>
        </w:rPr>
        <w:t>Энергия морских течений.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7B69">
        <w:rPr>
          <w:sz w:val="28"/>
          <w:szCs w:val="28"/>
        </w:rPr>
        <w:t xml:space="preserve"> Экологические проблемы использования нетрадиционных источн</w:t>
      </w:r>
      <w:r w:rsidRPr="002C7B69">
        <w:rPr>
          <w:sz w:val="28"/>
          <w:szCs w:val="28"/>
        </w:rPr>
        <w:t>и</w:t>
      </w:r>
      <w:r w:rsidRPr="002C7B69">
        <w:rPr>
          <w:sz w:val="28"/>
          <w:szCs w:val="28"/>
        </w:rPr>
        <w:t>ков энергии.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BB340E" w:rsidRPr="005E4452" w:rsidRDefault="00BB340E" w:rsidP="00BB340E">
      <w:pPr>
        <w:jc w:val="center"/>
        <w:rPr>
          <w:b/>
          <w:color w:val="FF0000"/>
          <w:sz w:val="28"/>
          <w:szCs w:val="28"/>
        </w:rPr>
      </w:pPr>
    </w:p>
    <w:p w:rsidR="00BB340E" w:rsidRDefault="00BB340E" w:rsidP="006511BD">
      <w:pPr>
        <w:spacing w:after="240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4E2FAA" w:rsidRPr="00A30BAB" w:rsidTr="006729FC">
        <w:trPr>
          <w:cantSplit/>
          <w:trHeight w:val="1547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4E2FAA" w:rsidRPr="00A30BAB" w:rsidRDefault="004E2FAA" w:rsidP="006729FC">
            <w:pPr>
              <w:pStyle w:val="FR1"/>
              <w:ind w:left="-108" w:firstLine="284"/>
              <w:jc w:val="both"/>
              <w:rPr>
                <w:iCs/>
                <w:sz w:val="28"/>
                <w:szCs w:val="28"/>
              </w:rPr>
            </w:pPr>
            <w:r w:rsidRPr="00A30BAB">
              <w:rPr>
                <w:iCs/>
                <w:sz w:val="28"/>
                <w:szCs w:val="28"/>
              </w:rPr>
              <w:t xml:space="preserve">1 Возобновляемые источники энергии / Удалов С.Н. - </w:t>
            </w:r>
            <w:proofErr w:type="spellStart"/>
            <w:r w:rsidRPr="00A30BAB">
              <w:rPr>
                <w:iCs/>
                <w:sz w:val="28"/>
                <w:szCs w:val="28"/>
              </w:rPr>
              <w:t>Новосиб</w:t>
            </w:r>
            <w:proofErr w:type="spellEnd"/>
            <w:r w:rsidRPr="00A30BAB">
              <w:rPr>
                <w:iCs/>
                <w:sz w:val="28"/>
                <w:szCs w:val="28"/>
              </w:rPr>
              <w:t>.</w:t>
            </w:r>
            <w:proofErr w:type="gramStart"/>
            <w:r w:rsidRPr="00A30BAB">
              <w:rPr>
                <w:iCs/>
                <w:sz w:val="28"/>
                <w:szCs w:val="28"/>
              </w:rPr>
              <w:t>:Н</w:t>
            </w:r>
            <w:proofErr w:type="gramEnd"/>
            <w:r w:rsidRPr="00A30BAB">
              <w:rPr>
                <w:iCs/>
                <w:sz w:val="28"/>
                <w:szCs w:val="28"/>
              </w:rPr>
              <w:t xml:space="preserve">ГТУ, 2014. – 459 с.: ISBN 978-5-7782-2467-4 – Режим доступа: </w:t>
            </w:r>
            <w:hyperlink r:id="rId9" w:history="1">
              <w:r w:rsidRPr="00A30BAB">
                <w:rPr>
                  <w:rStyle w:val="af4"/>
                  <w:iCs/>
                  <w:sz w:val="28"/>
                  <w:szCs w:val="28"/>
                </w:rPr>
                <w:t>http://znanium.com/catalog/product/556622</w:t>
              </w:r>
            </w:hyperlink>
            <w:r w:rsidRPr="00A30BAB">
              <w:rPr>
                <w:iCs/>
                <w:sz w:val="28"/>
                <w:szCs w:val="28"/>
              </w:rPr>
              <w:t xml:space="preserve"> </w:t>
            </w:r>
          </w:p>
          <w:p w:rsidR="004E2FAA" w:rsidRPr="00A30BAB" w:rsidRDefault="004E2FAA" w:rsidP="00380E73">
            <w:pPr>
              <w:pStyle w:val="FR1"/>
              <w:ind w:left="-108" w:firstLine="284"/>
              <w:jc w:val="both"/>
              <w:rPr>
                <w:iCs/>
                <w:sz w:val="28"/>
                <w:szCs w:val="28"/>
              </w:rPr>
            </w:pPr>
            <w:r w:rsidRPr="00A30BAB">
              <w:rPr>
                <w:iCs/>
                <w:sz w:val="28"/>
                <w:szCs w:val="28"/>
              </w:rPr>
              <w:t xml:space="preserve">2 </w:t>
            </w:r>
            <w:r w:rsidR="00380E73" w:rsidRPr="00A30BAB">
              <w:rPr>
                <w:sz w:val="28"/>
                <w:szCs w:val="28"/>
              </w:rPr>
              <w:t xml:space="preserve">Онищенко, Г. Б. Развитие энергетики России. Направления </w:t>
            </w:r>
            <w:proofErr w:type="spellStart"/>
            <w:r w:rsidR="00380E73" w:rsidRPr="00A30BAB">
              <w:rPr>
                <w:sz w:val="28"/>
                <w:szCs w:val="28"/>
              </w:rPr>
              <w:t>инновацио</w:t>
            </w:r>
            <w:r w:rsidR="00380E73" w:rsidRPr="00A30BAB">
              <w:rPr>
                <w:sz w:val="28"/>
                <w:szCs w:val="28"/>
              </w:rPr>
              <w:t>н</w:t>
            </w:r>
            <w:r w:rsidR="00380E73" w:rsidRPr="00A30BAB">
              <w:rPr>
                <w:sz w:val="28"/>
                <w:szCs w:val="28"/>
              </w:rPr>
              <w:t>нотехнологического</w:t>
            </w:r>
            <w:proofErr w:type="spellEnd"/>
            <w:r w:rsidR="00380E73" w:rsidRPr="00A30BAB">
              <w:rPr>
                <w:sz w:val="28"/>
                <w:szCs w:val="28"/>
              </w:rPr>
              <w:t xml:space="preserve"> развития [Электронный ресурс] / Г. Б. Онищенко, Г. Б. Лазарев. - Москва</w:t>
            </w:r>
            <w:proofErr w:type="gramStart"/>
            <w:r w:rsidR="00380E73" w:rsidRPr="00A30BAB">
              <w:rPr>
                <w:sz w:val="28"/>
                <w:szCs w:val="28"/>
              </w:rPr>
              <w:t xml:space="preserve"> :</w:t>
            </w:r>
            <w:proofErr w:type="gramEnd"/>
            <w:r w:rsidR="00380E73" w:rsidRPr="00A30BAB">
              <w:rPr>
                <w:sz w:val="28"/>
                <w:szCs w:val="28"/>
              </w:rPr>
              <w:t xml:space="preserve"> </w:t>
            </w:r>
            <w:proofErr w:type="spellStart"/>
            <w:r w:rsidR="00380E73" w:rsidRPr="00A30BAB">
              <w:rPr>
                <w:sz w:val="28"/>
                <w:szCs w:val="28"/>
              </w:rPr>
              <w:t>Россельхозакадемия</w:t>
            </w:r>
            <w:proofErr w:type="spellEnd"/>
            <w:r w:rsidR="00380E73" w:rsidRPr="00A30BAB">
              <w:rPr>
                <w:sz w:val="28"/>
                <w:szCs w:val="28"/>
              </w:rPr>
              <w:t>, 2008. - 200 с. - ISBN 978 -5-85941-174-0. - Текст</w:t>
            </w:r>
            <w:proofErr w:type="gramStart"/>
            <w:r w:rsidR="00380E73" w:rsidRPr="00A30BAB">
              <w:rPr>
                <w:sz w:val="28"/>
                <w:szCs w:val="28"/>
              </w:rPr>
              <w:t xml:space="preserve"> :</w:t>
            </w:r>
            <w:proofErr w:type="gramEnd"/>
            <w:r w:rsidR="00380E73" w:rsidRPr="00A30BAB">
              <w:rPr>
                <w:sz w:val="28"/>
                <w:szCs w:val="28"/>
              </w:rPr>
              <w:t xml:space="preserve"> электронный. - URL: https://znanium.com/catalog/product/457679 </w:t>
            </w:r>
          </w:p>
        </w:tc>
      </w:tr>
    </w:tbl>
    <w:p w:rsidR="00BB340E" w:rsidRPr="00380E73" w:rsidRDefault="00BB340E" w:rsidP="00AD1E52">
      <w:pPr>
        <w:spacing w:after="240"/>
        <w:jc w:val="center"/>
        <w:rPr>
          <w:b/>
          <w:sz w:val="24"/>
          <w:szCs w:val="24"/>
        </w:rPr>
      </w:pPr>
      <w:r w:rsidRPr="00380E73">
        <w:rPr>
          <w:b/>
          <w:sz w:val="24"/>
          <w:szCs w:val="24"/>
        </w:rPr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4E2FAA" w:rsidRPr="005B7824" w:rsidTr="006729FC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AA" w:rsidRPr="008F3189" w:rsidRDefault="004E2FAA" w:rsidP="006729FC">
            <w:pPr>
              <w:pStyle w:val="FR1"/>
              <w:ind w:left="-108" w:firstLine="284"/>
              <w:jc w:val="both"/>
              <w:rPr>
                <w:snapToGrid/>
                <w:spacing w:val="-4"/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 xml:space="preserve">1 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Гидроэнергетика / Филиппова Т.А., </w:t>
            </w:r>
            <w:proofErr w:type="spellStart"/>
            <w:r w:rsidRPr="008F3189">
              <w:rPr>
                <w:snapToGrid/>
                <w:spacing w:val="-4"/>
                <w:sz w:val="28"/>
                <w:szCs w:val="28"/>
              </w:rPr>
              <w:t>Мисриханов</w:t>
            </w:r>
            <w:proofErr w:type="spellEnd"/>
            <w:r w:rsidRPr="008F3189">
              <w:rPr>
                <w:snapToGrid/>
                <w:spacing w:val="-4"/>
                <w:sz w:val="28"/>
                <w:szCs w:val="28"/>
              </w:rPr>
              <w:t xml:space="preserve"> М.Ш., Сидоркин Ю.М. </w:t>
            </w:r>
            <w:r>
              <w:rPr>
                <w:snapToGrid/>
                <w:spacing w:val="-4"/>
                <w:sz w:val="28"/>
                <w:szCs w:val="28"/>
              </w:rPr>
              <w:t>–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F3189">
              <w:rPr>
                <w:snapToGrid/>
                <w:spacing w:val="-4"/>
                <w:sz w:val="28"/>
                <w:szCs w:val="28"/>
              </w:rPr>
              <w:t>Новосиб</w:t>
            </w:r>
            <w:r>
              <w:rPr>
                <w:snapToGrid/>
                <w:spacing w:val="-4"/>
                <w:sz w:val="28"/>
                <w:szCs w:val="28"/>
              </w:rPr>
              <w:t>ирск</w:t>
            </w:r>
            <w:r w:rsidRPr="008F3189">
              <w:rPr>
                <w:snapToGrid/>
                <w:spacing w:val="-4"/>
                <w:sz w:val="28"/>
                <w:szCs w:val="28"/>
              </w:rPr>
              <w:t>.</w:t>
            </w:r>
            <w:proofErr w:type="gramStart"/>
            <w:r w:rsidRPr="008F3189">
              <w:rPr>
                <w:snapToGrid/>
                <w:spacing w:val="-4"/>
                <w:sz w:val="28"/>
                <w:szCs w:val="28"/>
              </w:rPr>
              <w:t>:Н</w:t>
            </w:r>
            <w:proofErr w:type="gramEnd"/>
            <w:r w:rsidRPr="008F3189">
              <w:rPr>
                <w:snapToGrid/>
                <w:spacing w:val="-4"/>
                <w:sz w:val="28"/>
                <w:szCs w:val="28"/>
              </w:rPr>
              <w:t>ГТУ</w:t>
            </w:r>
            <w:proofErr w:type="spellEnd"/>
            <w:r w:rsidRPr="008F3189">
              <w:rPr>
                <w:snapToGrid/>
                <w:spacing w:val="-4"/>
                <w:sz w:val="28"/>
                <w:szCs w:val="28"/>
              </w:rPr>
              <w:t xml:space="preserve">, 2013. </w:t>
            </w:r>
            <w:r>
              <w:rPr>
                <w:snapToGrid/>
                <w:spacing w:val="-4"/>
                <w:sz w:val="28"/>
                <w:szCs w:val="28"/>
              </w:rPr>
              <w:t>–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 620 с.: ISBN 978-5-7782-2209-0 </w:t>
            </w:r>
            <w:r>
              <w:rPr>
                <w:snapToGrid/>
                <w:spacing w:val="-4"/>
                <w:sz w:val="28"/>
                <w:szCs w:val="28"/>
              </w:rPr>
              <w:t>–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 Режим доступа: http://znanium.com/catalog/product/557101</w:t>
            </w:r>
          </w:p>
          <w:p w:rsidR="004E2FAA" w:rsidRDefault="004E2FAA" w:rsidP="006729FC">
            <w:pPr>
              <w:pStyle w:val="FR1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r w:rsidR="00380E73" w:rsidRPr="00380E73">
              <w:rPr>
                <w:iCs/>
                <w:sz w:val="28"/>
                <w:szCs w:val="28"/>
              </w:rPr>
              <w:t>Кузьмин, С. Н. Нетрадиционные источники энергии: биоэнергетика</w:t>
            </w:r>
            <w:proofErr w:type="gramStart"/>
            <w:r w:rsidR="00380E73" w:rsidRPr="00380E7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="00380E73" w:rsidRPr="00380E73">
              <w:rPr>
                <w:iCs/>
                <w:sz w:val="28"/>
                <w:szCs w:val="28"/>
              </w:rPr>
              <w:t xml:space="preserve"> учебное пособие / С.Н. Кузьмин, В.И. Ляшков, Ю.С. Кузьмина. — Москва</w:t>
            </w:r>
            <w:proofErr w:type="gramStart"/>
            <w:r w:rsidR="00380E73" w:rsidRPr="00380E7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="00380E73" w:rsidRPr="00380E7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380E73" w:rsidRPr="00380E73">
              <w:rPr>
                <w:iCs/>
                <w:sz w:val="28"/>
                <w:szCs w:val="28"/>
              </w:rPr>
              <w:t>ИНФРА-М, 2021. — 128 с. — (Высшее образование:</w:t>
            </w:r>
            <w:proofErr w:type="gramEnd"/>
            <w:r w:rsidR="00380E73" w:rsidRPr="00380E7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80E73" w:rsidRPr="00380E73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="00380E73" w:rsidRPr="00380E73">
              <w:rPr>
                <w:iCs/>
                <w:sz w:val="28"/>
                <w:szCs w:val="28"/>
              </w:rPr>
              <w:t>).</w:t>
            </w:r>
            <w:proofErr w:type="gramEnd"/>
            <w:r w:rsidR="00380E73" w:rsidRPr="00380E73">
              <w:rPr>
                <w:iCs/>
                <w:sz w:val="28"/>
                <w:szCs w:val="28"/>
              </w:rPr>
              <w:t xml:space="preserve"> — DOI 10.12737/17709. - ISBN 978-5-16-011314-2. - Текст</w:t>
            </w:r>
            <w:proofErr w:type="gramStart"/>
            <w:r w:rsidR="00380E73" w:rsidRPr="00380E7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="00380E73" w:rsidRPr="00380E73">
              <w:rPr>
                <w:iCs/>
                <w:sz w:val="28"/>
                <w:szCs w:val="28"/>
              </w:rPr>
              <w:t xml:space="preserve"> электронный. - URL: https://znanium.com/catalog/product/1171050 </w:t>
            </w:r>
          </w:p>
          <w:p w:rsidR="004E2FAA" w:rsidRDefault="004E2FAA" w:rsidP="006729FC">
            <w:pPr>
              <w:pStyle w:val="FR1"/>
              <w:ind w:left="-10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BF223E">
              <w:rPr>
                <w:sz w:val="28"/>
                <w:szCs w:val="28"/>
              </w:rPr>
              <w:t>Системы электроснабжения с ветровыми и солнечными электростанци</w:t>
            </w:r>
            <w:r w:rsidRPr="00BF223E">
              <w:rPr>
                <w:sz w:val="28"/>
                <w:szCs w:val="28"/>
              </w:rPr>
              <w:t>я</w:t>
            </w:r>
            <w:r w:rsidRPr="00BF223E">
              <w:rPr>
                <w:sz w:val="28"/>
                <w:szCs w:val="28"/>
              </w:rPr>
              <w:t xml:space="preserve">ми: </w:t>
            </w:r>
            <w:r>
              <w:rPr>
                <w:sz w:val="28"/>
                <w:szCs w:val="28"/>
              </w:rPr>
              <w:t>у</w:t>
            </w:r>
            <w:r w:rsidRPr="00BF223E">
              <w:rPr>
                <w:sz w:val="28"/>
                <w:szCs w:val="28"/>
              </w:rPr>
              <w:t xml:space="preserve">чебное пособие / </w:t>
            </w:r>
            <w:proofErr w:type="spellStart"/>
            <w:r w:rsidRPr="00BF223E">
              <w:rPr>
                <w:sz w:val="28"/>
                <w:szCs w:val="28"/>
              </w:rPr>
              <w:t>Лукутин</w:t>
            </w:r>
            <w:proofErr w:type="spellEnd"/>
            <w:r w:rsidRPr="00BF223E">
              <w:rPr>
                <w:sz w:val="28"/>
                <w:szCs w:val="28"/>
              </w:rPr>
              <w:t xml:space="preserve"> Б.В., Муравлев И.О., Плотников И.А. </w:t>
            </w:r>
            <w:r>
              <w:rPr>
                <w:sz w:val="28"/>
                <w:szCs w:val="28"/>
              </w:rPr>
              <w:t>–</w:t>
            </w:r>
            <w:r w:rsidRPr="00BF223E">
              <w:rPr>
                <w:sz w:val="28"/>
                <w:szCs w:val="28"/>
              </w:rPr>
              <w:t xml:space="preserve"> Томск:</w:t>
            </w:r>
            <w:r>
              <w:rPr>
                <w:sz w:val="28"/>
                <w:szCs w:val="28"/>
              </w:rPr>
              <w:t xml:space="preserve"> </w:t>
            </w:r>
            <w:r w:rsidRPr="00BF223E">
              <w:rPr>
                <w:sz w:val="28"/>
                <w:szCs w:val="28"/>
              </w:rPr>
              <w:lastRenderedPageBreak/>
              <w:t xml:space="preserve">Изд-во Томского </w:t>
            </w:r>
            <w:proofErr w:type="spellStart"/>
            <w:r w:rsidRPr="00BF223E">
              <w:rPr>
                <w:sz w:val="28"/>
                <w:szCs w:val="28"/>
              </w:rPr>
              <w:t>политех</w:t>
            </w:r>
            <w:proofErr w:type="spellEnd"/>
            <w:r w:rsidRPr="00BF223E">
              <w:rPr>
                <w:sz w:val="28"/>
                <w:szCs w:val="28"/>
              </w:rPr>
              <w:t xml:space="preserve">. университета, 2015. </w:t>
            </w:r>
            <w:r>
              <w:rPr>
                <w:sz w:val="28"/>
                <w:szCs w:val="28"/>
              </w:rPr>
              <w:t>–</w:t>
            </w:r>
            <w:r w:rsidRPr="00BF223E">
              <w:rPr>
                <w:sz w:val="28"/>
                <w:szCs w:val="28"/>
              </w:rPr>
              <w:t xml:space="preserve"> 120 с. </w:t>
            </w:r>
            <w:r>
              <w:rPr>
                <w:sz w:val="28"/>
                <w:szCs w:val="28"/>
              </w:rPr>
              <w:t>–</w:t>
            </w:r>
            <w:r w:rsidRPr="00BF223E">
              <w:rPr>
                <w:sz w:val="28"/>
                <w:szCs w:val="28"/>
              </w:rPr>
              <w:t xml:space="preserve"> Режим доступа: </w:t>
            </w:r>
            <w:hyperlink r:id="rId10" w:history="1">
              <w:r w:rsidRPr="00F207AE">
                <w:rPr>
                  <w:rStyle w:val="af4"/>
                  <w:sz w:val="28"/>
                  <w:szCs w:val="28"/>
                </w:rPr>
                <w:t>http://znanium.com/catalog/product/675277</w:t>
              </w:r>
            </w:hyperlink>
          </w:p>
          <w:p w:rsidR="004E2FAA" w:rsidRPr="00D377EF" w:rsidRDefault="004E2FAA" w:rsidP="006729FC">
            <w:pPr>
              <w:pStyle w:val="FR1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4 </w:t>
            </w:r>
            <w:r w:rsidRPr="00D377EF">
              <w:rPr>
                <w:snapToGrid/>
                <w:sz w:val="28"/>
                <w:szCs w:val="28"/>
              </w:rPr>
              <w:t>Фотоэлектрические и гидроэнергетические установки в системах авт</w:t>
            </w:r>
            <w:r w:rsidRPr="00D377EF">
              <w:rPr>
                <w:snapToGrid/>
                <w:sz w:val="28"/>
                <w:szCs w:val="28"/>
              </w:rPr>
              <w:t>о</w:t>
            </w:r>
            <w:r w:rsidRPr="00D377EF">
              <w:rPr>
                <w:snapToGrid/>
                <w:sz w:val="28"/>
                <w:szCs w:val="28"/>
              </w:rPr>
              <w:t xml:space="preserve">номного электроснабжения: </w:t>
            </w:r>
            <w:r>
              <w:rPr>
                <w:snapToGrid/>
                <w:sz w:val="28"/>
                <w:szCs w:val="28"/>
              </w:rPr>
              <w:t>м</w:t>
            </w:r>
            <w:r w:rsidRPr="00D377EF">
              <w:rPr>
                <w:snapToGrid/>
                <w:sz w:val="28"/>
                <w:szCs w:val="28"/>
              </w:rPr>
              <w:t xml:space="preserve">онография / </w:t>
            </w:r>
            <w:proofErr w:type="spellStart"/>
            <w:r w:rsidRPr="00D377EF">
              <w:rPr>
                <w:snapToGrid/>
                <w:sz w:val="28"/>
                <w:szCs w:val="28"/>
              </w:rPr>
              <w:t>Тремясов</w:t>
            </w:r>
            <w:proofErr w:type="spellEnd"/>
            <w:r w:rsidRPr="00D377EF">
              <w:rPr>
                <w:snapToGrid/>
                <w:sz w:val="28"/>
                <w:szCs w:val="28"/>
              </w:rPr>
              <w:t xml:space="preserve"> В.А., </w:t>
            </w:r>
            <w:proofErr w:type="spellStart"/>
            <w:r w:rsidRPr="00D377EF">
              <w:rPr>
                <w:snapToGrid/>
                <w:sz w:val="28"/>
                <w:szCs w:val="28"/>
              </w:rPr>
              <w:t>Кенден</w:t>
            </w:r>
            <w:proofErr w:type="spellEnd"/>
            <w:r w:rsidRPr="00D377EF">
              <w:rPr>
                <w:snapToGrid/>
                <w:sz w:val="28"/>
                <w:szCs w:val="28"/>
              </w:rPr>
              <w:t xml:space="preserve"> К.В. - Краснояр</w:t>
            </w:r>
            <w:r>
              <w:rPr>
                <w:snapToGrid/>
                <w:sz w:val="28"/>
                <w:szCs w:val="28"/>
              </w:rPr>
              <w:t>ск</w:t>
            </w:r>
            <w:r w:rsidRPr="00D377EF">
              <w:rPr>
                <w:snapToGrid/>
                <w:sz w:val="28"/>
                <w:szCs w:val="28"/>
              </w:rPr>
              <w:t>: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D377EF">
              <w:rPr>
                <w:snapToGrid/>
                <w:sz w:val="28"/>
                <w:szCs w:val="28"/>
              </w:rPr>
              <w:t xml:space="preserve">СФУ, 2017. </w:t>
            </w:r>
            <w:r>
              <w:rPr>
                <w:snapToGrid/>
                <w:sz w:val="28"/>
                <w:szCs w:val="28"/>
              </w:rPr>
              <w:t>–</w:t>
            </w:r>
            <w:r w:rsidRPr="00D377EF">
              <w:rPr>
                <w:snapToGrid/>
                <w:sz w:val="28"/>
                <w:szCs w:val="28"/>
              </w:rPr>
              <w:t xml:space="preserve"> 208 с.: ISBN 978-5-7638-3539-7 </w:t>
            </w:r>
            <w:r>
              <w:rPr>
                <w:snapToGrid/>
                <w:sz w:val="28"/>
                <w:szCs w:val="28"/>
              </w:rPr>
              <w:t>–</w:t>
            </w:r>
            <w:r w:rsidRPr="00D377EF">
              <w:rPr>
                <w:snapToGrid/>
                <w:sz w:val="28"/>
                <w:szCs w:val="28"/>
              </w:rPr>
              <w:t xml:space="preserve"> Режим доступа: </w:t>
            </w:r>
            <w:hyperlink r:id="rId11" w:history="1">
              <w:r w:rsidRPr="00F207AE">
                <w:rPr>
                  <w:rStyle w:val="af4"/>
                  <w:sz w:val="28"/>
                  <w:szCs w:val="28"/>
                </w:rPr>
                <w:t>http://znanium.com/catalog/product/974490</w:t>
              </w:r>
            </w:hyperlink>
          </w:p>
        </w:tc>
      </w:tr>
    </w:tbl>
    <w:p w:rsidR="004E2FAA" w:rsidRPr="004E2FAA" w:rsidRDefault="004E2FAA" w:rsidP="00AD1E52">
      <w:pPr>
        <w:spacing w:after="240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B340E" w:rsidRPr="00177185" w:rsidRDefault="00BB340E" w:rsidP="00BB340E">
      <w:pPr>
        <w:jc w:val="center"/>
        <w:rPr>
          <w:b/>
          <w:sz w:val="28"/>
          <w:szCs w:val="28"/>
        </w:rPr>
      </w:pPr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C09ED" w:rsidRPr="007C09ED">
        <w:rPr>
          <w:sz w:val="28"/>
          <w:szCs w:val="28"/>
        </w:rPr>
        <w:t xml:space="preserve">Нетрадиционные источники энергии: методические указания </w:t>
      </w:r>
      <w:r w:rsidR="007C09ED">
        <w:rPr>
          <w:sz w:val="28"/>
          <w:szCs w:val="28"/>
        </w:rPr>
        <w:t>для практических занятий</w:t>
      </w:r>
      <w:r w:rsidR="00960EB8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>, 2023. - 78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7C09ED" w:rsidRPr="007C09ED">
        <w:rPr>
          <w:sz w:val="28"/>
          <w:szCs w:val="28"/>
        </w:rPr>
        <w:t>).</w:t>
      </w:r>
    </w:p>
    <w:p w:rsidR="00960EB8" w:rsidRPr="004775E9" w:rsidRDefault="007C09ED" w:rsidP="00960E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C09ED">
        <w:rPr>
          <w:sz w:val="28"/>
          <w:szCs w:val="28"/>
        </w:rPr>
        <w:t xml:space="preserve">Нетрадиционные источники энергии: </w:t>
      </w:r>
      <w:r>
        <w:rPr>
          <w:sz w:val="28"/>
          <w:szCs w:val="28"/>
        </w:rPr>
        <w:t>задания</w:t>
      </w:r>
      <w:r w:rsidRPr="007C09ED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</w:t>
      </w:r>
      <w:r w:rsidRPr="007C09ED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>, 2023. - 12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960EB8" w:rsidRPr="007C09ED">
        <w:rPr>
          <w:sz w:val="28"/>
          <w:szCs w:val="28"/>
        </w:rPr>
        <w:t>).</w:t>
      </w:r>
    </w:p>
    <w:p w:rsidR="007C09ED" w:rsidRDefault="007C09ED" w:rsidP="004A7610">
      <w:pPr>
        <w:ind w:firstLine="708"/>
        <w:jc w:val="both"/>
        <w:rPr>
          <w:b/>
          <w:sz w:val="28"/>
          <w:szCs w:val="28"/>
        </w:rPr>
      </w:pPr>
    </w:p>
    <w:p w:rsidR="00BB340E" w:rsidRDefault="00BB340E" w:rsidP="004A761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4A7610" w:rsidRDefault="004A7610" w:rsidP="004A761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C09ED" w:rsidRDefault="007A0CFA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12" w:history="1">
        <w:r w:rsidR="007C09ED" w:rsidRPr="008866E6">
          <w:rPr>
            <w:rStyle w:val="af4"/>
            <w:sz w:val="28"/>
            <w:szCs w:val="28"/>
            <w:lang w:val="en-US"/>
          </w:rPr>
          <w:t>www</w:t>
        </w:r>
        <w:r w:rsidR="007C09ED" w:rsidRPr="005B16AB">
          <w:rPr>
            <w:rStyle w:val="af4"/>
            <w:sz w:val="28"/>
            <w:szCs w:val="28"/>
          </w:rPr>
          <w:t>.</w:t>
        </w:r>
        <w:r w:rsidR="007C09ED" w:rsidRPr="008866E6">
          <w:rPr>
            <w:rStyle w:val="af4"/>
            <w:sz w:val="28"/>
            <w:szCs w:val="28"/>
          </w:rPr>
          <w:t>beelead.com</w:t>
        </w:r>
      </w:hyperlink>
      <w:r w:rsidR="007C09ED" w:rsidRPr="005B16AB">
        <w:rPr>
          <w:rStyle w:val="FontStyle22"/>
          <w:sz w:val="28"/>
          <w:szCs w:val="28"/>
        </w:rPr>
        <w:t xml:space="preserve"> </w:t>
      </w:r>
      <w:r w:rsidR="007C09ED">
        <w:rPr>
          <w:rStyle w:val="FontStyle22"/>
          <w:sz w:val="28"/>
          <w:szCs w:val="28"/>
        </w:rPr>
        <w:t>– Источники энергии.</w:t>
      </w:r>
    </w:p>
    <w:p w:rsidR="007C09ED" w:rsidRPr="006177C9" w:rsidRDefault="007C09ED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proofErr w:type="gramStart"/>
      <w:r w:rsidRPr="007C09ED">
        <w:rPr>
          <w:rStyle w:val="FontStyle22"/>
          <w:sz w:val="28"/>
          <w:szCs w:val="28"/>
          <w:lang w:val="en-US"/>
        </w:rPr>
        <w:t xml:space="preserve">2 </w:t>
      </w:r>
      <w:hyperlink r:id="rId13" w:history="1">
        <w:r w:rsidRPr="008866E6">
          <w:rPr>
            <w:rStyle w:val="af4"/>
            <w:sz w:val="28"/>
            <w:szCs w:val="28"/>
            <w:lang w:val="en-US"/>
          </w:rPr>
          <w:t>www</w:t>
        </w:r>
        <w:r w:rsidRPr="007C09ED">
          <w:rPr>
            <w:rStyle w:val="af4"/>
            <w:sz w:val="28"/>
            <w:szCs w:val="28"/>
            <w:lang w:val="en-US"/>
          </w:rPr>
          <w:t>.</w:t>
        </w:r>
        <w:r w:rsidRPr="008866E6">
          <w:rPr>
            <w:rStyle w:val="af4"/>
            <w:sz w:val="28"/>
            <w:szCs w:val="28"/>
            <w:lang w:val="en-US"/>
          </w:rPr>
          <w:t>ecoteco</w:t>
        </w:r>
        <w:r w:rsidRPr="007C09ED">
          <w:rPr>
            <w:rStyle w:val="af4"/>
            <w:sz w:val="28"/>
            <w:szCs w:val="28"/>
            <w:lang w:val="en-US"/>
          </w:rPr>
          <w:t>.</w:t>
        </w:r>
        <w:r w:rsidRPr="008866E6">
          <w:rPr>
            <w:rStyle w:val="af4"/>
            <w:sz w:val="28"/>
            <w:szCs w:val="28"/>
            <w:lang w:val="en-US"/>
          </w:rPr>
          <w:t>ru</w:t>
        </w:r>
      </w:hyperlink>
      <w:r w:rsidRPr="007C09ED">
        <w:rPr>
          <w:rStyle w:val="FontStyle22"/>
          <w:sz w:val="28"/>
          <w:szCs w:val="28"/>
          <w:lang w:val="en-US"/>
        </w:rPr>
        <w:t xml:space="preserve"> – </w:t>
      </w:r>
      <w:r w:rsidRPr="006177C9">
        <w:rPr>
          <w:rStyle w:val="FontStyle22"/>
          <w:sz w:val="28"/>
          <w:szCs w:val="28"/>
          <w:lang w:val="en-US"/>
        </w:rPr>
        <w:t>ECOLOGY</w:t>
      </w:r>
      <w:r w:rsidRPr="007C09ED">
        <w:rPr>
          <w:rStyle w:val="FontStyle22"/>
          <w:sz w:val="28"/>
          <w:szCs w:val="28"/>
          <w:lang w:val="en-US"/>
        </w:rPr>
        <w:t xml:space="preserve"> </w:t>
      </w:r>
      <w:r>
        <w:rPr>
          <w:rStyle w:val="FontStyle22"/>
          <w:sz w:val="28"/>
          <w:szCs w:val="28"/>
          <w:lang w:val="en-US"/>
        </w:rPr>
        <w:t>OF</w:t>
      </w:r>
      <w:r w:rsidRPr="007C09ED">
        <w:rPr>
          <w:rStyle w:val="FontStyle22"/>
          <w:sz w:val="28"/>
          <w:szCs w:val="28"/>
          <w:lang w:val="en-US"/>
        </w:rPr>
        <w:t xml:space="preserve"> </w:t>
      </w:r>
      <w:r w:rsidRPr="006177C9">
        <w:rPr>
          <w:rStyle w:val="FontStyle22"/>
          <w:sz w:val="28"/>
          <w:szCs w:val="28"/>
          <w:lang w:val="en-US"/>
        </w:rPr>
        <w:t>TECHNOLOG</w:t>
      </w:r>
      <w:r>
        <w:rPr>
          <w:rStyle w:val="FontStyle22"/>
          <w:sz w:val="28"/>
          <w:szCs w:val="28"/>
          <w:lang w:val="en-US"/>
        </w:rPr>
        <w:t>Y</w:t>
      </w:r>
      <w:r w:rsidRPr="007C09ED">
        <w:rPr>
          <w:rStyle w:val="FontStyle22"/>
          <w:sz w:val="28"/>
          <w:szCs w:val="28"/>
          <w:lang w:val="en-US"/>
        </w:rPr>
        <w:t xml:space="preserve"> </w:t>
      </w:r>
      <w:r w:rsidRPr="006177C9">
        <w:rPr>
          <w:rStyle w:val="FontStyle22"/>
          <w:sz w:val="28"/>
          <w:szCs w:val="28"/>
          <w:lang w:val="en-US"/>
        </w:rPr>
        <w:t>ECONOM</w:t>
      </w:r>
      <w:r>
        <w:rPr>
          <w:rStyle w:val="FontStyle22"/>
          <w:sz w:val="28"/>
          <w:szCs w:val="28"/>
          <w:lang w:val="en-US"/>
        </w:rPr>
        <w:t>Y</w:t>
      </w:r>
      <w:r w:rsidRPr="007C09ED">
        <w:rPr>
          <w:rStyle w:val="FontStyle22"/>
          <w:sz w:val="28"/>
          <w:szCs w:val="28"/>
          <w:lang w:val="en-US"/>
        </w:rPr>
        <w:t>.</w:t>
      </w:r>
      <w:proofErr w:type="gramEnd"/>
      <w:r w:rsidRPr="007C09ED">
        <w:rPr>
          <w:rStyle w:val="FontStyle22"/>
          <w:sz w:val="28"/>
          <w:szCs w:val="28"/>
          <w:lang w:val="en-US"/>
        </w:rPr>
        <w:t xml:space="preserve"> </w:t>
      </w:r>
      <w:r>
        <w:rPr>
          <w:rStyle w:val="FontStyle22"/>
          <w:sz w:val="28"/>
          <w:szCs w:val="28"/>
        </w:rPr>
        <w:t>И</w:t>
      </w:r>
      <w:r w:rsidRPr="006177C9">
        <w:rPr>
          <w:rStyle w:val="FontStyle22"/>
          <w:sz w:val="28"/>
          <w:szCs w:val="28"/>
        </w:rPr>
        <w:t>нфо</w:t>
      </w:r>
      <w:r w:rsidRPr="006177C9">
        <w:rPr>
          <w:rStyle w:val="FontStyle22"/>
          <w:sz w:val="28"/>
          <w:szCs w:val="28"/>
        </w:rPr>
        <w:t>р</w:t>
      </w:r>
      <w:r w:rsidRPr="006177C9">
        <w:rPr>
          <w:rStyle w:val="FontStyle22"/>
          <w:sz w:val="28"/>
          <w:szCs w:val="28"/>
        </w:rPr>
        <w:t>мационно-аналитический Интернет портал</w:t>
      </w:r>
      <w:r>
        <w:rPr>
          <w:rStyle w:val="FontStyle22"/>
          <w:sz w:val="28"/>
          <w:szCs w:val="28"/>
        </w:rPr>
        <w:t>.</w:t>
      </w:r>
    </w:p>
    <w:p w:rsidR="007C09ED" w:rsidRPr="00BB7477" w:rsidRDefault="007C09ED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 </w:t>
      </w:r>
      <w:hyperlink r:id="rId14" w:history="1">
        <w:r w:rsidRPr="00DD202E">
          <w:rPr>
            <w:rStyle w:val="af4"/>
            <w:sz w:val="28"/>
            <w:szCs w:val="28"/>
            <w:lang w:val="en-US"/>
          </w:rPr>
          <w:t>www</w:t>
        </w:r>
        <w:r w:rsidRPr="00DD202E">
          <w:rPr>
            <w:rStyle w:val="af4"/>
            <w:sz w:val="28"/>
            <w:szCs w:val="28"/>
          </w:rPr>
          <w:t>.altenergiya.ru</w:t>
        </w:r>
      </w:hyperlink>
      <w:r>
        <w:rPr>
          <w:rStyle w:val="FontStyle22"/>
          <w:sz w:val="28"/>
          <w:szCs w:val="28"/>
        </w:rPr>
        <w:t xml:space="preserve"> – П</w:t>
      </w:r>
      <w:r w:rsidRPr="00BB7477">
        <w:rPr>
          <w:rStyle w:val="FontStyle22"/>
          <w:sz w:val="28"/>
          <w:szCs w:val="28"/>
        </w:rPr>
        <w:t>ортал «Альтернативная энергия»</w:t>
      </w:r>
      <w:r>
        <w:rPr>
          <w:rStyle w:val="FontStyle22"/>
          <w:sz w:val="28"/>
          <w:szCs w:val="28"/>
        </w:rPr>
        <w:t>.</w:t>
      </w:r>
    </w:p>
    <w:p w:rsidR="007A0CFA" w:rsidRPr="007A0CFA" w:rsidRDefault="007A0CFA" w:rsidP="007C09ED">
      <w:pPr>
        <w:spacing w:line="360" w:lineRule="auto"/>
        <w:ind w:firstLine="720"/>
        <w:jc w:val="both"/>
        <w:rPr>
          <w:sz w:val="28"/>
          <w:szCs w:val="28"/>
        </w:rPr>
      </w:pP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C747B3">
      <w:pPr>
        <w:spacing w:line="360" w:lineRule="auto"/>
        <w:ind w:firstLine="709"/>
        <w:jc w:val="both"/>
        <w:rPr>
          <w:sz w:val="28"/>
          <w:szCs w:val="28"/>
        </w:rPr>
      </w:pPr>
      <w:r w:rsidRPr="00C747B3">
        <w:rPr>
          <w:sz w:val="28"/>
          <w:szCs w:val="28"/>
        </w:rPr>
        <w:t>При осуществлении образовательного процесса применяются следу</w:t>
      </w:r>
      <w:r w:rsidRPr="00C747B3">
        <w:rPr>
          <w:sz w:val="28"/>
          <w:szCs w:val="28"/>
        </w:rPr>
        <w:t>ю</w:t>
      </w:r>
      <w:r w:rsidRPr="00C747B3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C747B3">
        <w:rPr>
          <w:sz w:val="28"/>
          <w:szCs w:val="28"/>
        </w:rPr>
        <w:t>слайд-презентаций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MSOffice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PowerPoint</w:t>
      </w:r>
      <w:proofErr w:type="spellEnd"/>
      <w:r w:rsidRP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47B3">
        <w:rPr>
          <w:sz w:val="28"/>
          <w:szCs w:val="28"/>
        </w:rPr>
        <w:t xml:space="preserve">а также видеоматериалов; выполнение </w:t>
      </w:r>
      <w:r w:rsidR="007C09ED">
        <w:rPr>
          <w:sz w:val="28"/>
          <w:szCs w:val="28"/>
        </w:rPr>
        <w:t>практических заданий</w:t>
      </w:r>
      <w:r>
        <w:rPr>
          <w:sz w:val="28"/>
          <w:szCs w:val="28"/>
        </w:rPr>
        <w:t xml:space="preserve"> </w:t>
      </w:r>
      <w:r w:rsidR="00CE09F4" w:rsidRPr="00C747B3">
        <w:rPr>
          <w:sz w:val="28"/>
          <w:szCs w:val="28"/>
        </w:rPr>
        <w:t xml:space="preserve">с использованием </w:t>
      </w:r>
      <w:proofErr w:type="spellStart"/>
      <w:r w:rsidR="00CE09F4" w:rsidRPr="00C747B3">
        <w:rPr>
          <w:sz w:val="28"/>
          <w:szCs w:val="28"/>
        </w:rPr>
        <w:t>MSOffice</w:t>
      </w:r>
      <w:proofErr w:type="spellEnd"/>
      <w:r w:rsidR="00CE09F4">
        <w:rPr>
          <w:sz w:val="28"/>
          <w:szCs w:val="28"/>
        </w:rPr>
        <w:t xml:space="preserve"> </w:t>
      </w:r>
      <w:r w:rsidR="00CE09F4">
        <w:rPr>
          <w:sz w:val="28"/>
          <w:szCs w:val="28"/>
          <w:lang w:val="en-US"/>
        </w:rPr>
        <w:t>Excel</w:t>
      </w:r>
      <w:r w:rsidRPr="00C747B3">
        <w:rPr>
          <w:sz w:val="28"/>
          <w:szCs w:val="28"/>
        </w:rPr>
        <w:t xml:space="preserve">. </w:t>
      </w:r>
    </w:p>
    <w:p w:rsidR="00C747B3" w:rsidRPr="00C747B3" w:rsidRDefault="00C747B3" w:rsidP="00170B89">
      <w:pPr>
        <w:spacing w:line="360" w:lineRule="auto"/>
        <w:ind w:firstLine="708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BB340E" w:rsidRDefault="00BB340E" w:rsidP="00BB340E">
      <w:pPr>
        <w:jc w:val="center"/>
        <w:rPr>
          <w:sz w:val="28"/>
          <w:szCs w:val="28"/>
        </w:rPr>
      </w:pPr>
    </w:p>
    <w:p w:rsidR="00AD1E52" w:rsidRDefault="00AD1E52" w:rsidP="004A7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Pr="004A7610" w:rsidRDefault="00BB340E" w:rsidP="004A7610">
      <w:pPr>
        <w:ind w:firstLine="708"/>
        <w:jc w:val="center"/>
        <w:rPr>
          <w:sz w:val="28"/>
          <w:szCs w:val="28"/>
        </w:rPr>
      </w:pPr>
    </w:p>
    <w:p w:rsidR="00BB340E" w:rsidRDefault="00BB340E" w:rsidP="004A7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BB340E" w:rsidRPr="004A4744" w:rsidRDefault="00BB340E" w:rsidP="004A7610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D1E52" w:rsidRDefault="00BB340E" w:rsidP="004A76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</w:p>
    <w:p w:rsidR="00AD1E52" w:rsidRDefault="00AD1E52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5D4D03" w:rsidRDefault="005D4D03" w:rsidP="00BB340E">
      <w:pPr>
        <w:ind w:firstLine="709"/>
        <w:jc w:val="right"/>
        <w:rPr>
          <w:sz w:val="28"/>
          <w:szCs w:val="28"/>
        </w:rPr>
      </w:pPr>
    </w:p>
    <w:p w:rsidR="00AD1E52" w:rsidRPr="005D4D03" w:rsidRDefault="00AD1E52" w:rsidP="00BB340E">
      <w:pPr>
        <w:ind w:firstLine="709"/>
        <w:jc w:val="right"/>
        <w:rPr>
          <w:sz w:val="28"/>
          <w:szCs w:val="28"/>
        </w:rPr>
      </w:pP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CE09F4" w:rsidRPr="00063121" w:rsidRDefault="00CE09F4" w:rsidP="00CE09F4">
      <w:pPr>
        <w:jc w:val="center"/>
        <w:rPr>
          <w:b/>
          <w:sz w:val="36"/>
          <w:szCs w:val="36"/>
        </w:rPr>
      </w:pPr>
      <w:r w:rsidRPr="00063121">
        <w:rPr>
          <w:b/>
          <w:sz w:val="36"/>
          <w:szCs w:val="36"/>
        </w:rPr>
        <w:t>«</w:t>
      </w:r>
      <w:r w:rsidRPr="00436927">
        <w:rPr>
          <w:b/>
          <w:sz w:val="36"/>
          <w:szCs w:val="36"/>
        </w:rPr>
        <w:t>Нетрадиционные источники энергии</w:t>
      </w:r>
      <w:r w:rsidRPr="00063121">
        <w:rPr>
          <w:b/>
          <w:sz w:val="36"/>
          <w:szCs w:val="36"/>
        </w:rPr>
        <w:t>»</w:t>
      </w:r>
    </w:p>
    <w:p w:rsidR="00CE09F4" w:rsidRDefault="00CE09F4" w:rsidP="00CE09F4">
      <w:pPr>
        <w:ind w:firstLine="709"/>
        <w:jc w:val="center"/>
        <w:rPr>
          <w:sz w:val="28"/>
          <w:szCs w:val="28"/>
        </w:rPr>
      </w:pP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CE09F4" w:rsidRPr="00647C5F" w:rsidRDefault="00CE09F4" w:rsidP="00CE09F4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CE09F4" w:rsidRPr="00063121" w:rsidRDefault="00CE09F4" w:rsidP="00CE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CE09F4" w:rsidRDefault="00CE09F4" w:rsidP="00CE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CE09F4" w:rsidRDefault="00CE09F4" w:rsidP="00CE09F4">
      <w:pPr>
        <w:ind w:firstLine="709"/>
        <w:jc w:val="both"/>
        <w:rPr>
          <w:sz w:val="28"/>
          <w:szCs w:val="28"/>
        </w:rPr>
      </w:pPr>
    </w:p>
    <w:p w:rsidR="00CE09F4" w:rsidRDefault="00CE09F4" w:rsidP="00CE09F4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5 ЗЕ (180 академических часов)</w:t>
      </w:r>
    </w:p>
    <w:p w:rsidR="00CE09F4" w:rsidRDefault="00CE09F4" w:rsidP="00CE09F4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Семестр: 6 (очная форма обучения), 7</w:t>
      </w:r>
      <w:r w:rsidRPr="00AB0568">
        <w:rPr>
          <w:sz w:val="28"/>
          <w:szCs w:val="28"/>
        </w:rPr>
        <w:t xml:space="preserve"> </w:t>
      </w:r>
      <w:r>
        <w:rPr>
          <w:sz w:val="28"/>
          <w:szCs w:val="28"/>
        </w:rPr>
        <w:t>(заочная форма обучения)</w:t>
      </w:r>
    </w:p>
    <w:p w:rsidR="00CE09F4" w:rsidRDefault="00CE09F4" w:rsidP="00CE09F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CE09F4" w:rsidRDefault="00CE09F4" w:rsidP="00CE09F4">
      <w:pPr>
        <w:jc w:val="both"/>
        <w:rPr>
          <w:sz w:val="28"/>
          <w:szCs w:val="28"/>
        </w:rPr>
      </w:pPr>
    </w:p>
    <w:p w:rsidR="00CE09F4" w:rsidRDefault="00CE09F4" w:rsidP="00CE09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747B3" w:rsidRPr="004A7610" w:rsidRDefault="00CE09F4" w:rsidP="00CE09F4">
      <w:pPr>
        <w:ind w:firstLine="709"/>
        <w:jc w:val="both"/>
        <w:rPr>
          <w:sz w:val="28"/>
          <w:szCs w:val="28"/>
        </w:rPr>
      </w:pPr>
      <w:r w:rsidRPr="00436927">
        <w:rPr>
          <w:sz w:val="28"/>
          <w:szCs w:val="28"/>
        </w:rPr>
        <w:t>Состояние и перспективы использования нетрадиционных источников энергии. Солнечная энергетика.</w:t>
      </w:r>
      <w:r w:rsidRPr="0017534E">
        <w:t xml:space="preserve"> </w:t>
      </w:r>
      <w:r w:rsidRPr="0017534E">
        <w:rPr>
          <w:sz w:val="28"/>
          <w:szCs w:val="28"/>
        </w:rPr>
        <w:t>Гелиосистемы</w:t>
      </w:r>
      <w:r>
        <w:rPr>
          <w:sz w:val="28"/>
          <w:szCs w:val="28"/>
        </w:rPr>
        <w:t>.</w:t>
      </w:r>
      <w:r w:rsidRPr="00436927">
        <w:rPr>
          <w:sz w:val="28"/>
          <w:szCs w:val="28"/>
        </w:rPr>
        <w:t xml:space="preserve"> Ветроэнергетика. </w:t>
      </w:r>
      <w:r w:rsidRPr="0017534E">
        <w:rPr>
          <w:sz w:val="28"/>
          <w:szCs w:val="28"/>
        </w:rPr>
        <w:t>Ветроэне</w:t>
      </w:r>
      <w:r w:rsidRPr="0017534E">
        <w:rPr>
          <w:sz w:val="28"/>
          <w:szCs w:val="28"/>
        </w:rPr>
        <w:t>р</w:t>
      </w:r>
      <w:r w:rsidRPr="0017534E">
        <w:rPr>
          <w:sz w:val="28"/>
          <w:szCs w:val="28"/>
        </w:rPr>
        <w:t>гетические установки</w:t>
      </w:r>
      <w:r>
        <w:rPr>
          <w:sz w:val="28"/>
          <w:szCs w:val="28"/>
        </w:rPr>
        <w:t xml:space="preserve">. </w:t>
      </w:r>
      <w:r w:rsidRPr="00436927">
        <w:rPr>
          <w:sz w:val="28"/>
          <w:szCs w:val="28"/>
        </w:rPr>
        <w:t xml:space="preserve">Геотермальная энергетика. Гидроэнергетика. Биоэнергетика. </w:t>
      </w:r>
      <w:r w:rsidRPr="0017534E">
        <w:rPr>
          <w:sz w:val="28"/>
          <w:szCs w:val="28"/>
        </w:rPr>
        <w:t xml:space="preserve">Древесное </w:t>
      </w:r>
      <w:proofErr w:type="spellStart"/>
      <w:r w:rsidRPr="0017534E">
        <w:rPr>
          <w:sz w:val="28"/>
          <w:szCs w:val="28"/>
        </w:rPr>
        <w:t>биотопливо</w:t>
      </w:r>
      <w:proofErr w:type="spellEnd"/>
      <w:r w:rsidRPr="0017534E">
        <w:rPr>
          <w:sz w:val="28"/>
          <w:szCs w:val="28"/>
        </w:rPr>
        <w:t xml:space="preserve">. Газообразное </w:t>
      </w:r>
      <w:proofErr w:type="spellStart"/>
      <w:r w:rsidRPr="0017534E">
        <w:rPr>
          <w:sz w:val="28"/>
          <w:szCs w:val="28"/>
        </w:rPr>
        <w:t>биотопливо</w:t>
      </w:r>
      <w:proofErr w:type="spellEnd"/>
      <w:r w:rsidRPr="0017534E">
        <w:rPr>
          <w:sz w:val="28"/>
          <w:szCs w:val="28"/>
        </w:rPr>
        <w:t xml:space="preserve">. Жидкое </w:t>
      </w:r>
      <w:proofErr w:type="spellStart"/>
      <w:r w:rsidRPr="0017534E">
        <w:rPr>
          <w:sz w:val="28"/>
          <w:szCs w:val="28"/>
        </w:rPr>
        <w:t>биотопливо</w:t>
      </w:r>
      <w:proofErr w:type="spellEnd"/>
      <w:r w:rsidRPr="001753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6927">
        <w:rPr>
          <w:sz w:val="28"/>
          <w:szCs w:val="28"/>
        </w:rPr>
        <w:t>Энергия океана.</w:t>
      </w:r>
      <w:r w:rsidR="004A7610" w:rsidRPr="004A7610">
        <w:rPr>
          <w:sz w:val="28"/>
          <w:szCs w:val="28"/>
        </w:rPr>
        <w:t xml:space="preserve"> Экологические проблемы использования нетр</w:t>
      </w:r>
      <w:r w:rsidR="004A7610" w:rsidRPr="004A7610">
        <w:rPr>
          <w:sz w:val="28"/>
          <w:szCs w:val="28"/>
        </w:rPr>
        <w:t>а</w:t>
      </w:r>
      <w:r w:rsidR="004A7610" w:rsidRPr="004A7610">
        <w:rPr>
          <w:sz w:val="28"/>
          <w:szCs w:val="28"/>
        </w:rPr>
        <w:t>диционных источников энергии</w:t>
      </w:r>
      <w:r w:rsidR="004A7610">
        <w:rPr>
          <w:sz w:val="28"/>
          <w:szCs w:val="28"/>
        </w:rPr>
        <w:t>.</w:t>
      </w: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Pr="004A7610" w:rsidRDefault="00C747B3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CE09F4" w:rsidRPr="00CE09F4">
        <w:rPr>
          <w:b/>
          <w:sz w:val="28"/>
          <w:szCs w:val="28"/>
        </w:rPr>
        <w:t>Нетрадиционные источники энергии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5"/>
      <w:headerReference w:type="first" r:id="rId16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AC" w:rsidRDefault="000A5CAC">
      <w:r>
        <w:separator/>
      </w:r>
    </w:p>
  </w:endnote>
  <w:endnote w:type="continuationSeparator" w:id="0">
    <w:p w:rsidR="000A5CAC" w:rsidRDefault="000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AC" w:rsidRDefault="000A5CAC">
      <w:r>
        <w:separator/>
      </w:r>
    </w:p>
  </w:footnote>
  <w:footnote w:type="continuationSeparator" w:id="0">
    <w:p w:rsidR="000A5CAC" w:rsidRDefault="000A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8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1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4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6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3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5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1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12"/>
  </w:num>
  <w:num w:numId="5">
    <w:abstractNumId w:val="30"/>
  </w:num>
  <w:num w:numId="6">
    <w:abstractNumId w:val="13"/>
  </w:num>
  <w:num w:numId="7">
    <w:abstractNumId w:val="4"/>
  </w:num>
  <w:num w:numId="8">
    <w:abstractNumId w:val="24"/>
  </w:num>
  <w:num w:numId="9">
    <w:abstractNumId w:val="10"/>
  </w:num>
  <w:num w:numId="10">
    <w:abstractNumId w:val="32"/>
  </w:num>
  <w:num w:numId="11">
    <w:abstractNumId w:val="3"/>
  </w:num>
  <w:num w:numId="12">
    <w:abstractNumId w:val="25"/>
  </w:num>
  <w:num w:numId="13">
    <w:abstractNumId w:val="18"/>
  </w:num>
  <w:num w:numId="14">
    <w:abstractNumId w:val="28"/>
  </w:num>
  <w:num w:numId="15">
    <w:abstractNumId w:val="6"/>
  </w:num>
  <w:num w:numId="16">
    <w:abstractNumId w:val="20"/>
  </w:num>
  <w:num w:numId="17">
    <w:abstractNumId w:val="5"/>
  </w:num>
  <w:num w:numId="18">
    <w:abstractNumId w:val="21"/>
  </w:num>
  <w:num w:numId="19">
    <w:abstractNumId w:val="22"/>
  </w:num>
  <w:num w:numId="20">
    <w:abstractNumId w:val="37"/>
  </w:num>
  <w:num w:numId="21">
    <w:abstractNumId w:val="17"/>
  </w:num>
  <w:num w:numId="22">
    <w:abstractNumId w:val="34"/>
  </w:num>
  <w:num w:numId="23">
    <w:abstractNumId w:val="40"/>
  </w:num>
  <w:num w:numId="24">
    <w:abstractNumId w:val="35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19"/>
  </w:num>
  <w:num w:numId="30">
    <w:abstractNumId w:val="41"/>
  </w:num>
  <w:num w:numId="31">
    <w:abstractNumId w:val="26"/>
  </w:num>
  <w:num w:numId="32">
    <w:abstractNumId w:val="33"/>
  </w:num>
  <w:num w:numId="33">
    <w:abstractNumId w:val="36"/>
  </w:num>
  <w:num w:numId="34">
    <w:abstractNumId w:val="39"/>
  </w:num>
  <w:num w:numId="35">
    <w:abstractNumId w:val="15"/>
  </w:num>
  <w:num w:numId="36">
    <w:abstractNumId w:val="23"/>
  </w:num>
  <w:num w:numId="37">
    <w:abstractNumId w:val="38"/>
  </w:num>
  <w:num w:numId="38">
    <w:abstractNumId w:val="29"/>
  </w:num>
  <w:num w:numId="39">
    <w:abstractNumId w:val="31"/>
  </w:num>
  <w:num w:numId="40">
    <w:abstractNumId w:val="9"/>
  </w:num>
  <w:num w:numId="41">
    <w:abstractNumId w:val="14"/>
  </w:num>
  <w:num w:numId="42">
    <w:abstractNumId w:val="42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62B4"/>
    <w:rsid w:val="00020A36"/>
    <w:rsid w:val="00020D50"/>
    <w:rsid w:val="0002176B"/>
    <w:rsid w:val="00022194"/>
    <w:rsid w:val="000262F5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2136"/>
    <w:rsid w:val="00052F9E"/>
    <w:rsid w:val="00055CCD"/>
    <w:rsid w:val="00055CE7"/>
    <w:rsid w:val="00060196"/>
    <w:rsid w:val="00061790"/>
    <w:rsid w:val="000657FF"/>
    <w:rsid w:val="000668C5"/>
    <w:rsid w:val="00071046"/>
    <w:rsid w:val="00076A92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5CAC"/>
    <w:rsid w:val="000A6BBF"/>
    <w:rsid w:val="000B076A"/>
    <w:rsid w:val="000B0C94"/>
    <w:rsid w:val="000B7C3A"/>
    <w:rsid w:val="000C0834"/>
    <w:rsid w:val="000C0A9A"/>
    <w:rsid w:val="000C2E2E"/>
    <w:rsid w:val="000C490F"/>
    <w:rsid w:val="000C71C1"/>
    <w:rsid w:val="000D1615"/>
    <w:rsid w:val="000D3C7A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EA1"/>
    <w:rsid w:val="001056F4"/>
    <w:rsid w:val="00107B14"/>
    <w:rsid w:val="0011065B"/>
    <w:rsid w:val="00110FF2"/>
    <w:rsid w:val="00113185"/>
    <w:rsid w:val="00113299"/>
    <w:rsid w:val="001150DC"/>
    <w:rsid w:val="0012055D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49DD"/>
    <w:rsid w:val="00144AAD"/>
    <w:rsid w:val="00163BD4"/>
    <w:rsid w:val="00170B89"/>
    <w:rsid w:val="00172C25"/>
    <w:rsid w:val="00181E5B"/>
    <w:rsid w:val="00184E78"/>
    <w:rsid w:val="00185359"/>
    <w:rsid w:val="00190264"/>
    <w:rsid w:val="00190B83"/>
    <w:rsid w:val="0019344F"/>
    <w:rsid w:val="001A033A"/>
    <w:rsid w:val="001A24C6"/>
    <w:rsid w:val="001A5B5A"/>
    <w:rsid w:val="001A5C71"/>
    <w:rsid w:val="001A7A80"/>
    <w:rsid w:val="001B00D6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D796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20C54"/>
    <w:rsid w:val="0022665A"/>
    <w:rsid w:val="00231826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A219E"/>
    <w:rsid w:val="002A3B1F"/>
    <w:rsid w:val="002B245F"/>
    <w:rsid w:val="002B3A4C"/>
    <w:rsid w:val="002C0909"/>
    <w:rsid w:val="002C26C9"/>
    <w:rsid w:val="002C52B8"/>
    <w:rsid w:val="002C5D09"/>
    <w:rsid w:val="002C7B69"/>
    <w:rsid w:val="002D1D89"/>
    <w:rsid w:val="002E3319"/>
    <w:rsid w:val="002E7E6B"/>
    <w:rsid w:val="002F029F"/>
    <w:rsid w:val="002F276B"/>
    <w:rsid w:val="002F3601"/>
    <w:rsid w:val="002F640A"/>
    <w:rsid w:val="002F6DA7"/>
    <w:rsid w:val="002F7614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4BD6"/>
    <w:rsid w:val="0033618D"/>
    <w:rsid w:val="00340AC4"/>
    <w:rsid w:val="00342A60"/>
    <w:rsid w:val="00350E8C"/>
    <w:rsid w:val="00351C2C"/>
    <w:rsid w:val="003540CB"/>
    <w:rsid w:val="003546DF"/>
    <w:rsid w:val="00355C00"/>
    <w:rsid w:val="003617A2"/>
    <w:rsid w:val="00372CD6"/>
    <w:rsid w:val="00372F84"/>
    <w:rsid w:val="00373032"/>
    <w:rsid w:val="00374E98"/>
    <w:rsid w:val="003802DF"/>
    <w:rsid w:val="003809F4"/>
    <w:rsid w:val="00380E73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E0A5D"/>
    <w:rsid w:val="003E285A"/>
    <w:rsid w:val="003E4776"/>
    <w:rsid w:val="003E5E1A"/>
    <w:rsid w:val="003F1504"/>
    <w:rsid w:val="004033F4"/>
    <w:rsid w:val="004041D7"/>
    <w:rsid w:val="00406B5C"/>
    <w:rsid w:val="00414D41"/>
    <w:rsid w:val="00416262"/>
    <w:rsid w:val="00417469"/>
    <w:rsid w:val="004200B5"/>
    <w:rsid w:val="0042464E"/>
    <w:rsid w:val="0042558A"/>
    <w:rsid w:val="00432CED"/>
    <w:rsid w:val="00433404"/>
    <w:rsid w:val="004342D9"/>
    <w:rsid w:val="00434DDE"/>
    <w:rsid w:val="00437BED"/>
    <w:rsid w:val="00440960"/>
    <w:rsid w:val="00441CDE"/>
    <w:rsid w:val="00443DBB"/>
    <w:rsid w:val="00457411"/>
    <w:rsid w:val="00460BA1"/>
    <w:rsid w:val="00461231"/>
    <w:rsid w:val="00472024"/>
    <w:rsid w:val="00472C6E"/>
    <w:rsid w:val="004760DC"/>
    <w:rsid w:val="004775E9"/>
    <w:rsid w:val="00482C6F"/>
    <w:rsid w:val="004830CA"/>
    <w:rsid w:val="004833D0"/>
    <w:rsid w:val="0049128B"/>
    <w:rsid w:val="0049182D"/>
    <w:rsid w:val="00497AAE"/>
    <w:rsid w:val="004A47DB"/>
    <w:rsid w:val="004A57AD"/>
    <w:rsid w:val="004A7610"/>
    <w:rsid w:val="004A7995"/>
    <w:rsid w:val="004A7A4A"/>
    <w:rsid w:val="004C1F7E"/>
    <w:rsid w:val="004C20CA"/>
    <w:rsid w:val="004C4B31"/>
    <w:rsid w:val="004C5119"/>
    <w:rsid w:val="004D2472"/>
    <w:rsid w:val="004D2F92"/>
    <w:rsid w:val="004D70F3"/>
    <w:rsid w:val="004E0B54"/>
    <w:rsid w:val="004E0F17"/>
    <w:rsid w:val="004E2FAA"/>
    <w:rsid w:val="004E60C9"/>
    <w:rsid w:val="004E64B6"/>
    <w:rsid w:val="004F0548"/>
    <w:rsid w:val="004F7037"/>
    <w:rsid w:val="005010BB"/>
    <w:rsid w:val="00501C6D"/>
    <w:rsid w:val="005021FC"/>
    <w:rsid w:val="00505B62"/>
    <w:rsid w:val="0051440D"/>
    <w:rsid w:val="00516E22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1E13"/>
    <w:rsid w:val="00566FE6"/>
    <w:rsid w:val="005835F9"/>
    <w:rsid w:val="0059046B"/>
    <w:rsid w:val="00591445"/>
    <w:rsid w:val="005916A4"/>
    <w:rsid w:val="00592101"/>
    <w:rsid w:val="005927C6"/>
    <w:rsid w:val="00592AA3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7D"/>
    <w:rsid w:val="005B45E2"/>
    <w:rsid w:val="005B6298"/>
    <w:rsid w:val="005C0423"/>
    <w:rsid w:val="005C3941"/>
    <w:rsid w:val="005C62CC"/>
    <w:rsid w:val="005D09B9"/>
    <w:rsid w:val="005D4D03"/>
    <w:rsid w:val="005D7936"/>
    <w:rsid w:val="005D7CA5"/>
    <w:rsid w:val="005E01A0"/>
    <w:rsid w:val="005E157A"/>
    <w:rsid w:val="005E1ED6"/>
    <w:rsid w:val="005E398A"/>
    <w:rsid w:val="005E4452"/>
    <w:rsid w:val="005E68BF"/>
    <w:rsid w:val="005E6C20"/>
    <w:rsid w:val="005F1A4B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4C0B"/>
    <w:rsid w:val="006172E0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B3B"/>
    <w:rsid w:val="00644A5B"/>
    <w:rsid w:val="006474AD"/>
    <w:rsid w:val="00650648"/>
    <w:rsid w:val="006511BD"/>
    <w:rsid w:val="00661FF1"/>
    <w:rsid w:val="00665A0C"/>
    <w:rsid w:val="00666890"/>
    <w:rsid w:val="00672084"/>
    <w:rsid w:val="006729FC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2121"/>
    <w:rsid w:val="006B4D95"/>
    <w:rsid w:val="006B5271"/>
    <w:rsid w:val="006C26C1"/>
    <w:rsid w:val="006C5532"/>
    <w:rsid w:val="006C77AE"/>
    <w:rsid w:val="006D0A2B"/>
    <w:rsid w:val="006D1D6A"/>
    <w:rsid w:val="006D4206"/>
    <w:rsid w:val="006D4C90"/>
    <w:rsid w:val="006F05CB"/>
    <w:rsid w:val="006F0911"/>
    <w:rsid w:val="006F1A30"/>
    <w:rsid w:val="006F2819"/>
    <w:rsid w:val="006F47BF"/>
    <w:rsid w:val="006F6A2F"/>
    <w:rsid w:val="006F6AC6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B09AA"/>
    <w:rsid w:val="007B0F5E"/>
    <w:rsid w:val="007B783E"/>
    <w:rsid w:val="007C09ED"/>
    <w:rsid w:val="007C1B91"/>
    <w:rsid w:val="007C3E26"/>
    <w:rsid w:val="007C7B3A"/>
    <w:rsid w:val="007D3788"/>
    <w:rsid w:val="007D65FA"/>
    <w:rsid w:val="007E18CC"/>
    <w:rsid w:val="007E5376"/>
    <w:rsid w:val="007F4C91"/>
    <w:rsid w:val="00800512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25F"/>
    <w:rsid w:val="00827AD0"/>
    <w:rsid w:val="00827C83"/>
    <w:rsid w:val="008308AD"/>
    <w:rsid w:val="008311C7"/>
    <w:rsid w:val="00835327"/>
    <w:rsid w:val="00835AB6"/>
    <w:rsid w:val="00836E9F"/>
    <w:rsid w:val="008405E2"/>
    <w:rsid w:val="0084121E"/>
    <w:rsid w:val="00842800"/>
    <w:rsid w:val="0084300F"/>
    <w:rsid w:val="00843274"/>
    <w:rsid w:val="00845807"/>
    <w:rsid w:val="008463F7"/>
    <w:rsid w:val="00851D6B"/>
    <w:rsid w:val="00851F4D"/>
    <w:rsid w:val="00852948"/>
    <w:rsid w:val="00852AA0"/>
    <w:rsid w:val="008544B6"/>
    <w:rsid w:val="00857FD9"/>
    <w:rsid w:val="008615A3"/>
    <w:rsid w:val="0086258C"/>
    <w:rsid w:val="00863630"/>
    <w:rsid w:val="0086363F"/>
    <w:rsid w:val="0086416B"/>
    <w:rsid w:val="00866893"/>
    <w:rsid w:val="0087297C"/>
    <w:rsid w:val="00872C67"/>
    <w:rsid w:val="00873738"/>
    <w:rsid w:val="00874C0B"/>
    <w:rsid w:val="0087650B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A6A07"/>
    <w:rsid w:val="008B0A59"/>
    <w:rsid w:val="008B0B44"/>
    <w:rsid w:val="008B0DF4"/>
    <w:rsid w:val="008B78B8"/>
    <w:rsid w:val="008C387E"/>
    <w:rsid w:val="008C3894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07908"/>
    <w:rsid w:val="009121A3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477"/>
    <w:rsid w:val="009519DE"/>
    <w:rsid w:val="0095207E"/>
    <w:rsid w:val="0095220A"/>
    <w:rsid w:val="00952A5C"/>
    <w:rsid w:val="0095386D"/>
    <w:rsid w:val="00960CC7"/>
    <w:rsid w:val="00960EB8"/>
    <w:rsid w:val="0096202C"/>
    <w:rsid w:val="009649C9"/>
    <w:rsid w:val="0096656D"/>
    <w:rsid w:val="009665CC"/>
    <w:rsid w:val="00971CF3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2331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D0ECB"/>
    <w:rsid w:val="009E00AC"/>
    <w:rsid w:val="009E2FBC"/>
    <w:rsid w:val="009E32DA"/>
    <w:rsid w:val="009E4F6F"/>
    <w:rsid w:val="009E5E04"/>
    <w:rsid w:val="009E6141"/>
    <w:rsid w:val="009E724C"/>
    <w:rsid w:val="009F0C5F"/>
    <w:rsid w:val="009F1CFA"/>
    <w:rsid w:val="009F29BE"/>
    <w:rsid w:val="009F3657"/>
    <w:rsid w:val="009F3EC7"/>
    <w:rsid w:val="009F4EFA"/>
    <w:rsid w:val="009F5FFB"/>
    <w:rsid w:val="00A022D0"/>
    <w:rsid w:val="00A03F2E"/>
    <w:rsid w:val="00A14287"/>
    <w:rsid w:val="00A15847"/>
    <w:rsid w:val="00A244C6"/>
    <w:rsid w:val="00A30083"/>
    <w:rsid w:val="00A30AAE"/>
    <w:rsid w:val="00A30BAB"/>
    <w:rsid w:val="00A3278B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4D93"/>
    <w:rsid w:val="00A55021"/>
    <w:rsid w:val="00A602BC"/>
    <w:rsid w:val="00A608AC"/>
    <w:rsid w:val="00A61733"/>
    <w:rsid w:val="00A63921"/>
    <w:rsid w:val="00A66ACC"/>
    <w:rsid w:val="00A67386"/>
    <w:rsid w:val="00A67F9C"/>
    <w:rsid w:val="00A712AF"/>
    <w:rsid w:val="00A73813"/>
    <w:rsid w:val="00A7765F"/>
    <w:rsid w:val="00A77A47"/>
    <w:rsid w:val="00A84B60"/>
    <w:rsid w:val="00A8500C"/>
    <w:rsid w:val="00A90598"/>
    <w:rsid w:val="00A90FA3"/>
    <w:rsid w:val="00A94E6C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64E"/>
    <w:rsid w:val="00AC69F6"/>
    <w:rsid w:val="00AC6E93"/>
    <w:rsid w:val="00AC7054"/>
    <w:rsid w:val="00AD1E52"/>
    <w:rsid w:val="00AD2153"/>
    <w:rsid w:val="00AD3CB9"/>
    <w:rsid w:val="00AD766C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5572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6675"/>
    <w:rsid w:val="00B26EF9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E0B"/>
    <w:rsid w:val="00B63BC0"/>
    <w:rsid w:val="00B63D74"/>
    <w:rsid w:val="00B651E8"/>
    <w:rsid w:val="00B659B8"/>
    <w:rsid w:val="00B73D7E"/>
    <w:rsid w:val="00B76F68"/>
    <w:rsid w:val="00B80AA1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C5F3A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5478"/>
    <w:rsid w:val="00C06F6D"/>
    <w:rsid w:val="00C24431"/>
    <w:rsid w:val="00C25255"/>
    <w:rsid w:val="00C300D9"/>
    <w:rsid w:val="00C31D20"/>
    <w:rsid w:val="00C31D6F"/>
    <w:rsid w:val="00C3224B"/>
    <w:rsid w:val="00C34593"/>
    <w:rsid w:val="00C36AEB"/>
    <w:rsid w:val="00C42EC3"/>
    <w:rsid w:val="00C459F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4E0D"/>
    <w:rsid w:val="00CB56A2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09F4"/>
    <w:rsid w:val="00CE4106"/>
    <w:rsid w:val="00CE4DE2"/>
    <w:rsid w:val="00CE66CB"/>
    <w:rsid w:val="00CE7826"/>
    <w:rsid w:val="00CF0031"/>
    <w:rsid w:val="00CF12E3"/>
    <w:rsid w:val="00CF1F45"/>
    <w:rsid w:val="00CF3419"/>
    <w:rsid w:val="00CF5BFA"/>
    <w:rsid w:val="00CF69A0"/>
    <w:rsid w:val="00D03678"/>
    <w:rsid w:val="00D056E5"/>
    <w:rsid w:val="00D14C91"/>
    <w:rsid w:val="00D170E0"/>
    <w:rsid w:val="00D23095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59F6"/>
    <w:rsid w:val="00D3645D"/>
    <w:rsid w:val="00D36C92"/>
    <w:rsid w:val="00D36E69"/>
    <w:rsid w:val="00D3706C"/>
    <w:rsid w:val="00D374B5"/>
    <w:rsid w:val="00D40A22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416B"/>
    <w:rsid w:val="00D66152"/>
    <w:rsid w:val="00D66857"/>
    <w:rsid w:val="00D677B4"/>
    <w:rsid w:val="00D70542"/>
    <w:rsid w:val="00D7273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3714"/>
    <w:rsid w:val="00DC3D98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D61"/>
    <w:rsid w:val="00DF0C62"/>
    <w:rsid w:val="00DF4AEB"/>
    <w:rsid w:val="00DF6E5B"/>
    <w:rsid w:val="00DF741A"/>
    <w:rsid w:val="00DF7DF9"/>
    <w:rsid w:val="00E03CB7"/>
    <w:rsid w:val="00E040A2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1672"/>
    <w:rsid w:val="00EA4E89"/>
    <w:rsid w:val="00EA6A00"/>
    <w:rsid w:val="00EB05FE"/>
    <w:rsid w:val="00EB1274"/>
    <w:rsid w:val="00EB13D0"/>
    <w:rsid w:val="00EB1B8F"/>
    <w:rsid w:val="00EB1CD4"/>
    <w:rsid w:val="00EB5D30"/>
    <w:rsid w:val="00EB6653"/>
    <w:rsid w:val="00EC2274"/>
    <w:rsid w:val="00EC2B3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5CF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810A5"/>
    <w:rsid w:val="00F82ACA"/>
    <w:rsid w:val="00F82C08"/>
    <w:rsid w:val="00F84D88"/>
    <w:rsid w:val="00F85EE5"/>
    <w:rsid w:val="00F876E8"/>
    <w:rsid w:val="00F87D1C"/>
    <w:rsid w:val="00F87EB1"/>
    <w:rsid w:val="00F9009F"/>
    <w:rsid w:val="00F91C19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6F51"/>
    <w:rsid w:val="00FD708A"/>
    <w:rsid w:val="00FE0460"/>
    <w:rsid w:val="00FE0525"/>
    <w:rsid w:val="00FE2054"/>
    <w:rsid w:val="00FE5F5D"/>
    <w:rsid w:val="00FE66F3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styleId="afc">
    <w:name w:val="FollowedHyperlink"/>
    <w:basedOn w:val="a0"/>
    <w:rsid w:val="00380E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tec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elea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97449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znanium.com/catalog/product/6752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556622" TargetMode="External"/><Relationship Id="rId14" Type="http://schemas.openxmlformats.org/officeDocument/2006/relationships/hyperlink" Target="http://www.altenerg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A427-258A-4A19-B5F5-F733F6C9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2874</Words>
  <Characters>22643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25467</CharactersWithSpaces>
  <SharedDoc>false</SharedDoc>
  <HLinks>
    <vt:vector size="36" baseType="variant">
      <vt:variant>
        <vt:i4>7798905</vt:i4>
      </vt:variant>
      <vt:variant>
        <vt:i4>15</vt:i4>
      </vt:variant>
      <vt:variant>
        <vt:i4>0</vt:i4>
      </vt:variant>
      <vt:variant>
        <vt:i4>5</vt:i4>
      </vt:variant>
      <vt:variant>
        <vt:lpwstr>http://www.altenergiya.ru/</vt:lpwstr>
      </vt:variant>
      <vt:variant>
        <vt:lpwstr/>
      </vt:variant>
      <vt:variant>
        <vt:i4>7733375</vt:i4>
      </vt:variant>
      <vt:variant>
        <vt:i4>12</vt:i4>
      </vt:variant>
      <vt:variant>
        <vt:i4>0</vt:i4>
      </vt:variant>
      <vt:variant>
        <vt:i4>5</vt:i4>
      </vt:variant>
      <vt:variant>
        <vt:lpwstr>http://www.ecoteco.ru/</vt:lpwstr>
      </vt:variant>
      <vt:variant>
        <vt:lpwstr/>
      </vt:variant>
      <vt:variant>
        <vt:i4>2293881</vt:i4>
      </vt:variant>
      <vt:variant>
        <vt:i4>9</vt:i4>
      </vt:variant>
      <vt:variant>
        <vt:i4>0</vt:i4>
      </vt:variant>
      <vt:variant>
        <vt:i4>5</vt:i4>
      </vt:variant>
      <vt:variant>
        <vt:lpwstr>http://www.beelead.com/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http://znanium.com/catalog/product/974490</vt:lpwstr>
      </vt:variant>
      <vt:variant>
        <vt:lpwstr/>
      </vt:variant>
      <vt:variant>
        <vt:i4>786445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http://znanium.com/catalog/product/675277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http://znanium.com/catalog/product/556622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4</cp:revision>
  <cp:lastPrinted>2024-11-18T06:08:00Z</cp:lastPrinted>
  <dcterms:created xsi:type="dcterms:W3CDTF">2024-10-01T10:27:00Z</dcterms:created>
  <dcterms:modified xsi:type="dcterms:W3CDTF">2024-11-18T06:08:00Z</dcterms:modified>
</cp:coreProperties>
</file>