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6A" w:rsidRPr="00AD116A" w:rsidRDefault="00AD116A" w:rsidP="00AD116A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bookmarkStart w:id="0" w:name="_Hlk144394264"/>
      <w:bookmarkStart w:id="1" w:name="_GoBack"/>
      <w:bookmarkEnd w:id="1"/>
      <w:r w:rsidRPr="00AD116A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высшего образования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(ФГБОУ ВО «КГУ»)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Т.С. Мальцева – филиал федерального государственного бюджетного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(</w:t>
      </w:r>
      <w:proofErr w:type="spellStart"/>
      <w:r w:rsidRPr="00AD116A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AD116A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Кафедра «Ветеринария и зоотехния»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УТВЕРЖДАЮ:</w:t>
      </w:r>
    </w:p>
    <w:p w:rsidR="00AD116A" w:rsidRPr="00AD116A" w:rsidRDefault="00AD116A" w:rsidP="00AD1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Первый проректор</w:t>
      </w:r>
    </w:p>
    <w:p w:rsidR="00AD116A" w:rsidRPr="00AD116A" w:rsidRDefault="00AD116A" w:rsidP="00AD1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 xml:space="preserve">___________ / Т.Р. </w:t>
      </w:r>
      <w:proofErr w:type="spellStart"/>
      <w:r w:rsidRPr="00AD116A">
        <w:rPr>
          <w:rFonts w:ascii="Times New Roman" w:hAnsi="Times New Roman"/>
          <w:sz w:val="28"/>
          <w:szCs w:val="28"/>
        </w:rPr>
        <w:t>Змызгова</w:t>
      </w:r>
      <w:proofErr w:type="spellEnd"/>
      <w:r w:rsidRPr="00AD116A">
        <w:rPr>
          <w:rFonts w:ascii="Times New Roman" w:hAnsi="Times New Roman"/>
          <w:sz w:val="28"/>
          <w:szCs w:val="28"/>
        </w:rPr>
        <w:t xml:space="preserve"> /</w:t>
      </w:r>
    </w:p>
    <w:p w:rsidR="00AD116A" w:rsidRPr="00AD116A" w:rsidRDefault="00AD116A" w:rsidP="00AD11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«____»__________ 20___ г.</w:t>
      </w:r>
    </w:p>
    <w:p w:rsidR="00AD116A" w:rsidRPr="00AD116A" w:rsidRDefault="00AD116A" w:rsidP="00AD11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 xml:space="preserve"> </w:t>
      </w:r>
    </w:p>
    <w:p w:rsidR="00AD116A" w:rsidRPr="00AD116A" w:rsidRDefault="00AD116A" w:rsidP="00AD11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AD116A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МАТЕМАТИЧЕСКИЕ МЕТОДЫ В БИОЛОГИИ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программы магистратуры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16A">
        <w:rPr>
          <w:rFonts w:ascii="Times New Roman" w:hAnsi="Times New Roman"/>
          <w:b/>
          <w:sz w:val="28"/>
          <w:szCs w:val="28"/>
        </w:rPr>
        <w:t>36.04.02 – Зоотехния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Направленность программы (магистерская программа):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16A">
        <w:rPr>
          <w:rFonts w:ascii="Times New Roman" w:hAnsi="Times New Roman"/>
          <w:b/>
          <w:sz w:val="28"/>
          <w:szCs w:val="28"/>
        </w:rPr>
        <w:t>Технология производства и переработки продуктов животноводства</w:t>
      </w: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16A">
        <w:rPr>
          <w:rFonts w:ascii="Times New Roman" w:hAnsi="Times New Roman"/>
          <w:b/>
          <w:sz w:val="28"/>
          <w:szCs w:val="28"/>
        </w:rPr>
        <w:t xml:space="preserve"> 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Курган 2024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 w:rsidRPr="00AD11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Математические методы в биологии</w:t>
      </w:r>
      <w:r w:rsidRPr="00AD116A">
        <w:rPr>
          <w:rFonts w:ascii="Times New Roman" w:hAnsi="Times New Roman"/>
          <w:b/>
          <w:sz w:val="28"/>
          <w:szCs w:val="28"/>
        </w:rPr>
        <w:t>»</w:t>
      </w:r>
      <w:r w:rsidRPr="00AD116A"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 магистратуры </w:t>
      </w:r>
      <w:r w:rsidRPr="00AD116A">
        <w:rPr>
          <w:rFonts w:ascii="Times New Roman" w:hAnsi="Times New Roman"/>
          <w:b/>
          <w:sz w:val="28"/>
          <w:szCs w:val="28"/>
        </w:rPr>
        <w:t>36.04.02 – Зоотехния</w:t>
      </w:r>
      <w:r w:rsidRPr="00AD116A">
        <w:rPr>
          <w:rFonts w:ascii="Times New Roman" w:hAnsi="Times New Roman"/>
          <w:sz w:val="28"/>
          <w:szCs w:val="28"/>
        </w:rPr>
        <w:t xml:space="preserve"> (Технология производства и переработки продуктов животноводства), утвержденными:</w:t>
      </w:r>
    </w:p>
    <w:p w:rsidR="00AD116A" w:rsidRPr="00AD116A" w:rsidRDefault="00AD116A" w:rsidP="00AD116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78443203"/>
      <w:bookmarkStart w:id="3" w:name="_Hlk178442479"/>
      <w:r w:rsidRPr="00AD116A">
        <w:rPr>
          <w:rFonts w:ascii="Times New Roman" w:hAnsi="Times New Roman"/>
          <w:sz w:val="28"/>
          <w:szCs w:val="28"/>
        </w:rPr>
        <w:t>- для очной формы обучения «</w:t>
      </w:r>
      <w:r w:rsidRPr="00AD116A">
        <w:rPr>
          <w:rFonts w:ascii="Times New Roman" w:hAnsi="Times New Roman"/>
          <w:sz w:val="28"/>
          <w:szCs w:val="28"/>
          <w:u w:val="single"/>
        </w:rPr>
        <w:t>28</w:t>
      </w:r>
      <w:r w:rsidRPr="00AD116A">
        <w:rPr>
          <w:rFonts w:ascii="Times New Roman" w:hAnsi="Times New Roman"/>
          <w:sz w:val="28"/>
          <w:szCs w:val="28"/>
        </w:rPr>
        <w:t xml:space="preserve">» </w:t>
      </w:r>
      <w:r w:rsidRPr="00AD116A">
        <w:rPr>
          <w:rFonts w:ascii="Times New Roman" w:hAnsi="Times New Roman"/>
          <w:sz w:val="28"/>
          <w:szCs w:val="28"/>
          <w:u w:val="single"/>
        </w:rPr>
        <w:t>июня</w:t>
      </w:r>
      <w:r w:rsidRPr="00AD116A">
        <w:rPr>
          <w:rFonts w:ascii="Times New Roman" w:hAnsi="Times New Roman"/>
          <w:sz w:val="28"/>
          <w:szCs w:val="28"/>
        </w:rPr>
        <w:t xml:space="preserve"> 2024 года;</w:t>
      </w:r>
    </w:p>
    <w:p w:rsidR="00AD116A" w:rsidRPr="00AD116A" w:rsidRDefault="00AD116A" w:rsidP="00AD116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AD116A">
        <w:rPr>
          <w:rFonts w:ascii="Times New Roman" w:hAnsi="Times New Roman"/>
          <w:sz w:val="28"/>
          <w:szCs w:val="28"/>
          <w:u w:val="single"/>
        </w:rPr>
        <w:t>28</w:t>
      </w:r>
      <w:r w:rsidRPr="00AD116A">
        <w:rPr>
          <w:rFonts w:ascii="Times New Roman" w:hAnsi="Times New Roman"/>
          <w:sz w:val="28"/>
          <w:szCs w:val="28"/>
        </w:rPr>
        <w:t xml:space="preserve">» </w:t>
      </w:r>
      <w:r w:rsidRPr="00AD116A">
        <w:rPr>
          <w:rFonts w:ascii="Times New Roman" w:hAnsi="Times New Roman"/>
          <w:sz w:val="28"/>
          <w:szCs w:val="28"/>
          <w:u w:val="single"/>
        </w:rPr>
        <w:t>июня</w:t>
      </w:r>
      <w:r w:rsidRPr="00AD116A">
        <w:rPr>
          <w:rFonts w:ascii="Times New Roman" w:hAnsi="Times New Roman"/>
          <w:sz w:val="28"/>
          <w:szCs w:val="28"/>
        </w:rPr>
        <w:t xml:space="preserve"> 2024 года.</w:t>
      </w:r>
    </w:p>
    <w:p w:rsidR="00AD116A" w:rsidRPr="00AD116A" w:rsidRDefault="00AD116A" w:rsidP="00AD116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«Ветеринария и зоотехния»</w:t>
      </w:r>
    </w:p>
    <w:p w:rsidR="00AD116A" w:rsidRPr="00AD116A" w:rsidRDefault="00AD116A" w:rsidP="00AD116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 xml:space="preserve"> «29» </w:t>
      </w:r>
      <w:r w:rsidRPr="00AD116A">
        <w:rPr>
          <w:rFonts w:ascii="Times New Roman" w:hAnsi="Times New Roman"/>
          <w:sz w:val="28"/>
          <w:szCs w:val="28"/>
          <w:u w:val="single"/>
        </w:rPr>
        <w:t>августа</w:t>
      </w:r>
      <w:r w:rsidRPr="00AD116A">
        <w:rPr>
          <w:rFonts w:ascii="Times New Roman" w:hAnsi="Times New Roman"/>
          <w:sz w:val="28"/>
          <w:szCs w:val="28"/>
        </w:rPr>
        <w:t xml:space="preserve"> 2024 года, протокол № 1.</w:t>
      </w:r>
    </w:p>
    <w:bookmarkEnd w:id="2"/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44394325"/>
      <w:r w:rsidRPr="00AD116A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 xml:space="preserve">профессор кафедры «Ветеринария и зоотехния»                </w:t>
      </w:r>
      <w:r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Назарченко</w:t>
      </w:r>
      <w:proofErr w:type="spellEnd"/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Согласовано: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37208134"/>
      <w:r w:rsidRPr="00AD116A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bookmarkEnd w:id="4"/>
    <w:bookmarkEnd w:id="5"/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 xml:space="preserve">«Ветеринария и зоотехния»                                                   Г.Е. </w:t>
      </w:r>
      <w:proofErr w:type="spellStart"/>
      <w:r w:rsidRPr="00AD116A">
        <w:rPr>
          <w:rFonts w:ascii="Times New Roman" w:hAnsi="Times New Roman"/>
          <w:sz w:val="28"/>
          <w:szCs w:val="28"/>
        </w:rPr>
        <w:t>Усков</w:t>
      </w:r>
      <w:proofErr w:type="spellEnd"/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Руководитель программы магистратуры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 xml:space="preserve">доктор с.-х. наук, профессор                                                  И.Н. </w:t>
      </w:r>
      <w:proofErr w:type="spellStart"/>
      <w:r w:rsidRPr="00AD116A">
        <w:rPr>
          <w:rFonts w:ascii="Times New Roman" w:hAnsi="Times New Roman"/>
          <w:sz w:val="28"/>
          <w:szCs w:val="28"/>
        </w:rPr>
        <w:t>Миколайчик</w:t>
      </w:r>
      <w:proofErr w:type="spellEnd"/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78442488"/>
      <w:r w:rsidRPr="00AD116A"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                       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  <w:lang w:val="en-US"/>
        </w:rPr>
        <w:t>I</w:t>
      </w:r>
      <w:r w:rsidRPr="00AD116A">
        <w:rPr>
          <w:rFonts w:ascii="Times New Roman" w:hAnsi="Times New Roman"/>
          <w:sz w:val="28"/>
          <w:szCs w:val="28"/>
        </w:rPr>
        <w:t xml:space="preserve"> категории                                                                              М.В. Карпова</w:t>
      </w:r>
    </w:p>
    <w:bookmarkEnd w:id="6"/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116A" w:rsidRPr="00AD116A" w:rsidRDefault="00AD116A" w:rsidP="00AD11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116A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AD116A" w:rsidRPr="00AD116A" w:rsidRDefault="00AD116A" w:rsidP="00AD116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D116A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AD116A">
        <w:rPr>
          <w:rFonts w:ascii="Times New Roman" w:hAnsi="Times New Roman"/>
          <w:sz w:val="28"/>
          <w:szCs w:val="28"/>
        </w:rPr>
        <w:t xml:space="preserve"> филиала</w:t>
      </w:r>
    </w:p>
    <w:p w:rsidR="00AD116A" w:rsidRPr="00AD116A" w:rsidRDefault="00AD116A" w:rsidP="00AD11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116A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AD116A">
        <w:rPr>
          <w:rFonts w:ascii="Times New Roman" w:hAnsi="Times New Roman"/>
          <w:sz w:val="28"/>
          <w:szCs w:val="28"/>
        </w:rPr>
        <w:tab/>
      </w:r>
      <w:r w:rsidRPr="00AD116A">
        <w:rPr>
          <w:rFonts w:ascii="Times New Roman" w:hAnsi="Times New Roman"/>
          <w:sz w:val="28"/>
          <w:szCs w:val="28"/>
        </w:rPr>
        <w:tab/>
        <w:t xml:space="preserve">         А.У. </w:t>
      </w:r>
      <w:proofErr w:type="spellStart"/>
      <w:r w:rsidRPr="00AD116A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:rsidR="000461FD" w:rsidRPr="007A1A22" w:rsidRDefault="00BE6D19" w:rsidP="00AD116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E6D19">
        <w:rPr>
          <w:rFonts w:ascii="Times New Roman" w:hAnsi="Times New Roman"/>
          <w:b/>
          <w:sz w:val="26"/>
          <w:szCs w:val="26"/>
        </w:rPr>
        <w:br w:type="page"/>
      </w:r>
      <w:r w:rsidR="000461FD" w:rsidRPr="007A1A22">
        <w:rPr>
          <w:rFonts w:ascii="Times New Roman" w:hAnsi="Times New Roman"/>
          <w:b/>
          <w:sz w:val="26"/>
          <w:szCs w:val="26"/>
        </w:rPr>
        <w:lastRenderedPageBreak/>
        <w:t>1. ОБЪЕМ ДИСЦИПЛИНЫ</w:t>
      </w: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Всего: </w:t>
      </w:r>
      <w:r>
        <w:rPr>
          <w:rFonts w:ascii="Times New Roman" w:hAnsi="Times New Roman"/>
          <w:sz w:val="26"/>
          <w:szCs w:val="26"/>
        </w:rPr>
        <w:t xml:space="preserve">4 </w:t>
      </w:r>
      <w:r w:rsidRPr="000729E6">
        <w:rPr>
          <w:rFonts w:ascii="Times New Roman" w:hAnsi="Times New Roman"/>
          <w:sz w:val="26"/>
          <w:szCs w:val="26"/>
        </w:rPr>
        <w:t>зачетных единицы трудоемкости (</w:t>
      </w:r>
      <w:r>
        <w:rPr>
          <w:rFonts w:ascii="Times New Roman" w:hAnsi="Times New Roman"/>
          <w:sz w:val="26"/>
          <w:szCs w:val="26"/>
        </w:rPr>
        <w:t>144</w:t>
      </w:r>
      <w:r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>
        <w:rPr>
          <w:rFonts w:ascii="Times New Roman" w:hAnsi="Times New Roman"/>
          <w:sz w:val="26"/>
          <w:szCs w:val="26"/>
        </w:rPr>
        <w:t>ов</w:t>
      </w:r>
      <w:r w:rsidRPr="000729E6">
        <w:rPr>
          <w:rFonts w:ascii="Times New Roman" w:hAnsi="Times New Roman"/>
          <w:sz w:val="26"/>
          <w:szCs w:val="26"/>
        </w:rPr>
        <w:t>)</w:t>
      </w: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2872"/>
        <w:gridCol w:w="2795"/>
      </w:tblGrid>
      <w:tr w:rsidR="000461FD" w:rsidRPr="00A13C47" w:rsidTr="00A6697A">
        <w:tc>
          <w:tcPr>
            <w:tcW w:w="3904" w:type="dxa"/>
            <w:vMerge w:val="restart"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C47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5667" w:type="dxa"/>
            <w:gridSpan w:val="2"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C47">
              <w:rPr>
                <w:rFonts w:ascii="Times New Roman" w:hAnsi="Times New Roman"/>
                <w:sz w:val="28"/>
                <w:szCs w:val="28"/>
              </w:rPr>
              <w:t>Трудоемкость</w:t>
            </w:r>
          </w:p>
        </w:tc>
      </w:tr>
      <w:tr w:rsidR="000461FD" w:rsidRPr="00A13C47" w:rsidTr="00A6697A">
        <w:trPr>
          <w:trHeight w:val="421"/>
        </w:trPr>
        <w:tc>
          <w:tcPr>
            <w:tcW w:w="3904" w:type="dxa"/>
            <w:vMerge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0461FD" w:rsidRPr="00A13C47" w:rsidTr="00A6697A">
        <w:trPr>
          <w:trHeight w:val="617"/>
        </w:trPr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>Аудиторные занятия (контактная работа с преподавателем), всего</w:t>
            </w:r>
          </w:p>
        </w:tc>
        <w:tc>
          <w:tcPr>
            <w:tcW w:w="2872" w:type="dxa"/>
            <w:vAlign w:val="center"/>
          </w:tcPr>
          <w:p w:rsidR="000461FD" w:rsidRPr="009C77AD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61FD" w:rsidRPr="00A13C47" w:rsidTr="00A6697A">
        <w:trPr>
          <w:trHeight w:val="393"/>
        </w:trPr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13C4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13C47">
              <w:rPr>
                <w:rFonts w:ascii="Times New Roman" w:hAnsi="Times New Roman"/>
                <w:sz w:val="24"/>
                <w:szCs w:val="24"/>
              </w:rPr>
              <w:t>. лекции</w:t>
            </w:r>
          </w:p>
        </w:tc>
        <w:tc>
          <w:tcPr>
            <w:tcW w:w="2872" w:type="dxa"/>
            <w:vAlign w:val="center"/>
          </w:tcPr>
          <w:p w:rsidR="000461FD" w:rsidRPr="009C77AD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61FD" w:rsidRPr="00A13C47" w:rsidTr="00A6697A"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0461FD" w:rsidRPr="00A13C47" w:rsidRDefault="000461FD" w:rsidP="00A6697A">
            <w:p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>(включая семинары)</w:t>
            </w:r>
          </w:p>
        </w:tc>
        <w:tc>
          <w:tcPr>
            <w:tcW w:w="2872" w:type="dxa"/>
            <w:vAlign w:val="center"/>
          </w:tcPr>
          <w:p w:rsidR="000461FD" w:rsidRPr="009C77AD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461FD" w:rsidRPr="00A13C47" w:rsidTr="00A6697A">
        <w:trPr>
          <w:trHeight w:val="363"/>
        </w:trPr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872" w:type="dxa"/>
            <w:vAlign w:val="center"/>
          </w:tcPr>
          <w:p w:rsidR="000461FD" w:rsidRPr="00AD116A" w:rsidRDefault="000461FD" w:rsidP="00AD1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16A">
              <w:rPr>
                <w:rFonts w:ascii="Times New Roman" w:hAnsi="Times New Roman"/>
                <w:sz w:val="28"/>
                <w:szCs w:val="28"/>
              </w:rPr>
              <w:t>1</w:t>
            </w:r>
            <w:r w:rsidR="00AD116A" w:rsidRPr="00AD116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0461FD" w:rsidRPr="00A13C47" w:rsidTr="00A6697A">
        <w:trPr>
          <w:trHeight w:val="363"/>
        </w:trPr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13C4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13C47">
              <w:rPr>
                <w:rFonts w:ascii="Times New Roman" w:hAnsi="Times New Roman"/>
                <w:sz w:val="24"/>
                <w:szCs w:val="24"/>
              </w:rPr>
              <w:t>. курсовая работа (проект)</w:t>
            </w:r>
          </w:p>
        </w:tc>
        <w:tc>
          <w:tcPr>
            <w:tcW w:w="2872" w:type="dxa"/>
            <w:vAlign w:val="center"/>
          </w:tcPr>
          <w:p w:rsidR="000461FD" w:rsidRPr="00AD116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1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61FD" w:rsidRPr="00A13C47" w:rsidTr="00A6697A">
        <w:trPr>
          <w:trHeight w:val="363"/>
        </w:trPr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ind w:left="454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872" w:type="dxa"/>
            <w:vAlign w:val="center"/>
          </w:tcPr>
          <w:p w:rsidR="000461FD" w:rsidRPr="00AD116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1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61FD" w:rsidRPr="00A13C47" w:rsidTr="00A6697A">
        <w:trPr>
          <w:trHeight w:val="363"/>
        </w:trPr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>Окончательная аттестация (</w:t>
            </w: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A13C4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872" w:type="dxa"/>
            <w:vAlign w:val="center"/>
          </w:tcPr>
          <w:p w:rsidR="000461FD" w:rsidRPr="00AD116A" w:rsidRDefault="00AD116A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1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0461FD" w:rsidRPr="00A13C47" w:rsidTr="00A6697A">
        <w:trPr>
          <w:trHeight w:val="364"/>
        </w:trPr>
        <w:tc>
          <w:tcPr>
            <w:tcW w:w="3904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C47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2872" w:type="dxa"/>
            <w:vAlign w:val="center"/>
          </w:tcPr>
          <w:p w:rsidR="000461FD" w:rsidRPr="00A13C47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Pr="00A13C4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13C47">
              <w:rPr>
                <w:rFonts w:ascii="Times New Roman" w:hAnsi="Times New Roman"/>
                <w:sz w:val="28"/>
                <w:szCs w:val="28"/>
              </w:rPr>
              <w:t xml:space="preserve"> ЗЕ</w:t>
            </w:r>
          </w:p>
        </w:tc>
        <w:tc>
          <w:tcPr>
            <w:tcW w:w="2795" w:type="dxa"/>
            <w:vAlign w:val="center"/>
          </w:tcPr>
          <w:p w:rsidR="000461FD" w:rsidRPr="008A0455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144/4 ЗЕ</w:t>
            </w:r>
          </w:p>
        </w:tc>
      </w:tr>
    </w:tbl>
    <w:p w:rsidR="000461FD" w:rsidRPr="00FF1028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7A1A22"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0461FD" w:rsidRPr="007A1A22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461FD" w:rsidRPr="005F7EB7" w:rsidRDefault="000461FD" w:rsidP="00A669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3C47">
        <w:rPr>
          <w:rFonts w:ascii="Times New Roman" w:hAnsi="Times New Roman"/>
          <w:sz w:val="28"/>
          <w:szCs w:val="28"/>
        </w:rPr>
        <w:t>2.1 Дисциплина «</w:t>
      </w:r>
      <w:r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13C47">
        <w:rPr>
          <w:rFonts w:ascii="Times New Roman" w:hAnsi="Times New Roman"/>
          <w:sz w:val="28"/>
          <w:szCs w:val="28"/>
        </w:rPr>
        <w:t xml:space="preserve">» относится к обязательным дисциплинам </w:t>
      </w:r>
      <w:r>
        <w:rPr>
          <w:rFonts w:ascii="Times New Roman" w:hAnsi="Times New Roman"/>
          <w:sz w:val="28"/>
          <w:szCs w:val="28"/>
        </w:rPr>
        <w:t xml:space="preserve">обязательной части блока </w:t>
      </w:r>
      <w:r w:rsidRPr="00A13C47">
        <w:rPr>
          <w:rFonts w:ascii="Times New Roman" w:hAnsi="Times New Roman"/>
          <w:sz w:val="28"/>
          <w:szCs w:val="28"/>
        </w:rPr>
        <w:t xml:space="preserve">1 «Дисциплины (модули)». Логически и </w:t>
      </w:r>
      <w:proofErr w:type="gramStart"/>
      <w:r w:rsidRPr="00A13C47">
        <w:rPr>
          <w:rFonts w:ascii="Times New Roman" w:hAnsi="Times New Roman"/>
          <w:sz w:val="28"/>
          <w:szCs w:val="28"/>
        </w:rPr>
        <w:t>содержательно-методически</w:t>
      </w:r>
      <w:proofErr w:type="gramEnd"/>
      <w:r w:rsidRPr="00A13C47">
        <w:rPr>
          <w:rFonts w:ascii="Times New Roman" w:hAnsi="Times New Roman"/>
          <w:sz w:val="28"/>
          <w:szCs w:val="28"/>
        </w:rPr>
        <w:t xml:space="preserve"> дисциплина «</w:t>
      </w:r>
      <w:r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13C47">
        <w:rPr>
          <w:rFonts w:ascii="Times New Roman" w:hAnsi="Times New Roman"/>
          <w:sz w:val="28"/>
          <w:szCs w:val="28"/>
        </w:rPr>
        <w:t>» связана с другими дисциплинами данного блока: «</w:t>
      </w:r>
      <w:r w:rsidRPr="00A6697A">
        <w:rPr>
          <w:rFonts w:ascii="Times New Roman" w:hAnsi="Times New Roman"/>
          <w:sz w:val="28"/>
          <w:szCs w:val="28"/>
        </w:rPr>
        <w:t>Статистическое и математическое моделирование в сельском хозяйстве</w:t>
      </w:r>
      <w:r w:rsidRPr="00A13C47">
        <w:rPr>
          <w:rFonts w:ascii="Times New Roman" w:hAnsi="Times New Roman"/>
          <w:sz w:val="28"/>
          <w:szCs w:val="28"/>
        </w:rPr>
        <w:t>», «Современ</w:t>
      </w:r>
      <w:r>
        <w:rPr>
          <w:rFonts w:ascii="Times New Roman" w:hAnsi="Times New Roman"/>
          <w:sz w:val="28"/>
          <w:szCs w:val="28"/>
        </w:rPr>
        <w:t xml:space="preserve">ные проблемы частной зоотехнии», </w:t>
      </w:r>
      <w:proofErr w:type="gramStart"/>
      <w:r w:rsidRPr="00EA70E5">
        <w:rPr>
          <w:rFonts w:ascii="Times New Roman" w:hAnsi="Times New Roman"/>
          <w:sz w:val="28"/>
          <w:szCs w:val="28"/>
        </w:rPr>
        <w:t>формирующих</w:t>
      </w:r>
      <w:proofErr w:type="gramEnd"/>
      <w:r w:rsidRPr="00EA70E5">
        <w:rPr>
          <w:rFonts w:ascii="Times New Roman" w:hAnsi="Times New Roman"/>
          <w:sz w:val="28"/>
          <w:szCs w:val="28"/>
        </w:rPr>
        <w:t xml:space="preserve"> следующие компетенции: </w:t>
      </w:r>
      <w:r w:rsidRPr="005F7EB7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1</w:t>
      </w:r>
      <w:r w:rsidRPr="005F7EB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 w:rsidRPr="005F7EB7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2</w:t>
      </w:r>
      <w:r w:rsidRPr="005F7EB7">
        <w:rPr>
          <w:rFonts w:ascii="Times New Roman" w:hAnsi="Times New Roman"/>
          <w:sz w:val="28"/>
          <w:szCs w:val="28"/>
        </w:rPr>
        <w:t xml:space="preserve">. </w:t>
      </w:r>
    </w:p>
    <w:p w:rsidR="000461FD" w:rsidRPr="00A13C47" w:rsidRDefault="000461FD" w:rsidP="00A6697A">
      <w:pPr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A13C47">
        <w:rPr>
          <w:rFonts w:ascii="Times New Roman" w:hAnsi="Times New Roman"/>
          <w:sz w:val="28"/>
          <w:szCs w:val="28"/>
        </w:rPr>
        <w:t>2.2</w:t>
      </w:r>
      <w:proofErr w:type="gramStart"/>
      <w:r w:rsidRPr="00A13C47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A13C47">
        <w:rPr>
          <w:rFonts w:ascii="Times New Roman" w:hAnsi="Times New Roman"/>
          <w:sz w:val="28"/>
          <w:szCs w:val="28"/>
        </w:rPr>
        <w:t>ля успешного освоения дисциплины «</w:t>
      </w:r>
      <w:r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13C47">
        <w:rPr>
          <w:rFonts w:ascii="Times New Roman" w:hAnsi="Times New Roman"/>
          <w:sz w:val="28"/>
          <w:szCs w:val="28"/>
        </w:rPr>
        <w:t>» обучающийся должен иметь базовую подго</w:t>
      </w:r>
      <w:r>
        <w:rPr>
          <w:rFonts w:ascii="Times New Roman" w:hAnsi="Times New Roman"/>
          <w:sz w:val="28"/>
          <w:szCs w:val="28"/>
        </w:rPr>
        <w:t xml:space="preserve">товку по естественно - научным </w:t>
      </w:r>
      <w:r w:rsidRPr="00A13C47">
        <w:rPr>
          <w:rFonts w:ascii="Times New Roman" w:hAnsi="Times New Roman"/>
          <w:sz w:val="28"/>
          <w:szCs w:val="28"/>
        </w:rPr>
        <w:t xml:space="preserve">и математическим дисциплинам в объеме программы </w:t>
      </w:r>
      <w:proofErr w:type="spellStart"/>
      <w:r w:rsidRPr="00A13C47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A13C4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13C47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A13C47">
        <w:rPr>
          <w:rFonts w:ascii="Times New Roman" w:hAnsi="Times New Roman"/>
          <w:sz w:val="28"/>
          <w:szCs w:val="28"/>
        </w:rPr>
        <w:t>). Программа курса строится на предпосылке, что обучающиеся владеют основными принципами сбора, анализа и оценки информации.</w:t>
      </w:r>
    </w:p>
    <w:p w:rsidR="000461FD" w:rsidRPr="00A13C47" w:rsidRDefault="000461FD" w:rsidP="00A6697A">
      <w:pPr>
        <w:spacing w:after="0" w:line="240" w:lineRule="auto"/>
        <w:ind w:right="140" w:firstLine="720"/>
        <w:jc w:val="both"/>
        <w:rPr>
          <w:rFonts w:ascii="Times New Roman" w:hAnsi="Times New Roman"/>
          <w:sz w:val="28"/>
          <w:szCs w:val="28"/>
        </w:rPr>
      </w:pPr>
      <w:r w:rsidRPr="00A13C47">
        <w:rPr>
          <w:rFonts w:ascii="Times New Roman" w:hAnsi="Times New Roman"/>
          <w:sz w:val="28"/>
          <w:szCs w:val="28"/>
        </w:rPr>
        <w:t xml:space="preserve">2.3 Результаты </w:t>
      </w:r>
      <w:proofErr w:type="gramStart"/>
      <w:r w:rsidRPr="00A13C47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A13C4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13C47">
        <w:rPr>
          <w:rFonts w:ascii="Times New Roman" w:hAnsi="Times New Roman"/>
          <w:sz w:val="28"/>
          <w:szCs w:val="28"/>
        </w:rPr>
        <w:t xml:space="preserve">» необходимы для успешного освоения следующих дисциплин: </w:t>
      </w:r>
      <w:r w:rsidRPr="00A13C47">
        <w:rPr>
          <w:rFonts w:ascii="Times New Roman" w:hAnsi="Times New Roman"/>
          <w:spacing w:val="-4"/>
          <w:sz w:val="28"/>
          <w:szCs w:val="28"/>
        </w:rPr>
        <w:t>«Технология молока и молочных продуктов»</w:t>
      </w:r>
      <w:r w:rsidRPr="00A13C47">
        <w:rPr>
          <w:rFonts w:ascii="Times New Roman" w:hAnsi="Times New Roman"/>
          <w:sz w:val="28"/>
          <w:szCs w:val="28"/>
        </w:rPr>
        <w:t xml:space="preserve">, </w:t>
      </w:r>
      <w:r w:rsidRPr="00A13C47">
        <w:rPr>
          <w:rFonts w:ascii="Times New Roman" w:hAnsi="Times New Roman"/>
          <w:spacing w:val="-4"/>
          <w:sz w:val="28"/>
          <w:szCs w:val="28"/>
        </w:rPr>
        <w:t>«Технология мяса и мясных продуктов»</w:t>
      </w:r>
      <w:r w:rsidRPr="00A13C47">
        <w:rPr>
          <w:rFonts w:ascii="Times New Roman" w:hAnsi="Times New Roman"/>
          <w:sz w:val="28"/>
          <w:szCs w:val="28"/>
        </w:rPr>
        <w:t>, а также выполнения магистерской научно-исследовательской работы в части написания основного раздела.</w:t>
      </w:r>
    </w:p>
    <w:p w:rsidR="000461FD" w:rsidRDefault="000461FD" w:rsidP="00A6697A">
      <w:pPr>
        <w:spacing w:line="235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461FD" w:rsidRPr="00FF1028" w:rsidRDefault="000461FD" w:rsidP="00A6697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7A1A22">
        <w:rPr>
          <w:rFonts w:ascii="Times New Roman" w:hAnsi="Times New Roman"/>
          <w:b/>
          <w:sz w:val="28"/>
          <w:szCs w:val="28"/>
        </w:rPr>
        <w:lastRenderedPageBreak/>
        <w:t>3. ПЛАНИРУЕМЫЕ РЕЗУЛЬТАТЫ ОБУЧЕНИЯ</w:t>
      </w:r>
    </w:p>
    <w:p w:rsidR="000461FD" w:rsidRPr="009F299F" w:rsidRDefault="000461FD" w:rsidP="00A66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1FD" w:rsidRPr="009F299F" w:rsidRDefault="000461FD" w:rsidP="00A6697A">
      <w:pPr>
        <w:pStyle w:val="Default"/>
        <w:ind w:firstLine="720"/>
        <w:jc w:val="both"/>
        <w:rPr>
          <w:sz w:val="28"/>
          <w:szCs w:val="28"/>
        </w:rPr>
      </w:pPr>
      <w:r w:rsidRPr="009F299F">
        <w:rPr>
          <w:sz w:val="28"/>
          <w:szCs w:val="28"/>
        </w:rPr>
        <w:t>Цель освоения дисциплины – углубление базовых знаний и навыков по вопросам выбора и применения математических и статистических методов обработки экспериментальных данных в биологии, что позволит выпускнику овладеть универсальными и профессиональными компетенциями, способствующими его успешной профессиональной карьере.</w:t>
      </w:r>
    </w:p>
    <w:p w:rsidR="000461FD" w:rsidRPr="009F299F" w:rsidRDefault="000461FD" w:rsidP="00A6697A">
      <w:pPr>
        <w:pStyle w:val="Default"/>
        <w:ind w:firstLine="720"/>
        <w:jc w:val="both"/>
        <w:rPr>
          <w:sz w:val="28"/>
          <w:szCs w:val="28"/>
        </w:rPr>
      </w:pPr>
      <w:r w:rsidRPr="009F299F">
        <w:rPr>
          <w:sz w:val="28"/>
          <w:szCs w:val="28"/>
        </w:rPr>
        <w:t>Задачи освоения дисциплины:</w:t>
      </w:r>
    </w:p>
    <w:p w:rsidR="000461FD" w:rsidRPr="009F299F" w:rsidRDefault="000461FD" w:rsidP="00A6697A">
      <w:pPr>
        <w:pStyle w:val="Default"/>
        <w:ind w:firstLine="720"/>
        <w:jc w:val="both"/>
        <w:rPr>
          <w:sz w:val="28"/>
          <w:szCs w:val="28"/>
        </w:rPr>
      </w:pPr>
      <w:r w:rsidRPr="009F299F">
        <w:rPr>
          <w:color w:val="auto"/>
          <w:sz w:val="28"/>
          <w:szCs w:val="28"/>
        </w:rPr>
        <w:t>–</w:t>
      </w:r>
      <w:r w:rsidRPr="009F299F">
        <w:rPr>
          <w:sz w:val="28"/>
          <w:szCs w:val="28"/>
        </w:rPr>
        <w:t xml:space="preserve"> знание математических основ алгоритмов, используемых в биологических исследованиях; </w:t>
      </w:r>
    </w:p>
    <w:p w:rsidR="000461FD" w:rsidRPr="009F299F" w:rsidRDefault="000461FD" w:rsidP="00A6697A">
      <w:pPr>
        <w:pStyle w:val="Default"/>
        <w:ind w:firstLine="720"/>
        <w:jc w:val="both"/>
        <w:rPr>
          <w:sz w:val="28"/>
          <w:szCs w:val="28"/>
        </w:rPr>
      </w:pPr>
      <w:r w:rsidRPr="009F299F">
        <w:rPr>
          <w:color w:val="auto"/>
          <w:sz w:val="28"/>
          <w:szCs w:val="28"/>
        </w:rPr>
        <w:t>–</w:t>
      </w:r>
      <w:r w:rsidRPr="009F299F">
        <w:rPr>
          <w:sz w:val="28"/>
          <w:szCs w:val="28"/>
        </w:rPr>
        <w:t xml:space="preserve"> составление репрезентативных выборок, адекватно выбирать методы обработки экспериментальных данных; </w:t>
      </w:r>
    </w:p>
    <w:p w:rsidR="000461FD" w:rsidRPr="009F299F" w:rsidRDefault="000461FD" w:rsidP="00A6697A">
      <w:pPr>
        <w:pStyle w:val="Default"/>
        <w:ind w:firstLine="720"/>
        <w:jc w:val="both"/>
        <w:rPr>
          <w:sz w:val="28"/>
          <w:szCs w:val="28"/>
        </w:rPr>
      </w:pPr>
      <w:r w:rsidRPr="009F299F">
        <w:rPr>
          <w:color w:val="auto"/>
          <w:sz w:val="28"/>
          <w:szCs w:val="28"/>
        </w:rPr>
        <w:t>–</w:t>
      </w:r>
      <w:r w:rsidRPr="009F299F">
        <w:rPr>
          <w:sz w:val="28"/>
          <w:szCs w:val="28"/>
        </w:rPr>
        <w:t xml:space="preserve"> владение методами обработки результатов эксперимента; </w:t>
      </w:r>
    </w:p>
    <w:p w:rsidR="000461FD" w:rsidRPr="009F299F" w:rsidRDefault="000461FD" w:rsidP="00A6697A">
      <w:pPr>
        <w:pStyle w:val="Default"/>
        <w:ind w:firstLine="720"/>
        <w:jc w:val="both"/>
        <w:rPr>
          <w:sz w:val="28"/>
          <w:szCs w:val="28"/>
        </w:rPr>
      </w:pPr>
      <w:r w:rsidRPr="009F299F">
        <w:rPr>
          <w:color w:val="auto"/>
          <w:sz w:val="28"/>
          <w:szCs w:val="28"/>
        </w:rPr>
        <w:t>–</w:t>
      </w:r>
      <w:r w:rsidRPr="009F299F">
        <w:rPr>
          <w:sz w:val="28"/>
          <w:szCs w:val="28"/>
        </w:rPr>
        <w:t xml:space="preserve"> проведение самостоятельных научных исследований с использованием новейших методологий и анализ их результатов; </w:t>
      </w:r>
    </w:p>
    <w:p w:rsidR="000461FD" w:rsidRPr="009F299F" w:rsidRDefault="000461FD" w:rsidP="00A6697A">
      <w:pPr>
        <w:pStyle w:val="Default"/>
        <w:ind w:firstLine="567"/>
        <w:jc w:val="both"/>
        <w:rPr>
          <w:sz w:val="28"/>
          <w:szCs w:val="28"/>
        </w:rPr>
      </w:pPr>
      <w:r w:rsidRPr="009F299F">
        <w:rPr>
          <w:color w:val="auto"/>
          <w:sz w:val="28"/>
          <w:szCs w:val="28"/>
        </w:rPr>
        <w:t>–</w:t>
      </w:r>
      <w:r w:rsidRPr="009F299F">
        <w:rPr>
          <w:sz w:val="28"/>
          <w:szCs w:val="28"/>
        </w:rPr>
        <w:t xml:space="preserve"> проведение учебных занятий по образовательным программам профессионального и высшего образования). </w:t>
      </w:r>
    </w:p>
    <w:p w:rsidR="000461FD" w:rsidRPr="009F299F" w:rsidRDefault="000461FD" w:rsidP="00A6697A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8"/>
          <w:szCs w:val="28"/>
        </w:rPr>
      </w:pPr>
      <w:r w:rsidRPr="009F299F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0461FD" w:rsidRPr="009F299F" w:rsidRDefault="000461FD" w:rsidP="00A6697A">
      <w:pPr>
        <w:ind w:firstLine="480"/>
        <w:rPr>
          <w:rFonts w:ascii="Times New Roman" w:hAnsi="Times New Roman"/>
          <w:sz w:val="28"/>
          <w:szCs w:val="28"/>
        </w:rPr>
      </w:pPr>
      <w:r w:rsidRPr="009F299F">
        <w:rPr>
          <w:rFonts w:ascii="Times New Roman" w:hAnsi="Times New Roman"/>
          <w:sz w:val="28"/>
          <w:szCs w:val="28"/>
        </w:rPr>
        <w:t>- способность анализировать влияние на организм животных природных, социально-хозяйственных, генетических и экономических факторов (ОПК-2).</w:t>
      </w:r>
    </w:p>
    <w:p w:rsidR="000461FD" w:rsidRPr="009F299F" w:rsidRDefault="000461FD" w:rsidP="00A6697A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8"/>
          <w:szCs w:val="28"/>
        </w:rPr>
      </w:pPr>
      <w:r w:rsidRPr="009F299F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9F299F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F299F">
        <w:rPr>
          <w:rFonts w:ascii="Times New Roman" w:hAnsi="Times New Roman"/>
          <w:sz w:val="28"/>
          <w:szCs w:val="28"/>
        </w:rPr>
        <w:t xml:space="preserve"> должен:</w:t>
      </w:r>
    </w:p>
    <w:p w:rsidR="000461FD" w:rsidRPr="009F299F" w:rsidRDefault="000461FD" w:rsidP="00A6697A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F299F">
        <w:rPr>
          <w:b/>
          <w:color w:val="auto"/>
          <w:sz w:val="28"/>
          <w:szCs w:val="28"/>
        </w:rPr>
        <w:t>знать</w:t>
      </w:r>
      <w:r w:rsidRPr="009F299F">
        <w:rPr>
          <w:color w:val="auto"/>
          <w:sz w:val="28"/>
          <w:szCs w:val="28"/>
        </w:rPr>
        <w:t xml:space="preserve"> и формировать решения, основанные на исследованиях проблем, путем интеграции знаний из новых или междисциплинарных областей</w:t>
      </w:r>
      <w:r w:rsidRPr="009F299F">
        <w:rPr>
          <w:b/>
          <w:color w:val="auto"/>
          <w:sz w:val="28"/>
          <w:szCs w:val="28"/>
        </w:rPr>
        <w:t xml:space="preserve"> </w:t>
      </w:r>
      <w:r w:rsidRPr="009F299F">
        <w:rPr>
          <w:color w:val="auto"/>
          <w:sz w:val="28"/>
          <w:szCs w:val="28"/>
        </w:rPr>
        <w:t xml:space="preserve">и абстрактному мышлению, анализу, синтезу (для ОПК-2); </w:t>
      </w:r>
    </w:p>
    <w:p w:rsidR="000461FD" w:rsidRPr="009F299F" w:rsidRDefault="000461FD" w:rsidP="00A6697A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F299F">
        <w:rPr>
          <w:b/>
          <w:color w:val="auto"/>
          <w:sz w:val="28"/>
          <w:szCs w:val="28"/>
        </w:rPr>
        <w:t xml:space="preserve">уметь </w:t>
      </w:r>
      <w:r w:rsidRPr="009F299F">
        <w:rPr>
          <w:color w:val="auto"/>
          <w:sz w:val="28"/>
          <w:szCs w:val="28"/>
        </w:rPr>
        <w:t xml:space="preserve">применять знания по методам моделирования различных вариантов селекционных программ, разрабатывать теоретические направления исследований в отдельных отраслях животноводства, проводить их разработку и внедрение в сельскохозяйственное производство (для ОПК-2); </w:t>
      </w:r>
    </w:p>
    <w:p w:rsidR="000461FD" w:rsidRPr="009F299F" w:rsidRDefault="000461FD" w:rsidP="00A6697A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F299F">
        <w:rPr>
          <w:b/>
          <w:color w:val="auto"/>
          <w:sz w:val="28"/>
          <w:szCs w:val="28"/>
        </w:rPr>
        <w:t xml:space="preserve">владеть </w:t>
      </w:r>
      <w:r w:rsidRPr="009F299F">
        <w:rPr>
          <w:color w:val="auto"/>
          <w:sz w:val="28"/>
          <w:szCs w:val="28"/>
        </w:rPr>
        <w:t xml:space="preserve">принципами решения теоретических и практических задач, связанными с профессиональной деятельностью; навыками самостоятельной работы с научной литературой и овладения новыми знаниями, в том числе с использованием современных информационных технологий, современными средствами систематизации и обработки данных (для ОПК-2). </w:t>
      </w:r>
    </w:p>
    <w:p w:rsidR="000461FD" w:rsidRDefault="000461FD" w:rsidP="00A6697A">
      <w:pPr>
        <w:ind w:firstLine="720"/>
        <w:jc w:val="both"/>
        <w:rPr>
          <w:sz w:val="28"/>
          <w:szCs w:val="28"/>
        </w:rPr>
      </w:pPr>
    </w:p>
    <w:p w:rsidR="007A1A22" w:rsidRDefault="007A1A22" w:rsidP="00A6697A">
      <w:pPr>
        <w:ind w:firstLine="720"/>
        <w:jc w:val="both"/>
        <w:rPr>
          <w:sz w:val="28"/>
          <w:szCs w:val="28"/>
        </w:rPr>
      </w:pPr>
    </w:p>
    <w:p w:rsidR="007A1A22" w:rsidRDefault="007A1A22" w:rsidP="00A6697A">
      <w:pPr>
        <w:ind w:firstLine="720"/>
        <w:jc w:val="both"/>
        <w:rPr>
          <w:sz w:val="28"/>
          <w:szCs w:val="28"/>
        </w:rPr>
      </w:pPr>
    </w:p>
    <w:p w:rsidR="007A1A22" w:rsidRDefault="007A1A22" w:rsidP="00A6697A">
      <w:pPr>
        <w:ind w:firstLine="720"/>
        <w:jc w:val="both"/>
        <w:rPr>
          <w:sz w:val="28"/>
          <w:szCs w:val="28"/>
        </w:rPr>
      </w:pPr>
    </w:p>
    <w:p w:rsidR="00BE6D19" w:rsidRPr="00BE6D19" w:rsidRDefault="00BE6D19" w:rsidP="00BE6D1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D19">
        <w:rPr>
          <w:rFonts w:ascii="Times New Roman" w:hAnsi="Times New Roman"/>
          <w:sz w:val="28"/>
          <w:szCs w:val="28"/>
        </w:rPr>
        <w:lastRenderedPageBreak/>
        <w:t>Индикаторы</w:t>
      </w:r>
      <w:r w:rsidRPr="00BE6D19">
        <w:rPr>
          <w:rFonts w:ascii="Times New Roman"/>
          <w:spacing w:val="70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и</w:t>
      </w:r>
      <w:r w:rsidRPr="00BE6D19">
        <w:rPr>
          <w:rFonts w:ascii="Times New Roman"/>
          <w:spacing w:val="69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дескрипторы</w:t>
      </w:r>
      <w:r w:rsidRPr="00BE6D19">
        <w:rPr>
          <w:rFonts w:ascii="Times New Roman"/>
          <w:spacing w:val="70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части</w:t>
      </w:r>
      <w:r w:rsidRPr="00BE6D19">
        <w:rPr>
          <w:rFonts w:ascii="Times New Roman"/>
          <w:spacing w:val="69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соответствующей</w:t>
      </w:r>
      <w:r w:rsidRPr="00BE6D19">
        <w:rPr>
          <w:rFonts w:ascii="Times New Roman"/>
          <w:spacing w:val="70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компетенции,</w:t>
      </w:r>
      <w:r w:rsidRPr="00BE6D19">
        <w:rPr>
          <w:rFonts w:ascii="Times New Roman"/>
          <w:spacing w:val="68"/>
          <w:sz w:val="28"/>
          <w:szCs w:val="28"/>
        </w:rPr>
        <w:t xml:space="preserve"> </w:t>
      </w:r>
      <w:r w:rsidRPr="00BE6D19">
        <w:rPr>
          <w:rFonts w:ascii="Times New Roman" w:hAnsi="Times New Roman"/>
          <w:spacing w:val="2"/>
          <w:sz w:val="28"/>
          <w:szCs w:val="28"/>
        </w:rPr>
        <w:t>форми</w:t>
      </w:r>
      <w:r w:rsidRPr="00BE6D19">
        <w:rPr>
          <w:rFonts w:ascii="Times New Roman" w:hAnsi="Times New Roman"/>
          <w:sz w:val="28"/>
          <w:szCs w:val="28"/>
        </w:rPr>
        <w:t>руемой</w:t>
      </w:r>
      <w:r w:rsidRPr="00BE6D19">
        <w:rPr>
          <w:rFonts w:ascii="Times New Roman"/>
          <w:spacing w:val="101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в</w:t>
      </w:r>
      <w:r w:rsidRPr="00BE6D19">
        <w:rPr>
          <w:rFonts w:ascii="Times New Roman"/>
          <w:spacing w:val="99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процессе</w:t>
      </w:r>
      <w:r w:rsidRPr="00BE6D19">
        <w:rPr>
          <w:rFonts w:ascii="Times New Roman"/>
          <w:spacing w:val="98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изучения</w:t>
      </w:r>
      <w:r w:rsidRPr="00BE6D19">
        <w:rPr>
          <w:rFonts w:ascii="Times New Roman"/>
          <w:spacing w:val="98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дисциплины</w:t>
      </w:r>
      <w:r w:rsidRPr="00BE6D19">
        <w:rPr>
          <w:rFonts w:ascii="Times New Roman"/>
          <w:spacing w:val="101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«Математические методы в биологии»,</w:t>
      </w:r>
      <w:r w:rsidRPr="00BE6D19">
        <w:rPr>
          <w:rFonts w:ascii="Times New Roman"/>
          <w:spacing w:val="56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оцениваются</w:t>
      </w:r>
      <w:r w:rsidRPr="00BE6D19">
        <w:rPr>
          <w:rFonts w:ascii="Times New Roman"/>
          <w:spacing w:val="58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при</w:t>
      </w:r>
      <w:r w:rsidRPr="00BE6D19">
        <w:rPr>
          <w:rFonts w:ascii="Times New Roman"/>
          <w:spacing w:val="57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помощи</w:t>
      </w:r>
      <w:r w:rsidRPr="00BE6D19">
        <w:rPr>
          <w:rFonts w:ascii="Times New Roman"/>
          <w:spacing w:val="58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оценочных</w:t>
      </w:r>
      <w:r w:rsidRPr="00BE6D19">
        <w:rPr>
          <w:rFonts w:ascii="Times New Roman"/>
          <w:spacing w:val="58"/>
          <w:sz w:val="28"/>
          <w:szCs w:val="28"/>
        </w:rPr>
        <w:t xml:space="preserve"> </w:t>
      </w:r>
      <w:r w:rsidRPr="00BE6D19">
        <w:rPr>
          <w:rFonts w:ascii="Times New Roman" w:hAnsi="Times New Roman"/>
          <w:sz w:val="28"/>
          <w:szCs w:val="28"/>
        </w:rPr>
        <w:t>средств.</w:t>
      </w:r>
    </w:p>
    <w:p w:rsidR="00BE6D19" w:rsidRPr="00BE6D19" w:rsidRDefault="00BE6D19" w:rsidP="00BE6D19">
      <w:pPr>
        <w:widowControl w:val="0"/>
        <w:autoSpaceDE w:val="0"/>
        <w:autoSpaceDN w:val="0"/>
        <w:spacing w:after="0" w:line="293" w:lineRule="exact"/>
        <w:jc w:val="both"/>
        <w:rPr>
          <w:rFonts w:ascii="Times New Roman" w:hAnsi="Times New Roman"/>
          <w:sz w:val="28"/>
          <w:szCs w:val="28"/>
        </w:rPr>
      </w:pPr>
      <w:r w:rsidRPr="00BE6D19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BE6D19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BE6D19">
        <w:rPr>
          <w:rFonts w:ascii="Times New Roman" w:hAnsi="Times New Roman"/>
          <w:sz w:val="28"/>
          <w:szCs w:val="28"/>
        </w:rPr>
        <w:t xml:space="preserve"> «Математические методы в биологии», индикаторы достижения компетенций ОПК-2, перечень оценочных средств</w:t>
      </w:r>
    </w:p>
    <w:p w:rsidR="00BE6D19" w:rsidRPr="00BE6D19" w:rsidRDefault="00BE6D19" w:rsidP="00BE6D19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 w:rsidR="00BE6D19" w:rsidRPr="007A1A22" w:rsidTr="00BE6D19">
        <w:tc>
          <w:tcPr>
            <w:tcW w:w="540" w:type="dxa"/>
          </w:tcPr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A1A2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A1A2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28" w:type="dxa"/>
          </w:tcPr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BE6D19" w:rsidRPr="007A1A22" w:rsidTr="00BE6D19">
        <w:trPr>
          <w:trHeight w:val="908"/>
        </w:trPr>
        <w:tc>
          <w:tcPr>
            <w:tcW w:w="540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7A1A22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551" w:type="dxa"/>
          </w:tcPr>
          <w:p w:rsidR="00BE6D19" w:rsidRPr="007A1A22" w:rsidRDefault="00346B85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775F27" w:rsidRPr="007A1A22">
              <w:rPr>
                <w:rFonts w:ascii="Times New Roman" w:hAnsi="Times New Roman"/>
                <w:b/>
                <w:sz w:val="20"/>
                <w:szCs w:val="20"/>
              </w:rPr>
              <w:t>нать: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 xml:space="preserve"> формировать решения, основанные на исследованиях проблем, путем интеграции знаний из новых или междисциплинарных областей</w:t>
            </w:r>
            <w:r w:rsidRPr="007A1A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>и абстрактному мышлению, анализу, синтезу</w:t>
            </w:r>
          </w:p>
        </w:tc>
        <w:tc>
          <w:tcPr>
            <w:tcW w:w="1176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1A22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7A1A22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7A1A22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BE6D19" w:rsidRPr="007A1A22" w:rsidRDefault="00BE6D19" w:rsidP="007A1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1A22">
              <w:rPr>
                <w:rFonts w:ascii="Times New Roman" w:hAnsi="Times New Roman"/>
                <w:sz w:val="20"/>
                <w:szCs w:val="20"/>
              </w:rPr>
              <w:t>Знаеет</w:t>
            </w:r>
            <w:proofErr w:type="spellEnd"/>
            <w:r w:rsidRPr="007A1A2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A1A22" w:rsidRPr="007A1A22">
              <w:rPr>
                <w:rFonts w:ascii="Times New Roman" w:hAnsi="Times New Roman"/>
                <w:sz w:val="20"/>
                <w:szCs w:val="20"/>
              </w:rPr>
              <w:t>корреляционный и регрессионный анализы, коэффициент корреляции, формулы для его вычисления, оценка его достоверности, односторонняя и двусторонняя регрессия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609" w:type="dxa"/>
          </w:tcPr>
          <w:p w:rsidR="00BE6D19" w:rsidRPr="007A1A22" w:rsidRDefault="00775F27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E6D19" w:rsidRPr="007A1A22" w:rsidTr="00BE6D19">
        <w:tc>
          <w:tcPr>
            <w:tcW w:w="540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7A1A22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551" w:type="dxa"/>
          </w:tcPr>
          <w:p w:rsidR="00BE6D19" w:rsidRPr="007A1A22" w:rsidRDefault="00775F27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>применять знания по методам моделирования различных вариантов селекционных программ, разрабатывать теоретические направления исследований в отдельных отраслях животноводства, проводить их разработку и внедрение в сельскохозяйственное производство</w:t>
            </w:r>
          </w:p>
        </w:tc>
        <w:tc>
          <w:tcPr>
            <w:tcW w:w="1176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У (ИД-1</w:t>
            </w:r>
            <w:r w:rsidRPr="007A1A22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BE6D19" w:rsidRPr="007A1A22" w:rsidRDefault="00BE6D19" w:rsidP="007A1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 xml:space="preserve">Умеет: вычислять </w:t>
            </w:r>
            <w:proofErr w:type="spellStart"/>
            <w:r w:rsidRPr="007A1A22">
              <w:rPr>
                <w:rFonts w:ascii="Times New Roman" w:hAnsi="Times New Roman"/>
                <w:sz w:val="20"/>
                <w:szCs w:val="20"/>
              </w:rPr>
              <w:t>селекционно</w:t>
            </w:r>
            <w:proofErr w:type="spellEnd"/>
            <w:r w:rsidRPr="007A1A22">
              <w:rPr>
                <w:rFonts w:ascii="Times New Roman" w:hAnsi="Times New Roman"/>
                <w:sz w:val="20"/>
                <w:szCs w:val="20"/>
              </w:rPr>
              <w:t>-генетические парам</w:t>
            </w:r>
            <w:r w:rsidR="007A1A22" w:rsidRPr="007A1A22">
              <w:rPr>
                <w:rFonts w:ascii="Times New Roman" w:hAnsi="Times New Roman"/>
                <w:sz w:val="20"/>
                <w:szCs w:val="20"/>
              </w:rPr>
              <w:t>етры на персональном компьютере.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BE6D19" w:rsidRPr="007A1A22" w:rsidRDefault="00775F27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  <w:r w:rsidR="00BE6D19" w:rsidRPr="007A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6D19" w:rsidRPr="007A1A22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D19" w:rsidRPr="007A1A22" w:rsidTr="00BE6D19">
        <w:tc>
          <w:tcPr>
            <w:tcW w:w="540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7A1A22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551" w:type="dxa"/>
          </w:tcPr>
          <w:p w:rsidR="00BE6D19" w:rsidRPr="007A1A22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775F27" w:rsidRPr="007A1A22">
              <w:rPr>
                <w:rFonts w:ascii="Times New Roman" w:hAnsi="Times New Roman"/>
                <w:sz w:val="20"/>
                <w:szCs w:val="20"/>
              </w:rPr>
              <w:t>принципами решения теоретических и практических задач, связанными с профессиональной деятельностью; навыками самостоятельной работы с научной литературой и овладения новыми знаниями, в том числе с использованием современных информационных технологий, современными средствами систематизации и обработки данных</w:t>
            </w:r>
          </w:p>
        </w:tc>
        <w:tc>
          <w:tcPr>
            <w:tcW w:w="1176" w:type="dxa"/>
            <w:vAlign w:val="center"/>
          </w:tcPr>
          <w:p w:rsidR="00BE6D19" w:rsidRPr="007A1A22" w:rsidRDefault="00BE6D19" w:rsidP="00BE6D19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В (ИД-1</w:t>
            </w:r>
            <w:r w:rsidRPr="007A1A22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BE6D19" w:rsidRPr="007A1A22" w:rsidRDefault="00BE6D19" w:rsidP="007A1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7A1A22" w:rsidRPr="007A1A22">
              <w:rPr>
                <w:rFonts w:ascii="Times New Roman" w:hAnsi="Times New Roman"/>
                <w:sz w:val="20"/>
                <w:szCs w:val="20"/>
              </w:rPr>
              <w:t>м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>етодами</w:t>
            </w:r>
            <w:r w:rsidR="007A1A22" w:rsidRPr="007A1A22">
              <w:rPr>
                <w:rFonts w:ascii="Times New Roman" w:hAnsi="Times New Roman"/>
                <w:sz w:val="20"/>
                <w:szCs w:val="20"/>
              </w:rPr>
              <w:t xml:space="preserve"> биометрической 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 xml:space="preserve"> оценки </w:t>
            </w:r>
            <w:r w:rsidR="007A1A22" w:rsidRPr="007A1A22">
              <w:rPr>
                <w:rFonts w:ascii="Times New Roman" w:hAnsi="Times New Roman"/>
                <w:sz w:val="20"/>
                <w:szCs w:val="20"/>
              </w:rPr>
              <w:t>по продуктивным качествам сельскохозяйственных животных и птицы</w:t>
            </w:r>
            <w:r w:rsidRPr="007A1A22">
              <w:rPr>
                <w:rFonts w:ascii="Times New Roman" w:hAnsi="Times New Roman"/>
                <w:sz w:val="20"/>
                <w:szCs w:val="20"/>
              </w:rPr>
              <w:t>, персональным компьютером для решения селекционных задач.</w:t>
            </w:r>
          </w:p>
        </w:tc>
        <w:tc>
          <w:tcPr>
            <w:tcW w:w="1609" w:type="dxa"/>
          </w:tcPr>
          <w:p w:rsidR="00BE6D19" w:rsidRPr="007A1A22" w:rsidRDefault="00775F27" w:rsidP="00775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A22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  <w:r w:rsidR="00BE6D19" w:rsidRPr="007A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BE6D19" w:rsidRPr="00BE6D19" w:rsidRDefault="00BE6D19" w:rsidP="00BE6D19">
      <w:pPr>
        <w:spacing w:after="0" w:line="240" w:lineRule="auto"/>
        <w:ind w:firstLine="708"/>
        <w:rPr>
          <w:rFonts w:ascii="Times New Roman" w:hAnsi="Times New Roman"/>
        </w:rPr>
      </w:pPr>
    </w:p>
    <w:p w:rsidR="00BE6D19" w:rsidRPr="009F299F" w:rsidRDefault="00BE6D19" w:rsidP="00A6697A">
      <w:pPr>
        <w:ind w:firstLine="720"/>
        <w:jc w:val="both"/>
        <w:rPr>
          <w:sz w:val="28"/>
          <w:szCs w:val="28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7A1A22">
        <w:rPr>
          <w:rFonts w:ascii="Times New Roman" w:hAnsi="Times New Roman"/>
          <w:b/>
          <w:sz w:val="26"/>
          <w:szCs w:val="26"/>
        </w:rPr>
        <w:lastRenderedPageBreak/>
        <w:t>4. СОДЕРЖАНИЕ ДИСЦИПЛИНЫ</w:t>
      </w: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>4.1. Учебно-тематический план (очная форма обучения)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1160"/>
        <w:gridCol w:w="3847"/>
        <w:gridCol w:w="1453"/>
        <w:gridCol w:w="1454"/>
        <w:gridCol w:w="1134"/>
      </w:tblGrid>
      <w:tr w:rsidR="000461FD" w:rsidRPr="000729E6" w:rsidTr="00A6697A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Рубеж</w:t>
            </w:r>
          </w:p>
        </w:tc>
        <w:tc>
          <w:tcPr>
            <w:tcW w:w="1160" w:type="dxa"/>
            <w:vMerge w:val="restart"/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3847" w:type="dxa"/>
            <w:vMerge w:val="restart"/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Наименование раздела, </w:t>
            </w:r>
          </w:p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контактной работы с преподавателем</w:t>
            </w:r>
          </w:p>
        </w:tc>
      </w:tr>
      <w:tr w:rsidR="000461FD" w:rsidRPr="000729E6" w:rsidTr="00A6697A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vMerge/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9E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9E6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0729E6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0729E6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9E6"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 w:rsidRPr="000729E6">
              <w:rPr>
                <w:rFonts w:ascii="Times New Roman" w:hAnsi="Times New Roman"/>
                <w:sz w:val="24"/>
                <w:szCs w:val="24"/>
              </w:rPr>
              <w:t>. работы</w:t>
            </w:r>
          </w:p>
        </w:tc>
      </w:tr>
      <w:tr w:rsidR="000461FD" w:rsidRPr="00FF1028" w:rsidTr="008A0455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0461FD" w:rsidRPr="00D24F5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F5A">
              <w:rPr>
                <w:rFonts w:ascii="Times New Roman" w:hAnsi="Times New Roman"/>
                <w:sz w:val="26"/>
                <w:szCs w:val="26"/>
              </w:rPr>
              <w:t>Рубеж 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vAlign w:val="center"/>
          </w:tcPr>
          <w:p w:rsidR="000461FD" w:rsidRPr="00453237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453237">
              <w:rPr>
                <w:rFonts w:ascii="Times New Roman" w:hAnsi="Times New Roman"/>
                <w:caps/>
                <w:sz w:val="28"/>
                <w:szCs w:val="28"/>
              </w:rPr>
              <w:t>п</w:t>
            </w:r>
            <w:r w:rsidRPr="00453237">
              <w:rPr>
                <w:rFonts w:ascii="Times New Roman" w:hAnsi="Times New Roman"/>
                <w:sz w:val="28"/>
                <w:szCs w:val="28"/>
              </w:rPr>
              <w:t>редмет, методы и задачи дисциплины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FF1028" w:rsidTr="00A6697A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0461FD" w:rsidRPr="00D24F5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453237" w:rsidRDefault="000461FD" w:rsidP="008A045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53237">
              <w:rPr>
                <w:rFonts w:ascii="Times New Roman" w:hAnsi="Times New Roman"/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FF1028" w:rsidTr="00A6697A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0461FD" w:rsidRPr="00D24F5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453237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453237">
              <w:rPr>
                <w:rFonts w:ascii="Times New Roman" w:hAnsi="Times New Roman"/>
                <w:sz w:val="28"/>
                <w:szCs w:val="28"/>
              </w:rPr>
              <w:t>Дисперсионный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FF1028" w:rsidTr="00A6697A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0461FD" w:rsidRPr="00D24F5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6E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453237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453237">
              <w:rPr>
                <w:rFonts w:ascii="Times New Roman" w:hAnsi="Times New Roman"/>
                <w:sz w:val="28"/>
                <w:szCs w:val="28"/>
              </w:rPr>
              <w:t>Анализ качественных признаков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FF1028" w:rsidTr="00A6697A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0461FD" w:rsidRPr="00D24F5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2A4C7D" w:rsidRDefault="000461FD" w:rsidP="00A6697A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2A4C7D">
              <w:rPr>
                <w:rFonts w:ascii="Times New Roman" w:hAnsi="Times New Roman"/>
                <w:i/>
                <w:sz w:val="26"/>
                <w:szCs w:val="26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4C7D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FF1028" w:rsidTr="00A6697A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1FD" w:rsidRPr="00D24F5A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4F5A">
              <w:rPr>
                <w:rFonts w:ascii="Times New Roman" w:hAnsi="Times New Roman"/>
                <w:sz w:val="26"/>
                <w:szCs w:val="26"/>
              </w:rPr>
              <w:t>Рубеж 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453237" w:rsidRDefault="000461FD" w:rsidP="008A0455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53237">
              <w:rPr>
                <w:rFonts w:ascii="Times New Roman" w:hAnsi="Times New Roman"/>
                <w:sz w:val="28"/>
                <w:szCs w:val="28"/>
              </w:rPr>
              <w:t xml:space="preserve">Методы непараметрической статистики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4C7D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FF1028" w:rsidTr="008A045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461FD" w:rsidRPr="00FF1028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453237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453237"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Математическое моделирование биологических процессов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4C7D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FF1028" w:rsidTr="00A6697A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FF1028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2A4C7D" w:rsidRDefault="000461FD" w:rsidP="00A6697A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2A4C7D">
              <w:rPr>
                <w:rFonts w:ascii="Times New Roman" w:hAnsi="Times New Roman"/>
                <w:i/>
                <w:sz w:val="26"/>
                <w:szCs w:val="26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2A6E4E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FF1028" w:rsidTr="00A6697A">
        <w:trPr>
          <w:jc w:val="center"/>
        </w:trPr>
        <w:tc>
          <w:tcPr>
            <w:tcW w:w="6067" w:type="dxa"/>
            <w:gridSpan w:val="3"/>
            <w:vAlign w:val="center"/>
          </w:tcPr>
          <w:p w:rsidR="000461FD" w:rsidRPr="00FF1028" w:rsidRDefault="000461FD" w:rsidP="00A669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0461FD" w:rsidRPr="00FF1028" w:rsidRDefault="000461FD" w:rsidP="00A6697A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461FD" w:rsidRPr="00FF1028" w:rsidRDefault="000461FD" w:rsidP="0045323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61FD" w:rsidRPr="00FF1028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</w:tbl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lastRenderedPageBreak/>
        <w:t>Учебно-тематический план (заочная форма обучения)</w:t>
      </w:r>
    </w:p>
    <w:p w:rsidR="000461FD" w:rsidRPr="008A0455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1160"/>
        <w:gridCol w:w="3847"/>
        <w:gridCol w:w="1453"/>
        <w:gridCol w:w="1454"/>
        <w:gridCol w:w="1134"/>
      </w:tblGrid>
      <w:tr w:rsidR="000461FD" w:rsidRPr="008A0455" w:rsidTr="008A0455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Рубеж</w:t>
            </w:r>
          </w:p>
        </w:tc>
        <w:tc>
          <w:tcPr>
            <w:tcW w:w="1160" w:type="dxa"/>
            <w:vMerge w:val="restart"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3847" w:type="dxa"/>
            <w:vMerge w:val="restart"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 xml:space="preserve">Наименование раздела, </w:t>
            </w:r>
          </w:p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контактной работы с преподавателем</w:t>
            </w:r>
          </w:p>
        </w:tc>
      </w:tr>
      <w:tr w:rsidR="000461FD" w:rsidRPr="008A0455" w:rsidTr="008A045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vMerge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455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8A0455">
              <w:rPr>
                <w:rFonts w:ascii="Times New Roman" w:hAnsi="Times New Roman"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455">
              <w:rPr>
                <w:rFonts w:ascii="Times New Roman" w:hAnsi="Times New Roman"/>
                <w:sz w:val="24"/>
                <w:szCs w:val="24"/>
              </w:rPr>
              <w:t>Лабор</w:t>
            </w:r>
            <w:proofErr w:type="spellEnd"/>
            <w:r w:rsidRPr="008A0455">
              <w:rPr>
                <w:rFonts w:ascii="Times New Roman" w:hAnsi="Times New Roman"/>
                <w:sz w:val="24"/>
                <w:szCs w:val="24"/>
              </w:rPr>
              <w:t>. работы</w:t>
            </w:r>
          </w:p>
        </w:tc>
      </w:tr>
      <w:tr w:rsidR="000461FD" w:rsidRPr="008A0455" w:rsidTr="008A0455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Рубеж 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caps/>
                <w:sz w:val="28"/>
                <w:szCs w:val="28"/>
              </w:rPr>
              <w:t>п</w:t>
            </w:r>
            <w:r w:rsidRPr="008A0455">
              <w:rPr>
                <w:rFonts w:ascii="Times New Roman" w:hAnsi="Times New Roman"/>
                <w:sz w:val="28"/>
                <w:szCs w:val="28"/>
              </w:rPr>
              <w:t>редмет, методы и задачи дисциплины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8A0455" w:rsidTr="008A0455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8A0455" w:rsidRDefault="000461FD" w:rsidP="008A045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8A0455" w:rsidTr="008A0455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8A0455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Дисперсионный анализ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8A0455" w:rsidTr="008A0455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8A0455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Анализ качественных признаков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8A0455" w:rsidTr="008A0455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8A0455" w:rsidRDefault="000461FD" w:rsidP="008A045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8A0455">
              <w:rPr>
                <w:rFonts w:ascii="Times New Roman" w:hAnsi="Times New Roman"/>
                <w:i/>
                <w:sz w:val="26"/>
                <w:szCs w:val="26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8A0455" w:rsidTr="008A0455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Рубеж 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8A0455" w:rsidRDefault="000461FD" w:rsidP="008A0455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 xml:space="preserve">Методы непараметрической статистики 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8A0455" w:rsidTr="008A045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Математическое моделирование биологических процессов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8A0455" w:rsidTr="008A0455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0461FD" w:rsidRPr="008A0455" w:rsidRDefault="000461FD" w:rsidP="008A045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8A0455">
              <w:rPr>
                <w:rFonts w:ascii="Times New Roman" w:hAnsi="Times New Roman"/>
                <w:i/>
                <w:sz w:val="26"/>
                <w:szCs w:val="26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4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8A0455" w:rsidTr="008A0455">
        <w:trPr>
          <w:jc w:val="center"/>
        </w:trPr>
        <w:tc>
          <w:tcPr>
            <w:tcW w:w="6067" w:type="dxa"/>
            <w:gridSpan w:val="3"/>
            <w:vAlign w:val="center"/>
          </w:tcPr>
          <w:p w:rsidR="000461FD" w:rsidRPr="008A0455" w:rsidRDefault="000461FD" w:rsidP="008A045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A0455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045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045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61FD" w:rsidRPr="008A045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0455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</w:tbl>
    <w:p w:rsidR="000461FD" w:rsidRPr="008A0455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453237" w:rsidRDefault="000461FD" w:rsidP="00A6697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0461FD" w:rsidRPr="00453237" w:rsidRDefault="000461FD" w:rsidP="00A6697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3237">
        <w:rPr>
          <w:rFonts w:ascii="Times New Roman" w:hAnsi="Times New Roman"/>
          <w:b/>
          <w:color w:val="FF0000"/>
          <w:sz w:val="26"/>
          <w:szCs w:val="26"/>
        </w:rPr>
        <w:br w:type="page"/>
      </w:r>
      <w:r w:rsidRPr="007A1A22">
        <w:rPr>
          <w:rFonts w:ascii="Times New Roman" w:hAnsi="Times New Roman"/>
          <w:b/>
          <w:sz w:val="26"/>
          <w:szCs w:val="26"/>
        </w:rPr>
        <w:lastRenderedPageBreak/>
        <w:t>4.2. СОДЕРЖАНИЕ ЛЕКЦИОННЫХ ЗАНЯТИЙ</w:t>
      </w:r>
    </w:p>
    <w:p w:rsidR="000461FD" w:rsidRPr="00FF1028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</w:rPr>
      </w:pPr>
    </w:p>
    <w:p w:rsidR="000461FD" w:rsidRPr="00453237" w:rsidRDefault="000461FD" w:rsidP="00453237">
      <w:pPr>
        <w:suppressLineNumbers/>
        <w:ind w:firstLine="5"/>
        <w:jc w:val="center"/>
        <w:rPr>
          <w:rFonts w:ascii="Times New Roman" w:hAnsi="Times New Roman"/>
          <w:i/>
          <w:color w:val="000000"/>
          <w:spacing w:val="8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453237">
        <w:rPr>
          <w:rFonts w:ascii="Times New Roman" w:hAnsi="Times New Roman"/>
          <w:i/>
          <w:sz w:val="28"/>
          <w:szCs w:val="28"/>
        </w:rPr>
        <w:t xml:space="preserve">Тема 1. </w:t>
      </w:r>
      <w:r w:rsidRPr="00453237">
        <w:rPr>
          <w:rFonts w:ascii="Times New Roman" w:hAnsi="Times New Roman"/>
          <w:i/>
          <w:caps/>
          <w:sz w:val="28"/>
          <w:szCs w:val="28"/>
        </w:rPr>
        <w:t>п</w:t>
      </w:r>
      <w:r w:rsidRPr="00453237">
        <w:rPr>
          <w:rFonts w:ascii="Times New Roman" w:hAnsi="Times New Roman"/>
          <w:i/>
          <w:sz w:val="28"/>
          <w:szCs w:val="28"/>
        </w:rPr>
        <w:t>редмет, методы и задачи дисциплины</w:t>
      </w:r>
    </w:p>
    <w:p w:rsidR="000461FD" w:rsidRPr="000C63E3" w:rsidRDefault="000461FD" w:rsidP="000C63E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C63E3">
        <w:rPr>
          <w:rFonts w:ascii="Times New Roman" w:hAnsi="Times New Roman"/>
          <w:sz w:val="28"/>
          <w:szCs w:val="28"/>
        </w:rPr>
        <w:t xml:space="preserve">Предмет и основные понятия биологической статистики. История биометрии. Моделирование селекционного эксперимента. Анализ и оценка экспериментальных данных. </w:t>
      </w:r>
      <w:r w:rsidRPr="000C63E3">
        <w:rPr>
          <w:rFonts w:ascii="Times New Roman" w:hAnsi="Times New Roman"/>
          <w:bCs/>
          <w:color w:val="000000"/>
          <w:sz w:val="28"/>
          <w:szCs w:val="28"/>
        </w:rPr>
        <w:t>Что изучает биометрия. Что является объектом ее исследований. Для чего необходим матема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тический анализ при изучении </w:t>
      </w:r>
      <w:r w:rsidRPr="000C63E3">
        <w:rPr>
          <w:rFonts w:ascii="Times New Roman" w:hAnsi="Times New Roman"/>
          <w:bCs/>
          <w:color w:val="000000"/>
          <w:sz w:val="28"/>
          <w:szCs w:val="28"/>
        </w:rPr>
        <w:t>биологических явлений. Какие группы особей составляют генеральную и выборочную совокупности. Что такое вариационный ряд и как он строится. Какие Вы знаете числовые характеристики выборки. Что такое средняя арифметическая и как она рассчитывается. Какие Вы знаете показатели изменчивости, что они означают. Что такое критерий достоверности, как он рассчитывается. Что можно определить по величине критерия достоверности.</w:t>
      </w:r>
    </w:p>
    <w:p w:rsidR="000461FD" w:rsidRDefault="000461FD" w:rsidP="000C6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1FD" w:rsidRPr="000729E6" w:rsidRDefault="000461FD" w:rsidP="00A6697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C63E3">
        <w:rPr>
          <w:rFonts w:ascii="Times New Roman" w:hAnsi="Times New Roman"/>
          <w:i/>
          <w:sz w:val="28"/>
          <w:szCs w:val="28"/>
        </w:rPr>
        <w:t>Тема 2. Корреляционно-регрессионный анализ</w:t>
      </w:r>
    </w:p>
    <w:p w:rsidR="000461FD" w:rsidRPr="000C63E3" w:rsidRDefault="000461FD" w:rsidP="00A6697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61FD" w:rsidRPr="001247BC" w:rsidRDefault="000461FD" w:rsidP="001247BC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C63E3">
        <w:rPr>
          <w:rFonts w:ascii="Times New Roman" w:hAnsi="Times New Roman"/>
          <w:sz w:val="28"/>
          <w:szCs w:val="28"/>
        </w:rPr>
        <w:t>Корреляционный анализ. Регрессионный анализ. Измерение связи. Корреляция. Понятие о корреляции. Положительная и отрицательная корреляция. Коэффициент корреляции. Формулы для его вычисления. Выборочность коэффициента корреляции. Оценка его достоверности. Понятие о регрессии. Односторонняя и двусторонняя регрессия</w:t>
      </w:r>
      <w:r>
        <w:rPr>
          <w:rFonts w:ascii="Times New Roman" w:hAnsi="Times New Roman"/>
          <w:sz w:val="28"/>
          <w:szCs w:val="28"/>
        </w:rPr>
        <w:t>.</w:t>
      </w:r>
    </w:p>
    <w:p w:rsidR="000461FD" w:rsidRPr="000729E6" w:rsidRDefault="000461FD" w:rsidP="000C63E3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1247B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</w:t>
      </w:r>
      <w:r w:rsidRPr="008E7D8B">
        <w:rPr>
          <w:rFonts w:ascii="Times New Roman" w:hAnsi="Times New Roman"/>
          <w:i/>
          <w:sz w:val="26"/>
          <w:szCs w:val="26"/>
        </w:rPr>
        <w:t>5</w:t>
      </w:r>
      <w:r w:rsidRPr="000729E6">
        <w:rPr>
          <w:rFonts w:ascii="Times New Roman" w:hAnsi="Times New Roman"/>
          <w:i/>
          <w:sz w:val="26"/>
          <w:szCs w:val="26"/>
        </w:rPr>
        <w:t xml:space="preserve">. </w:t>
      </w:r>
      <w:r w:rsidRPr="001247BC">
        <w:rPr>
          <w:rFonts w:ascii="Times New Roman" w:hAnsi="Times New Roman"/>
          <w:i/>
          <w:sz w:val="28"/>
          <w:szCs w:val="28"/>
        </w:rPr>
        <w:t>Методы непараметрической статистики</w:t>
      </w:r>
    </w:p>
    <w:p w:rsidR="000461FD" w:rsidRDefault="000461FD" w:rsidP="001247B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1FD" w:rsidRPr="000C63E3" w:rsidRDefault="000461FD" w:rsidP="001247B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ab/>
      </w:r>
      <w:r w:rsidRPr="000C63E3">
        <w:rPr>
          <w:rFonts w:ascii="Times New Roman" w:hAnsi="Times New Roman"/>
          <w:color w:val="000000"/>
          <w:sz w:val="28"/>
          <w:szCs w:val="28"/>
        </w:rPr>
        <w:t>Критерий соответствия χ</w:t>
      </w:r>
      <w:r w:rsidRPr="000C63E3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Pr="000C63E3">
        <w:rPr>
          <w:rFonts w:ascii="Times New Roman" w:hAnsi="Times New Roman"/>
          <w:color w:val="000000"/>
          <w:sz w:val="28"/>
          <w:szCs w:val="28"/>
        </w:rPr>
        <w:t xml:space="preserve">. Метод Смирнова-Колмогорова. Критерий </w:t>
      </w:r>
      <w:proofErr w:type="spellStart"/>
      <w:r w:rsidRPr="000C63E3">
        <w:rPr>
          <w:rFonts w:ascii="Times New Roman" w:hAnsi="Times New Roman"/>
          <w:color w:val="000000"/>
          <w:sz w:val="28"/>
          <w:szCs w:val="28"/>
        </w:rPr>
        <w:t>Вилкоксона</w:t>
      </w:r>
      <w:proofErr w:type="spellEnd"/>
      <w:r w:rsidRPr="000C63E3">
        <w:rPr>
          <w:rFonts w:ascii="Times New Roman" w:hAnsi="Times New Roman"/>
          <w:color w:val="000000"/>
          <w:sz w:val="28"/>
          <w:szCs w:val="28"/>
        </w:rPr>
        <w:t>-Манна-Уитни.</w:t>
      </w:r>
      <w:r w:rsidRPr="000C63E3">
        <w:rPr>
          <w:rFonts w:ascii="Times New Roman" w:hAnsi="Times New Roman"/>
          <w:sz w:val="28"/>
          <w:szCs w:val="28"/>
        </w:rPr>
        <w:t xml:space="preserve"> В чем разница между параметрическими и непараметрическими критериями оценки факторных эффектов. Критерий соответствия хи-квадрат. Формулы для его вычисления. Закономерности распределения χ2. Понятие вероятности и значимости в применении χ2 . </w:t>
      </w:r>
    </w:p>
    <w:p w:rsidR="000461FD" w:rsidRPr="000C63E3" w:rsidRDefault="000461FD" w:rsidP="000C63E3">
      <w:pPr>
        <w:tabs>
          <w:tab w:val="left" w:pos="1134"/>
        </w:tabs>
        <w:spacing w:after="0"/>
        <w:jc w:val="both"/>
        <w:rPr>
          <w:rFonts w:ascii="Times New Roman" w:hAnsi="Times New Roman"/>
        </w:rPr>
      </w:pPr>
      <w:r w:rsidRPr="000C63E3">
        <w:rPr>
          <w:rFonts w:ascii="Times New Roman" w:hAnsi="Times New Roman"/>
          <w:sz w:val="28"/>
          <w:szCs w:val="28"/>
        </w:rPr>
        <w:t>Фактические данные и нулевая гипотеза. Области отбрасывания нулевой гипотезы.</w:t>
      </w:r>
    </w:p>
    <w:p w:rsidR="000461FD" w:rsidRPr="000729E6" w:rsidRDefault="000461FD" w:rsidP="00A6697A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1247B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green"/>
        </w:rPr>
      </w:pPr>
      <w:r w:rsidRPr="000729E6">
        <w:rPr>
          <w:rFonts w:ascii="Times New Roman" w:hAnsi="Times New Roman"/>
          <w:sz w:val="26"/>
          <w:szCs w:val="26"/>
        </w:rPr>
        <w:tab/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F1028">
        <w:rPr>
          <w:rFonts w:ascii="Times New Roman" w:hAnsi="Times New Roman"/>
          <w:color w:val="FF0000"/>
          <w:sz w:val="26"/>
          <w:szCs w:val="26"/>
        </w:rPr>
        <w:br w:type="page"/>
      </w:r>
      <w:r w:rsidRPr="000729E6">
        <w:rPr>
          <w:rFonts w:ascii="Times New Roman" w:hAnsi="Times New Roman"/>
          <w:i/>
          <w:sz w:val="26"/>
          <w:szCs w:val="26"/>
        </w:rPr>
        <w:lastRenderedPageBreak/>
        <w:t>4.3. Практические и лабораторные работы</w:t>
      </w:r>
      <w:r>
        <w:rPr>
          <w:rFonts w:ascii="Times New Roman" w:hAnsi="Times New Roman"/>
          <w:i/>
          <w:sz w:val="26"/>
          <w:szCs w:val="26"/>
        </w:rPr>
        <w:t xml:space="preserve"> (очная форма)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612"/>
        <w:gridCol w:w="2548"/>
        <w:gridCol w:w="1814"/>
        <w:gridCol w:w="1815"/>
      </w:tblGrid>
      <w:tr w:rsidR="000461FD" w:rsidRPr="006450BE" w:rsidTr="00A6697A">
        <w:trPr>
          <w:cantSplit/>
          <w:trHeight w:val="507"/>
        </w:trPr>
        <w:tc>
          <w:tcPr>
            <w:tcW w:w="993" w:type="dxa"/>
            <w:vMerge w:val="restart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612" w:type="dxa"/>
            <w:vMerge w:val="restart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0461FD" w:rsidRPr="006450BE" w:rsidTr="00A6697A">
        <w:trPr>
          <w:cantSplit/>
          <w:trHeight w:val="461"/>
        </w:trPr>
        <w:tc>
          <w:tcPr>
            <w:tcW w:w="993" w:type="dxa"/>
            <w:vMerge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</w:tr>
      <w:tr w:rsidR="000461FD" w:rsidRPr="006450BE" w:rsidTr="008A0455">
        <w:trPr>
          <w:cantSplit/>
        </w:trPr>
        <w:tc>
          <w:tcPr>
            <w:tcW w:w="993" w:type="dxa"/>
            <w:vAlign w:val="center"/>
          </w:tcPr>
          <w:p w:rsidR="000461FD" w:rsidRPr="006450BE" w:rsidRDefault="000461FD" w:rsidP="00A6697A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1</w:t>
            </w:r>
          </w:p>
        </w:tc>
        <w:tc>
          <w:tcPr>
            <w:tcW w:w="2612" w:type="dxa"/>
            <w:vAlign w:val="center"/>
          </w:tcPr>
          <w:p w:rsidR="000461FD" w:rsidRPr="008A0455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caps/>
                <w:sz w:val="28"/>
                <w:szCs w:val="28"/>
              </w:rPr>
              <w:t>п</w:t>
            </w:r>
            <w:r w:rsidRPr="008A0455">
              <w:rPr>
                <w:rFonts w:ascii="Times New Roman" w:hAnsi="Times New Roman"/>
                <w:sz w:val="28"/>
                <w:szCs w:val="28"/>
              </w:rPr>
              <w:t>редмет, методы и задачи дисциплины</w:t>
            </w:r>
          </w:p>
        </w:tc>
        <w:tc>
          <w:tcPr>
            <w:tcW w:w="2548" w:type="dxa"/>
            <w:vAlign w:val="center"/>
          </w:tcPr>
          <w:p w:rsidR="000461FD" w:rsidRPr="008A0455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caps/>
                <w:sz w:val="28"/>
                <w:szCs w:val="28"/>
              </w:rPr>
              <w:t>п</w:t>
            </w:r>
            <w:r w:rsidRPr="008A0455">
              <w:rPr>
                <w:rFonts w:ascii="Times New Roman" w:hAnsi="Times New Roman"/>
                <w:sz w:val="28"/>
                <w:szCs w:val="28"/>
              </w:rPr>
              <w:t>редмет, методы и задачи дисциплины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6450BE" w:rsidTr="008A0455">
        <w:trPr>
          <w:cantSplit/>
        </w:trPr>
        <w:tc>
          <w:tcPr>
            <w:tcW w:w="993" w:type="dxa"/>
            <w:vAlign w:val="center"/>
          </w:tcPr>
          <w:p w:rsidR="000461FD" w:rsidRPr="006450BE" w:rsidRDefault="000461FD" w:rsidP="00A6697A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2</w:t>
            </w:r>
          </w:p>
        </w:tc>
        <w:tc>
          <w:tcPr>
            <w:tcW w:w="2612" w:type="dxa"/>
          </w:tcPr>
          <w:p w:rsidR="000461FD" w:rsidRPr="008A0455" w:rsidRDefault="000461FD" w:rsidP="008A045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2548" w:type="dxa"/>
          </w:tcPr>
          <w:p w:rsidR="000461FD" w:rsidRPr="008A0455" w:rsidRDefault="000461FD" w:rsidP="008A045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8A0455">
        <w:trPr>
          <w:cantSplit/>
        </w:trPr>
        <w:tc>
          <w:tcPr>
            <w:tcW w:w="993" w:type="dxa"/>
            <w:vAlign w:val="center"/>
          </w:tcPr>
          <w:p w:rsidR="000461FD" w:rsidRPr="006450BE" w:rsidRDefault="000461FD" w:rsidP="00A6697A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3</w:t>
            </w:r>
          </w:p>
        </w:tc>
        <w:tc>
          <w:tcPr>
            <w:tcW w:w="2612" w:type="dxa"/>
          </w:tcPr>
          <w:p w:rsidR="000461FD" w:rsidRPr="008A0455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Дисперсионный анализ</w:t>
            </w:r>
          </w:p>
        </w:tc>
        <w:tc>
          <w:tcPr>
            <w:tcW w:w="2548" w:type="dxa"/>
          </w:tcPr>
          <w:p w:rsidR="000461FD" w:rsidRPr="008A0455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Дисперсионный анализ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8A0455">
        <w:trPr>
          <w:cantSplit/>
        </w:trPr>
        <w:tc>
          <w:tcPr>
            <w:tcW w:w="993" w:type="dxa"/>
            <w:vAlign w:val="center"/>
          </w:tcPr>
          <w:p w:rsidR="000461FD" w:rsidRPr="006450BE" w:rsidRDefault="000461FD" w:rsidP="00A6697A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4</w:t>
            </w:r>
          </w:p>
        </w:tc>
        <w:tc>
          <w:tcPr>
            <w:tcW w:w="2612" w:type="dxa"/>
          </w:tcPr>
          <w:p w:rsidR="000461FD" w:rsidRPr="008A0455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Анализ качественных признаков</w:t>
            </w:r>
          </w:p>
        </w:tc>
        <w:tc>
          <w:tcPr>
            <w:tcW w:w="2548" w:type="dxa"/>
          </w:tcPr>
          <w:p w:rsidR="000461FD" w:rsidRPr="008A0455" w:rsidRDefault="000461FD" w:rsidP="008A0455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Анализ качественных признаков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6450BE" w:rsidTr="002B5F7C">
        <w:trPr>
          <w:cantSplit/>
        </w:trPr>
        <w:tc>
          <w:tcPr>
            <w:tcW w:w="993" w:type="dxa"/>
            <w:vAlign w:val="center"/>
          </w:tcPr>
          <w:p w:rsidR="000461FD" w:rsidRPr="006450BE" w:rsidRDefault="000461FD" w:rsidP="00A6697A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5</w:t>
            </w:r>
          </w:p>
        </w:tc>
        <w:tc>
          <w:tcPr>
            <w:tcW w:w="5160" w:type="dxa"/>
            <w:gridSpan w:val="2"/>
          </w:tcPr>
          <w:p w:rsidR="000461FD" w:rsidRPr="008A0455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0455">
              <w:rPr>
                <w:rFonts w:ascii="Times New Roman" w:hAnsi="Times New Roman"/>
                <w:i/>
                <w:sz w:val="26"/>
                <w:szCs w:val="26"/>
              </w:rPr>
              <w:t>Рубежный контроль №1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8A0455">
        <w:trPr>
          <w:cantSplit/>
        </w:trPr>
        <w:tc>
          <w:tcPr>
            <w:tcW w:w="993" w:type="dxa"/>
            <w:vAlign w:val="center"/>
          </w:tcPr>
          <w:p w:rsidR="000461FD" w:rsidRPr="006450BE" w:rsidRDefault="000461FD" w:rsidP="00A6697A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6</w:t>
            </w:r>
          </w:p>
        </w:tc>
        <w:tc>
          <w:tcPr>
            <w:tcW w:w="2612" w:type="dxa"/>
          </w:tcPr>
          <w:p w:rsidR="000461FD" w:rsidRPr="008A0455" w:rsidRDefault="000461FD" w:rsidP="008A0455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 xml:space="preserve">Методы непараметрической статистики </w:t>
            </w:r>
          </w:p>
        </w:tc>
        <w:tc>
          <w:tcPr>
            <w:tcW w:w="2548" w:type="dxa"/>
          </w:tcPr>
          <w:p w:rsidR="000461FD" w:rsidRPr="008A0455" w:rsidRDefault="000461FD" w:rsidP="008A0455">
            <w:pPr>
              <w:shd w:val="clear" w:color="auto" w:fill="FFFFFF"/>
              <w:spacing w:line="240" w:lineRule="exact"/>
              <w:ind w:left="-27" w:right="-51" w:firstLine="141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 xml:space="preserve">Методы непараметрической статистики 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8A0455">
        <w:trPr>
          <w:cantSplit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461FD" w:rsidRPr="008A0455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vAlign w:val="center"/>
          </w:tcPr>
          <w:p w:rsidR="000461FD" w:rsidRPr="008A0455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Математическое моделирование биологических процессов</w:t>
            </w:r>
          </w:p>
        </w:tc>
        <w:tc>
          <w:tcPr>
            <w:tcW w:w="2548" w:type="dxa"/>
            <w:vAlign w:val="center"/>
          </w:tcPr>
          <w:p w:rsidR="000461FD" w:rsidRPr="008A0455" w:rsidRDefault="000461FD" w:rsidP="008A045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Математическое моделирование биологических процессов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6450BE" w:rsidTr="00A6697A">
        <w:trPr>
          <w:cantSplit/>
        </w:trPr>
        <w:tc>
          <w:tcPr>
            <w:tcW w:w="993" w:type="dxa"/>
            <w:vAlign w:val="center"/>
          </w:tcPr>
          <w:p w:rsidR="000461FD" w:rsidRPr="006450BE" w:rsidRDefault="000461FD" w:rsidP="00A6697A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8</w:t>
            </w:r>
          </w:p>
        </w:tc>
        <w:tc>
          <w:tcPr>
            <w:tcW w:w="5160" w:type="dxa"/>
            <w:gridSpan w:val="2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i/>
                <w:sz w:val="24"/>
                <w:szCs w:val="24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A6697A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CF6B15" w:rsidRDefault="000461FD" w:rsidP="00A6697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FD" w:rsidRPr="006450BE" w:rsidTr="00A6697A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</w:tr>
      <w:tr w:rsidR="000461FD" w:rsidRPr="006450BE" w:rsidTr="00A6697A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61FD" w:rsidRPr="006450BE" w:rsidTr="00A6697A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61FD" w:rsidRPr="006450BE" w:rsidTr="00A6697A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Pr="000729E6" w:rsidRDefault="000461FD" w:rsidP="008A045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Практические и лабораторные работы</w:t>
      </w:r>
      <w:r>
        <w:rPr>
          <w:rFonts w:ascii="Times New Roman" w:hAnsi="Times New Roman"/>
          <w:i/>
          <w:sz w:val="26"/>
          <w:szCs w:val="26"/>
        </w:rPr>
        <w:t xml:space="preserve"> (заочная форма)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470"/>
        <w:gridCol w:w="2548"/>
        <w:gridCol w:w="1814"/>
        <w:gridCol w:w="1815"/>
      </w:tblGrid>
      <w:tr w:rsidR="000461FD" w:rsidRPr="006450BE" w:rsidTr="007B04AA">
        <w:trPr>
          <w:cantSplit/>
          <w:trHeight w:val="507"/>
        </w:trPr>
        <w:tc>
          <w:tcPr>
            <w:tcW w:w="1135" w:type="dxa"/>
            <w:vMerge w:val="restart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70" w:type="dxa"/>
            <w:vMerge w:val="restart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0461FD" w:rsidRPr="006450BE" w:rsidTr="007B04AA">
        <w:trPr>
          <w:cantSplit/>
          <w:trHeight w:val="461"/>
        </w:trPr>
        <w:tc>
          <w:tcPr>
            <w:tcW w:w="1135" w:type="dxa"/>
            <w:vMerge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</w:tr>
      <w:tr w:rsidR="000461FD" w:rsidRPr="006450BE" w:rsidTr="007B04AA">
        <w:trPr>
          <w:cantSplit/>
        </w:trPr>
        <w:tc>
          <w:tcPr>
            <w:tcW w:w="1135" w:type="dxa"/>
            <w:vAlign w:val="center"/>
          </w:tcPr>
          <w:p w:rsidR="000461FD" w:rsidRPr="007B04AA" w:rsidRDefault="000461FD" w:rsidP="008A0455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7B04AA">
              <w:rPr>
                <w:b w:val="0"/>
                <w:smallCaps w:val="0"/>
              </w:rPr>
              <w:t>1</w:t>
            </w:r>
          </w:p>
        </w:tc>
        <w:tc>
          <w:tcPr>
            <w:tcW w:w="2470" w:type="dxa"/>
            <w:vAlign w:val="center"/>
          </w:tcPr>
          <w:p w:rsidR="000461FD" w:rsidRPr="007B04AA" w:rsidRDefault="000461FD" w:rsidP="008A0455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caps/>
                <w:sz w:val="24"/>
                <w:szCs w:val="24"/>
              </w:rPr>
              <w:t>п</w:t>
            </w:r>
            <w:r w:rsidRPr="007B04AA">
              <w:rPr>
                <w:rFonts w:ascii="Times New Roman" w:hAnsi="Times New Roman"/>
                <w:sz w:val="24"/>
                <w:szCs w:val="24"/>
              </w:rPr>
              <w:t>редмет, методы и задачи дисциплины</w:t>
            </w:r>
          </w:p>
        </w:tc>
        <w:tc>
          <w:tcPr>
            <w:tcW w:w="2548" w:type="dxa"/>
            <w:vAlign w:val="center"/>
          </w:tcPr>
          <w:p w:rsidR="000461FD" w:rsidRPr="007B04AA" w:rsidRDefault="000461FD" w:rsidP="008A0455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caps/>
                <w:sz w:val="24"/>
                <w:szCs w:val="24"/>
              </w:rPr>
              <w:t>п</w:t>
            </w:r>
            <w:r w:rsidRPr="007B04AA">
              <w:rPr>
                <w:rFonts w:ascii="Times New Roman" w:hAnsi="Times New Roman"/>
                <w:sz w:val="24"/>
                <w:szCs w:val="24"/>
              </w:rPr>
              <w:t>редмет, методы и задачи дисциплины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6450BE" w:rsidTr="007B04AA">
        <w:trPr>
          <w:cantSplit/>
        </w:trPr>
        <w:tc>
          <w:tcPr>
            <w:tcW w:w="1135" w:type="dxa"/>
            <w:vAlign w:val="center"/>
          </w:tcPr>
          <w:p w:rsidR="000461FD" w:rsidRPr="007B04AA" w:rsidRDefault="000461FD" w:rsidP="008A0455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7B04AA">
              <w:rPr>
                <w:b w:val="0"/>
                <w:smallCaps w:val="0"/>
              </w:rPr>
              <w:t>2</w:t>
            </w:r>
          </w:p>
        </w:tc>
        <w:tc>
          <w:tcPr>
            <w:tcW w:w="2470" w:type="dxa"/>
          </w:tcPr>
          <w:p w:rsidR="000461FD" w:rsidRPr="007B04AA" w:rsidRDefault="000461FD" w:rsidP="008A045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Корреляционно-регрессионный анализ</w:t>
            </w:r>
          </w:p>
        </w:tc>
        <w:tc>
          <w:tcPr>
            <w:tcW w:w="2548" w:type="dxa"/>
          </w:tcPr>
          <w:p w:rsidR="000461FD" w:rsidRPr="007B04AA" w:rsidRDefault="000461FD" w:rsidP="008A045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Корреляционно-регрессионный анализ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7B04AA">
        <w:trPr>
          <w:cantSplit/>
        </w:trPr>
        <w:tc>
          <w:tcPr>
            <w:tcW w:w="1135" w:type="dxa"/>
            <w:vAlign w:val="center"/>
          </w:tcPr>
          <w:p w:rsidR="000461FD" w:rsidRPr="007B04AA" w:rsidRDefault="000461FD" w:rsidP="008A0455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7B04AA">
              <w:rPr>
                <w:b w:val="0"/>
                <w:smallCaps w:val="0"/>
              </w:rPr>
              <w:t>3</w:t>
            </w:r>
          </w:p>
        </w:tc>
        <w:tc>
          <w:tcPr>
            <w:tcW w:w="2470" w:type="dxa"/>
          </w:tcPr>
          <w:p w:rsidR="000461FD" w:rsidRPr="007B04AA" w:rsidRDefault="000461FD" w:rsidP="008A0455">
            <w:pPr>
              <w:suppressLineNumbers/>
              <w:rPr>
                <w:rFonts w:ascii="Times New Roman" w:hAnsi="Times New Roman"/>
                <w:i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Дисперсионный анализ</w:t>
            </w:r>
          </w:p>
        </w:tc>
        <w:tc>
          <w:tcPr>
            <w:tcW w:w="2548" w:type="dxa"/>
          </w:tcPr>
          <w:p w:rsidR="000461FD" w:rsidRPr="007B04AA" w:rsidRDefault="000461FD" w:rsidP="008A0455">
            <w:pPr>
              <w:suppressLineNumbers/>
              <w:rPr>
                <w:rFonts w:ascii="Times New Roman" w:hAnsi="Times New Roman"/>
                <w:i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Дисперсионный анализ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7B04AA">
        <w:trPr>
          <w:cantSplit/>
        </w:trPr>
        <w:tc>
          <w:tcPr>
            <w:tcW w:w="1135" w:type="dxa"/>
            <w:vAlign w:val="center"/>
          </w:tcPr>
          <w:p w:rsidR="000461FD" w:rsidRPr="007B04AA" w:rsidRDefault="000461FD" w:rsidP="008A0455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7B04AA">
              <w:rPr>
                <w:b w:val="0"/>
                <w:smallCaps w:val="0"/>
              </w:rPr>
              <w:t>4</w:t>
            </w:r>
          </w:p>
        </w:tc>
        <w:tc>
          <w:tcPr>
            <w:tcW w:w="2470" w:type="dxa"/>
          </w:tcPr>
          <w:p w:rsidR="000461FD" w:rsidRPr="007B04AA" w:rsidRDefault="000461FD" w:rsidP="008A0455">
            <w:pPr>
              <w:suppressLineNumbers/>
              <w:rPr>
                <w:rFonts w:ascii="Times New Roman" w:hAnsi="Times New Roman"/>
                <w:i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Анализ качественных признаков</w:t>
            </w:r>
          </w:p>
        </w:tc>
        <w:tc>
          <w:tcPr>
            <w:tcW w:w="2548" w:type="dxa"/>
          </w:tcPr>
          <w:p w:rsidR="000461FD" w:rsidRPr="007B04AA" w:rsidRDefault="000461FD" w:rsidP="008A0455">
            <w:pPr>
              <w:suppressLineNumbers/>
              <w:rPr>
                <w:rFonts w:ascii="Times New Roman" w:hAnsi="Times New Roman"/>
                <w:i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Анализ качественных признаков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6450BE" w:rsidTr="00DC16AB">
        <w:trPr>
          <w:cantSplit/>
        </w:trPr>
        <w:tc>
          <w:tcPr>
            <w:tcW w:w="1135" w:type="dxa"/>
            <w:vAlign w:val="center"/>
          </w:tcPr>
          <w:p w:rsidR="000461FD" w:rsidRPr="007B04AA" w:rsidRDefault="000461FD" w:rsidP="008A0455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7B04AA">
              <w:rPr>
                <w:b w:val="0"/>
                <w:smallCaps w:val="0"/>
              </w:rPr>
              <w:t>5</w:t>
            </w:r>
          </w:p>
        </w:tc>
        <w:tc>
          <w:tcPr>
            <w:tcW w:w="5018" w:type="dxa"/>
            <w:gridSpan w:val="2"/>
          </w:tcPr>
          <w:p w:rsidR="000461FD" w:rsidRPr="007B04AA" w:rsidRDefault="000461FD" w:rsidP="008A045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7B04AA">
        <w:trPr>
          <w:cantSplit/>
        </w:trPr>
        <w:tc>
          <w:tcPr>
            <w:tcW w:w="1135" w:type="dxa"/>
            <w:vAlign w:val="center"/>
          </w:tcPr>
          <w:p w:rsidR="000461FD" w:rsidRPr="007B04AA" w:rsidRDefault="000461FD" w:rsidP="008A0455">
            <w:pPr>
              <w:pStyle w:val="a8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7B04AA">
              <w:rPr>
                <w:b w:val="0"/>
                <w:smallCaps w:val="0"/>
              </w:rPr>
              <w:t>6</w:t>
            </w:r>
          </w:p>
        </w:tc>
        <w:tc>
          <w:tcPr>
            <w:tcW w:w="2470" w:type="dxa"/>
          </w:tcPr>
          <w:p w:rsidR="000461FD" w:rsidRPr="007B04AA" w:rsidRDefault="000461FD" w:rsidP="008A0455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 xml:space="preserve">Методы непараметрической статистики </w:t>
            </w:r>
          </w:p>
        </w:tc>
        <w:tc>
          <w:tcPr>
            <w:tcW w:w="2548" w:type="dxa"/>
          </w:tcPr>
          <w:p w:rsidR="000461FD" w:rsidRPr="007B04AA" w:rsidRDefault="000461FD" w:rsidP="008A0455">
            <w:pPr>
              <w:shd w:val="clear" w:color="auto" w:fill="FFFFFF"/>
              <w:spacing w:line="240" w:lineRule="exact"/>
              <w:ind w:left="-27" w:right="-51" w:firstLine="141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 xml:space="preserve">Методы непараметрической статистики 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7B04AA">
        <w:trPr>
          <w:cantSplit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0461FD" w:rsidRPr="007B04AA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0461FD" w:rsidRPr="007B04AA" w:rsidRDefault="000461FD" w:rsidP="008A0455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Математическое моделирование биологических процессов</w:t>
            </w:r>
          </w:p>
        </w:tc>
        <w:tc>
          <w:tcPr>
            <w:tcW w:w="2548" w:type="dxa"/>
            <w:vAlign w:val="center"/>
          </w:tcPr>
          <w:p w:rsidR="000461FD" w:rsidRPr="007B04AA" w:rsidRDefault="000461FD" w:rsidP="008A0455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7B04AA">
              <w:rPr>
                <w:rFonts w:ascii="Times New Roman" w:hAnsi="Times New Roman"/>
                <w:sz w:val="24"/>
                <w:szCs w:val="24"/>
              </w:rPr>
              <w:t>Математическое моделирование биологических процессов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6450BE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61FD" w:rsidRPr="006450BE" w:rsidTr="007B04AA">
        <w:trPr>
          <w:cantSplit/>
        </w:trPr>
        <w:tc>
          <w:tcPr>
            <w:tcW w:w="1135" w:type="dxa"/>
            <w:vAlign w:val="center"/>
          </w:tcPr>
          <w:p w:rsidR="000461FD" w:rsidRPr="006450BE" w:rsidRDefault="000461FD" w:rsidP="008A0455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8</w:t>
            </w:r>
          </w:p>
        </w:tc>
        <w:tc>
          <w:tcPr>
            <w:tcW w:w="5018" w:type="dxa"/>
            <w:gridSpan w:val="2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i/>
                <w:sz w:val="24"/>
                <w:szCs w:val="24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1FD" w:rsidRPr="006450BE" w:rsidTr="008A0455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461FD" w:rsidRPr="00CF6B15" w:rsidRDefault="000461FD" w:rsidP="008A045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FD" w:rsidRPr="006450BE" w:rsidTr="008A0455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0461FD" w:rsidRPr="006450BE" w:rsidTr="008A0455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61FD" w:rsidRPr="006450BE" w:rsidTr="008A0455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61FD" w:rsidRPr="006450BE" w:rsidTr="008A0455">
        <w:trPr>
          <w:cantSplit/>
        </w:trPr>
        <w:tc>
          <w:tcPr>
            <w:tcW w:w="6153" w:type="dxa"/>
            <w:gridSpan w:val="3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0461FD" w:rsidRPr="006450BE" w:rsidRDefault="000461FD" w:rsidP="008A04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lastRenderedPageBreak/>
        <w:t xml:space="preserve">5. МЕТОДИЧЕСКИЕ УКАЗАНИЯ ДЛЯ </w:t>
      </w:r>
      <w:proofErr w:type="gramStart"/>
      <w:r w:rsidRPr="007A1A22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</w:t>
      </w:r>
      <w:r>
        <w:rPr>
          <w:rFonts w:ascii="Times New Roman" w:hAnsi="Times New Roman"/>
          <w:sz w:val="26"/>
          <w:szCs w:val="26"/>
        </w:rPr>
        <w:t xml:space="preserve">или лабораторной </w:t>
      </w:r>
      <w:r w:rsidRPr="00FF1028">
        <w:rPr>
          <w:rFonts w:ascii="Times New Roman" w:hAnsi="Times New Roman"/>
          <w:sz w:val="26"/>
          <w:szCs w:val="26"/>
        </w:rPr>
        <w:t>работы.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Залогом качественного выполнения практических </w:t>
      </w:r>
      <w:r>
        <w:rPr>
          <w:rFonts w:ascii="Times New Roman" w:hAnsi="Times New Roman"/>
          <w:sz w:val="26"/>
          <w:szCs w:val="26"/>
        </w:rPr>
        <w:t xml:space="preserve">и лабораторных </w:t>
      </w:r>
      <w:r w:rsidRPr="00FF1028">
        <w:rPr>
          <w:rFonts w:ascii="Times New Roman" w:hAnsi="Times New Roman"/>
          <w:sz w:val="26"/>
          <w:szCs w:val="26"/>
        </w:rPr>
        <w:t xml:space="preserve">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</w:t>
      </w:r>
      <w:r>
        <w:rPr>
          <w:rFonts w:ascii="Times New Roman" w:hAnsi="Times New Roman"/>
          <w:sz w:val="26"/>
          <w:szCs w:val="26"/>
        </w:rPr>
        <w:t xml:space="preserve">или лабораторного </w:t>
      </w:r>
      <w:r w:rsidRPr="00FF1028">
        <w:rPr>
          <w:rFonts w:ascii="Times New Roman" w:hAnsi="Times New Roman"/>
          <w:sz w:val="26"/>
          <w:szCs w:val="26"/>
        </w:rPr>
        <w:t>занятия.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практических </w:t>
      </w:r>
      <w:r>
        <w:rPr>
          <w:rFonts w:ascii="Times New Roman" w:hAnsi="Times New Roman"/>
          <w:sz w:val="26"/>
          <w:szCs w:val="26"/>
        </w:rPr>
        <w:t xml:space="preserve">и лабораторных </w:t>
      </w:r>
      <w:r w:rsidRPr="00FF1028">
        <w:rPr>
          <w:rFonts w:ascii="Times New Roman" w:hAnsi="Times New Roman"/>
          <w:sz w:val="26"/>
          <w:szCs w:val="26"/>
        </w:rPr>
        <w:t xml:space="preserve">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FF1028">
        <w:rPr>
          <w:rFonts w:ascii="Times New Roman" w:hAnsi="Times New Roman"/>
          <w:sz w:val="26"/>
          <w:szCs w:val="26"/>
        </w:rPr>
        <w:t>взаимооценка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и обсуждение результатов выполнения практических занятий.</w:t>
      </w: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3852">
        <w:rPr>
          <w:rFonts w:ascii="Times New Roman" w:hAnsi="Times New Roman"/>
          <w:sz w:val="26"/>
          <w:szCs w:val="26"/>
        </w:rPr>
        <w:t xml:space="preserve">Лабораторные </w:t>
      </w:r>
      <w:r>
        <w:rPr>
          <w:rFonts w:ascii="Times New Roman" w:hAnsi="Times New Roman"/>
          <w:sz w:val="26"/>
          <w:szCs w:val="26"/>
        </w:rPr>
        <w:t xml:space="preserve">и практические </w:t>
      </w:r>
      <w:r w:rsidRPr="004D3852">
        <w:rPr>
          <w:rFonts w:ascii="Times New Roman" w:hAnsi="Times New Roman"/>
          <w:sz w:val="26"/>
          <w:szCs w:val="26"/>
        </w:rPr>
        <w:t>работы выполняются в соответствии с методическими указаниями</w:t>
      </w:r>
      <w:r>
        <w:rPr>
          <w:rFonts w:ascii="Times New Roman" w:hAnsi="Times New Roman"/>
          <w:sz w:val="26"/>
          <w:szCs w:val="26"/>
        </w:rPr>
        <w:t>.</w:t>
      </w:r>
      <w:r w:rsidRPr="004D3852">
        <w:rPr>
          <w:rFonts w:ascii="Times New Roman" w:hAnsi="Times New Roman"/>
          <w:sz w:val="26"/>
          <w:szCs w:val="26"/>
        </w:rPr>
        <w:t xml:space="preserve"> 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</w:t>
      </w:r>
      <w:proofErr w:type="spellEnd"/>
      <w:r w:rsidRPr="00FF1028">
        <w:rPr>
          <w:rFonts w:ascii="Times New Roman" w:hAnsi="Times New Roman"/>
          <w:sz w:val="26"/>
          <w:szCs w:val="26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Выполнение самостоятельной работы подразумевает подготовку к </w:t>
      </w:r>
      <w:r w:rsidRPr="00487E27">
        <w:rPr>
          <w:rFonts w:ascii="Times New Roman" w:hAnsi="Times New Roman"/>
          <w:sz w:val="26"/>
          <w:szCs w:val="26"/>
        </w:rPr>
        <w:t xml:space="preserve">практическим </w:t>
      </w:r>
      <w:r>
        <w:rPr>
          <w:rFonts w:ascii="Times New Roman" w:hAnsi="Times New Roman"/>
          <w:sz w:val="26"/>
          <w:szCs w:val="26"/>
        </w:rPr>
        <w:t xml:space="preserve">и лабораторным </w:t>
      </w:r>
      <w:r w:rsidRPr="00487E27">
        <w:rPr>
          <w:rFonts w:ascii="Times New Roman" w:hAnsi="Times New Roman"/>
          <w:sz w:val="26"/>
          <w:szCs w:val="26"/>
        </w:rPr>
        <w:t xml:space="preserve">занятиям, к рубежным контролям, </w:t>
      </w:r>
      <w:r w:rsidRPr="00FF1028">
        <w:rPr>
          <w:rFonts w:ascii="Times New Roman" w:hAnsi="Times New Roman"/>
          <w:sz w:val="26"/>
          <w:szCs w:val="26"/>
        </w:rPr>
        <w:t>подготовку к экзамену.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  <w:r>
        <w:rPr>
          <w:rFonts w:ascii="Times New Roman" w:hAnsi="Times New Roman"/>
          <w:sz w:val="26"/>
          <w:szCs w:val="26"/>
        </w:rPr>
        <w:t xml:space="preserve"> (очная форма)</w:t>
      </w:r>
    </w:p>
    <w:p w:rsidR="000461FD" w:rsidRPr="00E37BFE" w:rsidRDefault="000461FD" w:rsidP="00A6697A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2835"/>
      </w:tblGrid>
      <w:tr w:rsidR="000461FD" w:rsidRPr="00E37BFE" w:rsidTr="00A6697A">
        <w:trPr>
          <w:trHeight w:val="438"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вида самостоятельной работы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 xml:space="preserve">Рекомендуемая </w:t>
            </w:r>
          </w:p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</w:p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акад. час.</w:t>
            </w:r>
          </w:p>
        </w:tc>
      </w:tr>
      <w:tr w:rsidR="000461FD" w:rsidRPr="00E37BFE" w:rsidTr="00A6697A">
        <w:trPr>
          <w:trHeight w:val="530"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Очная форма обучения</w:t>
            </w:r>
          </w:p>
        </w:tc>
      </w:tr>
      <w:tr w:rsidR="000461FD" w:rsidRPr="00E37BFE" w:rsidTr="00A6697A">
        <w:tc>
          <w:tcPr>
            <w:tcW w:w="6912" w:type="dxa"/>
            <w:vAlign w:val="center"/>
          </w:tcPr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4E7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0461FD" w:rsidRPr="00E37BFE" w:rsidTr="00A6697A">
        <w:tc>
          <w:tcPr>
            <w:tcW w:w="6912" w:type="dxa"/>
            <w:vAlign w:val="center"/>
          </w:tcPr>
          <w:p w:rsidR="000461FD" w:rsidRDefault="000461FD" w:rsidP="004E7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caps/>
                <w:sz w:val="28"/>
                <w:szCs w:val="28"/>
              </w:rPr>
              <w:t>п</w:t>
            </w:r>
            <w:r w:rsidRPr="008A0455">
              <w:rPr>
                <w:rFonts w:ascii="Times New Roman" w:hAnsi="Times New Roman"/>
                <w:sz w:val="28"/>
                <w:szCs w:val="28"/>
              </w:rPr>
              <w:t>редмет, методы и задачи дисциплины</w:t>
            </w:r>
          </w:p>
          <w:p w:rsidR="000461FD" w:rsidRPr="000E1820" w:rsidRDefault="000461FD" w:rsidP="004E7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461FD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61FD" w:rsidRPr="00E37BFE" w:rsidTr="007B04AA">
        <w:tc>
          <w:tcPr>
            <w:tcW w:w="6912" w:type="dxa"/>
          </w:tcPr>
          <w:p w:rsidR="000461FD" w:rsidRPr="008A0455" w:rsidRDefault="000461FD" w:rsidP="007B04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461FD" w:rsidRPr="00E37BFE" w:rsidTr="007B04AA">
        <w:tc>
          <w:tcPr>
            <w:tcW w:w="6912" w:type="dxa"/>
          </w:tcPr>
          <w:p w:rsidR="000461FD" w:rsidRPr="008A0455" w:rsidRDefault="000461FD" w:rsidP="007B04AA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Дисперсионный анализ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461FD" w:rsidRPr="00E37BFE" w:rsidTr="00A6697A">
        <w:tc>
          <w:tcPr>
            <w:tcW w:w="6912" w:type="dxa"/>
          </w:tcPr>
          <w:p w:rsidR="000461FD" w:rsidRPr="008A0455" w:rsidRDefault="000461FD" w:rsidP="007B04AA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Анализ качественных признаков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8F1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61FD" w:rsidRPr="00E37BFE" w:rsidTr="00A6697A">
        <w:tc>
          <w:tcPr>
            <w:tcW w:w="6912" w:type="dxa"/>
          </w:tcPr>
          <w:p w:rsidR="000461FD" w:rsidRPr="008A0455" w:rsidRDefault="000461FD" w:rsidP="007B04AA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 xml:space="preserve">Методы непараметрической статистики 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8F1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461FD" w:rsidRPr="00E37BFE" w:rsidTr="007B04AA">
        <w:tc>
          <w:tcPr>
            <w:tcW w:w="6912" w:type="dxa"/>
            <w:vAlign w:val="center"/>
          </w:tcPr>
          <w:p w:rsidR="000461FD" w:rsidRPr="008A0455" w:rsidRDefault="000461FD" w:rsidP="007B04AA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Математическое моделирование биологических процессов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61FD" w:rsidRPr="00E37BFE" w:rsidTr="00A6697A">
        <w:tc>
          <w:tcPr>
            <w:tcW w:w="6912" w:type="dxa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0461FD" w:rsidRPr="000E1820" w:rsidRDefault="000461FD" w:rsidP="00A6697A">
            <w:pPr>
              <w:pStyle w:val="af1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461FD" w:rsidRPr="00E37BFE" w:rsidTr="00A6697A">
        <w:tc>
          <w:tcPr>
            <w:tcW w:w="6912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461FD" w:rsidRPr="00E37BFE" w:rsidTr="00A6697A">
        <w:tc>
          <w:tcPr>
            <w:tcW w:w="6912" w:type="dxa"/>
            <w:vAlign w:val="center"/>
          </w:tcPr>
          <w:p w:rsidR="000461FD" w:rsidRPr="000E1820" w:rsidRDefault="000461FD" w:rsidP="00A8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sz w:val="28"/>
                <w:szCs w:val="28"/>
              </w:rPr>
              <w:t>зачету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61FD" w:rsidRPr="00E37BFE" w:rsidTr="00A6697A">
        <w:tc>
          <w:tcPr>
            <w:tcW w:w="6912" w:type="dxa"/>
            <w:vAlign w:val="center"/>
          </w:tcPr>
          <w:p w:rsidR="000461FD" w:rsidRPr="000E1820" w:rsidRDefault="000461FD" w:rsidP="00A6697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DD5A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</w:tbl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  <w:r>
        <w:rPr>
          <w:rFonts w:ascii="Times New Roman" w:hAnsi="Times New Roman"/>
          <w:sz w:val="26"/>
          <w:szCs w:val="26"/>
        </w:rPr>
        <w:t xml:space="preserve"> (заочная форма)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12"/>
        <w:gridCol w:w="2835"/>
      </w:tblGrid>
      <w:tr w:rsidR="000461FD" w:rsidRPr="00E37BFE" w:rsidTr="007B04AA">
        <w:trPr>
          <w:trHeight w:val="438"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вида самостоятельной работы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D" w:rsidRPr="000E1820" w:rsidRDefault="000461FD" w:rsidP="00307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 xml:space="preserve">Рекомендуемая </w:t>
            </w:r>
          </w:p>
          <w:p w:rsidR="000461FD" w:rsidRPr="000E1820" w:rsidRDefault="000461FD" w:rsidP="00307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</w:p>
          <w:p w:rsidR="000461FD" w:rsidRPr="000E1820" w:rsidRDefault="000461FD" w:rsidP="00307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акад. час.</w:t>
            </w:r>
          </w:p>
        </w:tc>
      </w:tr>
      <w:tr w:rsidR="000461FD" w:rsidRPr="00E37BFE" w:rsidTr="007B04AA">
        <w:trPr>
          <w:trHeight w:val="530"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FD" w:rsidRPr="000E1820" w:rsidRDefault="000461FD" w:rsidP="00307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Очная форма обучения</w:t>
            </w:r>
          </w:p>
        </w:tc>
      </w:tr>
      <w:tr w:rsidR="000461FD" w:rsidRPr="00E37BFE" w:rsidTr="007B04AA">
        <w:tc>
          <w:tcPr>
            <w:tcW w:w="6912" w:type="dxa"/>
            <w:vAlign w:val="center"/>
          </w:tcPr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2835" w:type="dxa"/>
            <w:vAlign w:val="center"/>
          </w:tcPr>
          <w:p w:rsidR="000461FD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61FD" w:rsidRPr="00E37BFE" w:rsidTr="007B04AA">
        <w:tc>
          <w:tcPr>
            <w:tcW w:w="6912" w:type="dxa"/>
            <w:vAlign w:val="center"/>
          </w:tcPr>
          <w:p w:rsidR="000461FD" w:rsidRDefault="000461FD" w:rsidP="007B04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caps/>
                <w:sz w:val="28"/>
                <w:szCs w:val="28"/>
              </w:rPr>
              <w:t>п</w:t>
            </w:r>
            <w:r w:rsidRPr="008A0455">
              <w:rPr>
                <w:rFonts w:ascii="Times New Roman" w:hAnsi="Times New Roman"/>
                <w:sz w:val="28"/>
                <w:szCs w:val="28"/>
              </w:rPr>
              <w:t>редмет, методы и задачи дисциплины</w:t>
            </w:r>
          </w:p>
          <w:p w:rsidR="000461FD" w:rsidRPr="000E1820" w:rsidRDefault="000461FD" w:rsidP="007B04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61FD" w:rsidRPr="00E37BFE" w:rsidTr="007B04AA">
        <w:tc>
          <w:tcPr>
            <w:tcW w:w="6912" w:type="dxa"/>
          </w:tcPr>
          <w:p w:rsidR="000461FD" w:rsidRPr="008A0455" w:rsidRDefault="000461FD" w:rsidP="007B04A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461FD" w:rsidRPr="00E37BFE" w:rsidTr="007B04AA">
        <w:tc>
          <w:tcPr>
            <w:tcW w:w="6912" w:type="dxa"/>
          </w:tcPr>
          <w:p w:rsidR="000461FD" w:rsidRPr="008A0455" w:rsidRDefault="000461FD" w:rsidP="007B04AA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Дисперсионный анализ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8F1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461FD" w:rsidRPr="00E37BFE" w:rsidTr="007B04AA">
        <w:tc>
          <w:tcPr>
            <w:tcW w:w="6912" w:type="dxa"/>
          </w:tcPr>
          <w:p w:rsidR="000461FD" w:rsidRPr="008A0455" w:rsidRDefault="000461FD" w:rsidP="007B04AA">
            <w:pPr>
              <w:suppressLineNumbers/>
              <w:rPr>
                <w:rFonts w:ascii="Times New Roman" w:hAnsi="Times New Roman"/>
                <w:i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Анализ качественных признаков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8F1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461FD" w:rsidRPr="00E37BFE" w:rsidTr="007B04AA">
        <w:tc>
          <w:tcPr>
            <w:tcW w:w="6912" w:type="dxa"/>
          </w:tcPr>
          <w:p w:rsidR="000461FD" w:rsidRPr="008A0455" w:rsidRDefault="000461FD" w:rsidP="007B04AA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 xml:space="preserve">Методы непараметрической статистики 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61FD" w:rsidRPr="00E37BFE" w:rsidTr="007B04AA">
        <w:tc>
          <w:tcPr>
            <w:tcW w:w="6912" w:type="dxa"/>
            <w:vAlign w:val="center"/>
          </w:tcPr>
          <w:p w:rsidR="000461FD" w:rsidRPr="008A0455" w:rsidRDefault="000461FD" w:rsidP="007B04AA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A0455">
              <w:rPr>
                <w:rFonts w:ascii="Times New Roman" w:hAnsi="Times New Roman"/>
                <w:sz w:val="28"/>
                <w:szCs w:val="28"/>
              </w:rPr>
              <w:t>Математическое моделирование биологических процессов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61FD" w:rsidRPr="00E37BFE" w:rsidTr="007B04AA">
        <w:tc>
          <w:tcPr>
            <w:tcW w:w="6912" w:type="dxa"/>
          </w:tcPr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0461FD" w:rsidRPr="000E1820" w:rsidRDefault="000461FD" w:rsidP="007B04AA">
            <w:pPr>
              <w:pStyle w:val="af1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61FD" w:rsidRPr="00E37BFE" w:rsidTr="007B04AA">
        <w:tc>
          <w:tcPr>
            <w:tcW w:w="6912" w:type="dxa"/>
            <w:vAlign w:val="center"/>
          </w:tcPr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0461FD" w:rsidRPr="000E1820" w:rsidRDefault="000461FD" w:rsidP="007B04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61FD" w:rsidRPr="00E37BFE" w:rsidTr="007B04AA">
        <w:tc>
          <w:tcPr>
            <w:tcW w:w="6912" w:type="dxa"/>
            <w:vAlign w:val="center"/>
          </w:tcPr>
          <w:p w:rsidR="000461FD" w:rsidRPr="000E1820" w:rsidRDefault="000461FD" w:rsidP="00A80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sz w:val="28"/>
                <w:szCs w:val="28"/>
              </w:rPr>
              <w:t>зачету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61FD" w:rsidRPr="00E37BFE" w:rsidTr="007B04AA">
        <w:tc>
          <w:tcPr>
            <w:tcW w:w="6912" w:type="dxa"/>
            <w:vAlign w:val="center"/>
          </w:tcPr>
          <w:p w:rsidR="000461FD" w:rsidRPr="000E1820" w:rsidRDefault="000461FD" w:rsidP="007B04A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1820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vAlign w:val="center"/>
          </w:tcPr>
          <w:p w:rsidR="000461FD" w:rsidRPr="000E1820" w:rsidRDefault="000461FD" w:rsidP="00506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</w:tbl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 ФОНД ОЦЕНОЧНЫХ СРЕДСТВ 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ДЛЯ АТТЕСТАЦИИ ПО ДИСЦИПЛИНЕ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6.1. Перечень оценочных средств</w:t>
      </w:r>
    </w:p>
    <w:p w:rsidR="000461FD" w:rsidRPr="00FF1028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-рейтинговая система контроля и оценки академической активности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КГУ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0461FD" w:rsidRPr="00040D39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2. </w:t>
      </w:r>
      <w:r w:rsidRPr="00040D39">
        <w:rPr>
          <w:rFonts w:ascii="Times New Roman" w:hAnsi="Times New Roman"/>
          <w:sz w:val="26"/>
          <w:szCs w:val="26"/>
        </w:rPr>
        <w:t>Перечень вопросов для рубежного контроля №1 (модуль 1)</w:t>
      </w:r>
      <w:r>
        <w:rPr>
          <w:rFonts w:ascii="Times New Roman" w:hAnsi="Times New Roman"/>
          <w:sz w:val="26"/>
          <w:szCs w:val="26"/>
        </w:rPr>
        <w:t>.</w:t>
      </w:r>
    </w:p>
    <w:p w:rsidR="000461FD" w:rsidRPr="00040D39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</w:t>
      </w:r>
      <w:r>
        <w:rPr>
          <w:rFonts w:ascii="Times New Roman" w:hAnsi="Times New Roman"/>
          <w:sz w:val="26"/>
          <w:szCs w:val="26"/>
        </w:rPr>
        <w:t>.</w:t>
      </w:r>
    </w:p>
    <w:p w:rsidR="000461FD" w:rsidRPr="007A1A22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 xml:space="preserve">4. Перечень вопросов </w:t>
      </w:r>
      <w:r w:rsidRPr="007A1A22">
        <w:rPr>
          <w:rFonts w:ascii="Times New Roman" w:hAnsi="Times New Roman"/>
          <w:sz w:val="26"/>
          <w:szCs w:val="26"/>
        </w:rPr>
        <w:t xml:space="preserve">к </w:t>
      </w:r>
      <w:r w:rsidR="007A1A22" w:rsidRPr="007A1A22">
        <w:rPr>
          <w:rFonts w:ascii="Times New Roman" w:hAnsi="Times New Roman"/>
          <w:sz w:val="26"/>
          <w:szCs w:val="26"/>
        </w:rPr>
        <w:t>зачету</w:t>
      </w:r>
      <w:r w:rsidRPr="007A1A22">
        <w:rPr>
          <w:rFonts w:ascii="Times New Roman" w:hAnsi="Times New Roman"/>
          <w:sz w:val="26"/>
          <w:szCs w:val="26"/>
        </w:rPr>
        <w:t>.</w:t>
      </w:r>
    </w:p>
    <w:p w:rsidR="000461FD" w:rsidRPr="006A5412" w:rsidRDefault="000461FD" w:rsidP="00A6697A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0461FD" w:rsidSect="00A6697A">
          <w:footerReference w:type="default" r:id="rId8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6.2. Система </w:t>
      </w:r>
      <w:proofErr w:type="spellStart"/>
      <w:r w:rsidRPr="000729E6">
        <w:rPr>
          <w:rFonts w:ascii="Times New Roman" w:hAnsi="Times New Roman"/>
          <w:sz w:val="26"/>
          <w:szCs w:val="26"/>
        </w:rPr>
        <w:t>балльно</w:t>
      </w:r>
      <w:proofErr w:type="spellEnd"/>
      <w:r w:rsidRPr="000729E6">
        <w:rPr>
          <w:rFonts w:ascii="Times New Roman" w:hAnsi="Times New Roman"/>
          <w:sz w:val="26"/>
          <w:szCs w:val="26"/>
        </w:rPr>
        <w:t xml:space="preserve">-рейтинговой оценки 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работы студентов по дисциплине</w:t>
      </w:r>
      <w:r>
        <w:rPr>
          <w:rFonts w:ascii="Times New Roman" w:hAnsi="Times New Roman"/>
          <w:sz w:val="26"/>
          <w:szCs w:val="26"/>
        </w:rPr>
        <w:t xml:space="preserve"> (очная форма)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0"/>
        <w:gridCol w:w="1536"/>
        <w:gridCol w:w="1557"/>
        <w:gridCol w:w="2698"/>
        <w:gridCol w:w="2550"/>
        <w:gridCol w:w="1560"/>
        <w:gridCol w:w="1478"/>
      </w:tblGrid>
      <w:tr w:rsidR="000461FD" w:rsidRPr="00FF1028" w:rsidTr="00A6697A">
        <w:trPr>
          <w:tblHeader/>
        </w:trPr>
        <w:tc>
          <w:tcPr>
            <w:tcW w:w="175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6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0461FD" w:rsidRPr="00FF1028" w:rsidTr="00A6697A">
        <w:trPr>
          <w:cantSplit/>
          <w:trHeight w:val="180"/>
        </w:trPr>
        <w:tc>
          <w:tcPr>
            <w:tcW w:w="175" w:type="pct"/>
            <w:vMerge w:val="restar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6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</w:t>
            </w:r>
            <w:r>
              <w:rPr>
                <w:rFonts w:ascii="Times New Roman" w:hAnsi="Times New Roman"/>
              </w:rPr>
              <w:t>2</w:t>
            </w:r>
            <w:r w:rsidRPr="00BD160B">
              <w:rPr>
                <w:rFonts w:ascii="Times New Roman" w:hAnsi="Times New Roman"/>
              </w:rPr>
              <w:t xml:space="preserve"> семестр</w:t>
            </w:r>
          </w:p>
        </w:tc>
      </w:tr>
      <w:tr w:rsidR="000461FD" w:rsidRPr="00FF1028" w:rsidTr="006A5412">
        <w:trPr>
          <w:cantSplit/>
          <w:trHeight w:val="551"/>
        </w:trPr>
        <w:tc>
          <w:tcPr>
            <w:tcW w:w="175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517" w:type="pct"/>
            <w:vMerge w:val="restart"/>
            <w:vAlign w:val="center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896" w:type="pct"/>
            <w:vMerge w:val="restart"/>
            <w:vAlign w:val="center"/>
          </w:tcPr>
          <w:p w:rsidR="000461FD" w:rsidRPr="00BD160B" w:rsidRDefault="000461FD" w:rsidP="00A6697A">
            <w:pPr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практических работ</w:t>
            </w:r>
          </w:p>
        </w:tc>
        <w:tc>
          <w:tcPr>
            <w:tcW w:w="1365" w:type="pct"/>
            <w:gridSpan w:val="2"/>
            <w:vAlign w:val="center"/>
          </w:tcPr>
          <w:p w:rsidR="000461FD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0461FD" w:rsidRPr="00FF1028" w:rsidTr="006A5412">
        <w:trPr>
          <w:cantSplit/>
          <w:trHeight w:val="141"/>
        </w:trPr>
        <w:tc>
          <w:tcPr>
            <w:tcW w:w="175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pct"/>
            <w:vMerge/>
          </w:tcPr>
          <w:p w:rsidR="000461FD" w:rsidRPr="00BD160B" w:rsidRDefault="000461FD" w:rsidP="00A6697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18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91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61FD" w:rsidRPr="00FF1028" w:rsidTr="006A5412">
        <w:trPr>
          <w:cantSplit/>
          <w:trHeight w:val="141"/>
        </w:trPr>
        <w:tc>
          <w:tcPr>
            <w:tcW w:w="175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517" w:type="pct"/>
            <w:vAlign w:val="center"/>
          </w:tcPr>
          <w:p w:rsidR="000461FD" w:rsidRPr="00BD160B" w:rsidRDefault="000461FD" w:rsidP="008F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12</w:t>
            </w:r>
          </w:p>
        </w:tc>
        <w:tc>
          <w:tcPr>
            <w:tcW w:w="896" w:type="pct"/>
            <w:vAlign w:val="center"/>
          </w:tcPr>
          <w:p w:rsidR="000461FD" w:rsidRPr="00BD160B" w:rsidRDefault="000461FD" w:rsidP="00A6697A">
            <w:pPr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47" w:type="pct"/>
            <w:vAlign w:val="center"/>
          </w:tcPr>
          <w:p w:rsidR="000461FD" w:rsidRPr="00D86ACB" w:rsidRDefault="000461FD" w:rsidP="00D86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8" w:type="pct"/>
            <w:vAlign w:val="center"/>
          </w:tcPr>
          <w:p w:rsidR="000461FD" w:rsidRPr="00D86ACB" w:rsidRDefault="000461FD" w:rsidP="00D86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1" w:type="pct"/>
            <w:vAlign w:val="center"/>
          </w:tcPr>
          <w:p w:rsidR="000461FD" w:rsidRPr="00BD160B" w:rsidRDefault="000461FD" w:rsidP="00D86A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30</w:t>
            </w:r>
          </w:p>
        </w:tc>
      </w:tr>
      <w:tr w:rsidR="000461FD" w:rsidRPr="00FF1028" w:rsidTr="006A5412">
        <w:trPr>
          <w:cantSplit/>
          <w:trHeight w:val="141"/>
        </w:trPr>
        <w:tc>
          <w:tcPr>
            <w:tcW w:w="175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517" w:type="pct"/>
            <w:vAlign w:val="center"/>
          </w:tcPr>
          <w:p w:rsidR="000461FD" w:rsidRPr="00BD160B" w:rsidRDefault="000461FD" w:rsidP="008F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BD160B">
              <w:rPr>
                <w:rFonts w:ascii="Times New Roman" w:hAnsi="Times New Roman"/>
              </w:rPr>
              <w:t xml:space="preserve"> лекций по 2 балла</w:t>
            </w:r>
          </w:p>
        </w:tc>
        <w:tc>
          <w:tcPr>
            <w:tcW w:w="896" w:type="pct"/>
            <w:vAlign w:val="center"/>
          </w:tcPr>
          <w:p w:rsidR="000461FD" w:rsidRDefault="000461FD" w:rsidP="006A5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BD160B">
              <w:rPr>
                <w:rFonts w:ascii="Times New Roman" w:hAnsi="Times New Roman"/>
              </w:rPr>
              <w:t xml:space="preserve"> </w:t>
            </w:r>
            <w:proofErr w:type="gramStart"/>
            <w:r w:rsidRPr="00BD160B">
              <w:rPr>
                <w:rFonts w:ascii="Times New Roman" w:hAnsi="Times New Roman"/>
              </w:rPr>
              <w:t>практических</w:t>
            </w:r>
            <w:proofErr w:type="gramEnd"/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занятии </w:t>
            </w:r>
          </w:p>
          <w:p w:rsidR="000461FD" w:rsidRPr="00BD160B" w:rsidRDefault="000461FD" w:rsidP="006A5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 2 балла</w:t>
            </w:r>
          </w:p>
        </w:tc>
        <w:tc>
          <w:tcPr>
            <w:tcW w:w="847" w:type="pct"/>
            <w:vAlign w:val="center"/>
          </w:tcPr>
          <w:p w:rsidR="000461FD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практическо</w:t>
            </w:r>
            <w:r>
              <w:rPr>
                <w:rFonts w:ascii="Times New Roman" w:hAnsi="Times New Roman"/>
              </w:rPr>
              <w:t>м</w:t>
            </w:r>
            <w:r w:rsidRPr="00BD160B">
              <w:rPr>
                <w:rFonts w:ascii="Times New Roman" w:hAnsi="Times New Roman"/>
              </w:rPr>
              <w:t xml:space="preserve"> </w:t>
            </w:r>
            <w:proofErr w:type="gramStart"/>
            <w:r w:rsidRPr="00BD160B">
              <w:rPr>
                <w:rFonts w:ascii="Times New Roman" w:hAnsi="Times New Roman"/>
              </w:rPr>
              <w:t>заняти</w:t>
            </w:r>
            <w:r>
              <w:rPr>
                <w:rFonts w:ascii="Times New Roman" w:hAnsi="Times New Roman"/>
              </w:rPr>
              <w:t>и</w:t>
            </w:r>
            <w:proofErr w:type="gramEnd"/>
          </w:p>
        </w:tc>
        <w:tc>
          <w:tcPr>
            <w:tcW w:w="518" w:type="pct"/>
            <w:vAlign w:val="center"/>
          </w:tcPr>
          <w:p w:rsidR="000461FD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8-ом</w:t>
            </w:r>
          </w:p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491" w:type="pct"/>
          </w:tcPr>
          <w:p w:rsidR="000461FD" w:rsidRPr="00BD160B" w:rsidRDefault="000461FD" w:rsidP="00A669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461FD" w:rsidRPr="00FF1028" w:rsidTr="00A6697A">
        <w:tc>
          <w:tcPr>
            <w:tcW w:w="175" w:type="pc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6"/>
          </w:tcPr>
          <w:p w:rsidR="000461FD" w:rsidRPr="007A1A22" w:rsidRDefault="000461FD" w:rsidP="00A6697A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bCs/>
              </w:rPr>
            </w:pPr>
            <w:r w:rsidRPr="007A1A22">
              <w:rPr>
                <w:rStyle w:val="ac"/>
                <w:rFonts w:ascii="Times New Roman" w:hAnsi="Times New Roman"/>
                <w:b w:val="0"/>
                <w:bCs/>
              </w:rPr>
              <w:t xml:space="preserve">60 и менее баллов – неудовлетворительно; </w:t>
            </w:r>
          </w:p>
          <w:p w:rsidR="000461FD" w:rsidRPr="007A1A22" w:rsidRDefault="000461FD" w:rsidP="00A6697A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bCs/>
              </w:rPr>
            </w:pPr>
            <w:r w:rsidRPr="007A1A22">
              <w:rPr>
                <w:rStyle w:val="ac"/>
                <w:rFonts w:ascii="Times New Roman" w:hAnsi="Times New Roman"/>
                <w:b w:val="0"/>
                <w:bCs/>
              </w:rPr>
              <w:t>61…73 – удовлетворительно;</w:t>
            </w:r>
          </w:p>
          <w:p w:rsidR="000461FD" w:rsidRPr="007A1A22" w:rsidRDefault="000461FD" w:rsidP="00A6697A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  <w:bCs/>
              </w:rPr>
            </w:pPr>
            <w:r w:rsidRPr="007A1A22">
              <w:rPr>
                <w:rStyle w:val="ac"/>
                <w:rFonts w:ascii="Times New Roman" w:hAnsi="Times New Roman"/>
                <w:b w:val="0"/>
                <w:bCs/>
              </w:rPr>
              <w:t>74… 90 – хорошо;</w:t>
            </w:r>
          </w:p>
          <w:p w:rsidR="000461FD" w:rsidRPr="00BD160B" w:rsidRDefault="000461FD" w:rsidP="00A66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1A22">
              <w:rPr>
                <w:rStyle w:val="ac"/>
                <w:rFonts w:ascii="Times New Roman" w:hAnsi="Times New Roman"/>
                <w:b w:val="0"/>
                <w:bCs/>
              </w:rPr>
              <w:t>91…100 – отлично</w:t>
            </w:r>
          </w:p>
        </w:tc>
      </w:tr>
      <w:tr w:rsidR="000461FD" w:rsidRPr="00FF1028" w:rsidTr="00A6697A">
        <w:tc>
          <w:tcPr>
            <w:tcW w:w="175" w:type="pc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промежуточной аттестации, возможности получения автоматического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возможность получения  бонусных баллов</w:t>
            </w:r>
          </w:p>
        </w:tc>
        <w:tc>
          <w:tcPr>
            <w:tcW w:w="3779" w:type="pct"/>
            <w:gridSpan w:val="6"/>
          </w:tcPr>
          <w:p w:rsidR="000461FD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Для допуска к промежуточной аттестации </w:t>
            </w:r>
            <w:r>
              <w:rPr>
                <w:rFonts w:ascii="Times New Roman" w:hAnsi="Times New Roman"/>
              </w:rPr>
              <w:t xml:space="preserve">по дисциплине за </w:t>
            </w:r>
            <w:proofErr w:type="gramStart"/>
            <w:r>
              <w:rPr>
                <w:rFonts w:ascii="Times New Roman" w:hAnsi="Times New Roman"/>
              </w:rPr>
              <w:t>семестр</w:t>
            </w:r>
            <w:proofErr w:type="gramEnd"/>
            <w:r>
              <w:rPr>
                <w:rFonts w:ascii="Times New Roman" w:hAnsi="Times New Roman"/>
              </w:rPr>
              <w:t xml:space="preserve"> обучающийся должен набрать по итогам текущего и рубежного контролей не</w:t>
            </w:r>
            <w:r w:rsidRPr="00BD160B">
              <w:rPr>
                <w:rFonts w:ascii="Times New Roman" w:hAnsi="Times New Roman"/>
              </w:rPr>
              <w:t xml:space="preserve">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а. В случае если обучающийся набрал менее 51 балла, то к аттестационным испытаниям он не допускается.</w:t>
            </w:r>
          </w:p>
          <w:p w:rsidR="000461FD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экзамена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аттестации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>
              <w:rPr>
                <w:rFonts w:ascii="Times New Roman" w:hAnsi="Times New Roman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0461FD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0461FD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0461FD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0461FD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0461FD" w:rsidRPr="00FF1028" w:rsidTr="00A6697A">
        <w:trPr>
          <w:cantSplit/>
          <w:trHeight w:val="1559"/>
        </w:trPr>
        <w:tc>
          <w:tcPr>
            <w:tcW w:w="175" w:type="pc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046" w:type="pct"/>
          </w:tcPr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6"/>
          </w:tcPr>
          <w:p w:rsidR="000461FD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0461FD" w:rsidRPr="00BD160B" w:rsidRDefault="000461FD" w:rsidP="00A669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 </w:t>
      </w:r>
    </w:p>
    <w:p w:rsidR="000461FD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0461FD" w:rsidSect="00A6697A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0461FD" w:rsidRDefault="000461FD" w:rsidP="00A669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1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Pr="007E343B">
        <w:rPr>
          <w:rFonts w:ascii="Times New Roman" w:hAnsi="Times New Roman"/>
          <w:sz w:val="26"/>
          <w:szCs w:val="26"/>
        </w:rPr>
        <w:t>практических 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</w:t>
      </w:r>
      <w:r w:rsidRPr="007E343B">
        <w:rPr>
          <w:rFonts w:ascii="Times New Roman" w:hAnsi="Times New Roman"/>
          <w:sz w:val="26"/>
          <w:szCs w:val="26"/>
        </w:rPr>
        <w:t xml:space="preserve"> 1-6.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отводится 5 минут.</w:t>
      </w:r>
    </w:p>
    <w:p w:rsidR="000461FD" w:rsidRPr="007E343B" w:rsidRDefault="000461FD" w:rsidP="00A669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2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Pr="007E343B">
        <w:rPr>
          <w:rFonts w:ascii="Times New Roman" w:hAnsi="Times New Roman"/>
          <w:sz w:val="26"/>
          <w:szCs w:val="26"/>
        </w:rPr>
        <w:t>практических и лабораторных 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</w:t>
      </w:r>
      <w:r w:rsidRPr="007E34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</w:t>
      </w:r>
      <w:r w:rsidRPr="007E343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10</w:t>
      </w:r>
      <w:r w:rsidRPr="007E34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отводится 5 минут.</w:t>
      </w:r>
    </w:p>
    <w:p w:rsidR="000461FD" w:rsidRPr="007E343B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0461FD" w:rsidRPr="007E343B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1,2 и заносит в ведомость учета текущей успеваемости.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A06">
        <w:rPr>
          <w:rFonts w:ascii="Times New Roman" w:hAnsi="Times New Roman"/>
          <w:sz w:val="26"/>
          <w:szCs w:val="26"/>
        </w:rPr>
        <w:t xml:space="preserve">Максимальная оценка за каждый из ответов на вопросы составляет </w:t>
      </w:r>
      <w:r>
        <w:rPr>
          <w:rFonts w:ascii="Times New Roman" w:hAnsi="Times New Roman"/>
          <w:sz w:val="26"/>
          <w:szCs w:val="26"/>
        </w:rPr>
        <w:t>4</w:t>
      </w:r>
      <w:r w:rsidRPr="00FA4D07">
        <w:rPr>
          <w:rFonts w:ascii="Times New Roman" w:hAnsi="Times New Roman"/>
          <w:sz w:val="26"/>
          <w:szCs w:val="26"/>
        </w:rPr>
        <w:t>-5</w:t>
      </w:r>
      <w:r w:rsidRPr="00B66A06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ов</w:t>
      </w:r>
      <w:r w:rsidRPr="00B66A06">
        <w:rPr>
          <w:rFonts w:ascii="Times New Roman" w:hAnsi="Times New Roman"/>
          <w:sz w:val="26"/>
          <w:szCs w:val="26"/>
        </w:rPr>
        <w:t>.</w:t>
      </w:r>
    </w:p>
    <w:p w:rsidR="000461FD" w:rsidRPr="007A1A22" w:rsidRDefault="007A1A22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1A22">
        <w:rPr>
          <w:rFonts w:ascii="Times New Roman" w:hAnsi="Times New Roman"/>
          <w:sz w:val="26"/>
          <w:szCs w:val="26"/>
        </w:rPr>
        <w:t>Зачет</w:t>
      </w:r>
      <w:r w:rsidR="000461FD" w:rsidRPr="007A1A22">
        <w:rPr>
          <w:rFonts w:ascii="Times New Roman" w:hAnsi="Times New Roman"/>
          <w:sz w:val="26"/>
          <w:szCs w:val="26"/>
        </w:rPr>
        <w:t xml:space="preserve"> проводится в устной форме и состоит из ответа на 2 </w:t>
      </w:r>
      <w:proofErr w:type="gramStart"/>
      <w:r w:rsidR="000461FD" w:rsidRPr="007A1A22">
        <w:rPr>
          <w:rFonts w:ascii="Times New Roman" w:hAnsi="Times New Roman"/>
          <w:sz w:val="26"/>
          <w:szCs w:val="26"/>
        </w:rPr>
        <w:t>теоретических</w:t>
      </w:r>
      <w:proofErr w:type="gramEnd"/>
      <w:r w:rsidR="000461FD" w:rsidRPr="007A1A22">
        <w:rPr>
          <w:rFonts w:ascii="Times New Roman" w:hAnsi="Times New Roman"/>
          <w:sz w:val="26"/>
          <w:szCs w:val="26"/>
        </w:rPr>
        <w:t xml:space="preserve">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0461FD" w:rsidRPr="007A1A22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1A22">
        <w:rPr>
          <w:rFonts w:ascii="Times New Roman" w:hAnsi="Times New Roman"/>
          <w:sz w:val="26"/>
          <w:szCs w:val="26"/>
        </w:rPr>
        <w:t xml:space="preserve">Результаты текущего контроля успеваемости и </w:t>
      </w:r>
      <w:r w:rsidR="007A1A22" w:rsidRPr="007A1A22">
        <w:rPr>
          <w:rFonts w:ascii="Times New Roman" w:hAnsi="Times New Roman"/>
          <w:sz w:val="26"/>
          <w:szCs w:val="26"/>
        </w:rPr>
        <w:t>Зачета</w:t>
      </w:r>
      <w:r w:rsidRPr="007A1A22">
        <w:rPr>
          <w:rFonts w:ascii="Times New Roman" w:hAnsi="Times New Roman"/>
          <w:sz w:val="26"/>
          <w:szCs w:val="26"/>
        </w:rPr>
        <w:t xml:space="preserve">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0461FD" w:rsidRPr="007A1A22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7A1A22">
        <w:rPr>
          <w:rFonts w:ascii="Times New Roman" w:hAnsi="Times New Roman"/>
          <w:i/>
          <w:sz w:val="26"/>
          <w:szCs w:val="26"/>
        </w:rPr>
        <w:t>6.4. Примеры оценочных сре</w:t>
      </w:r>
      <w:proofErr w:type="gramStart"/>
      <w:r w:rsidRPr="007A1A22">
        <w:rPr>
          <w:rFonts w:ascii="Times New Roman" w:hAnsi="Times New Roman"/>
          <w:i/>
          <w:sz w:val="26"/>
          <w:szCs w:val="26"/>
        </w:rPr>
        <w:t>дств дл</w:t>
      </w:r>
      <w:proofErr w:type="gramEnd"/>
      <w:r w:rsidRPr="007A1A22">
        <w:rPr>
          <w:rFonts w:ascii="Times New Roman" w:hAnsi="Times New Roman"/>
          <w:i/>
          <w:sz w:val="26"/>
          <w:szCs w:val="26"/>
        </w:rPr>
        <w:t xml:space="preserve">я рубежных контролей и </w:t>
      </w:r>
      <w:r w:rsidR="007A1A22" w:rsidRPr="007A1A22">
        <w:rPr>
          <w:rFonts w:ascii="Times New Roman" w:hAnsi="Times New Roman"/>
          <w:i/>
          <w:sz w:val="26"/>
          <w:szCs w:val="26"/>
        </w:rPr>
        <w:t>зачета</w:t>
      </w:r>
    </w:p>
    <w:p w:rsidR="000461FD" w:rsidRPr="007A1A22" w:rsidRDefault="000461FD" w:rsidP="00A80A49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7A1A22">
        <w:rPr>
          <w:rFonts w:ascii="Times New Roman" w:hAnsi="Times New Roman"/>
          <w:i/>
          <w:sz w:val="28"/>
          <w:szCs w:val="28"/>
        </w:rPr>
        <w:t>Перечень вопросов к рубежному контролю №1: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1. Предмет и основные понятия биологической статистики. История биометрии.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2. Группировка данных, совокупность и вариационный ряд.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3. Совокупность, примеры различных совокупностей. Отличие выборочной совокупности от генеральной совокупности.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4. Принципы группировки данных при качественной дискретной и непрерывной изменчивости.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5. Вариационный ряд. Особенности распределения вариант в вариационном ряду. Графическое изображение вариационного ряда.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6. Статистические показатели для характеристики совокупности.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7. Размах вариационного ряда и лимиты. Мода и медиана.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A80A49">
        <w:rPr>
          <w:rFonts w:ascii="Times New Roman" w:hAnsi="Times New Roman"/>
          <w:sz w:val="28"/>
          <w:szCs w:val="28"/>
        </w:rPr>
        <w:t>Средняя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 арифметическая и ее свойства. Формулы для вычисления.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A80A49">
        <w:rPr>
          <w:rFonts w:ascii="Times New Roman" w:hAnsi="Times New Roman"/>
          <w:sz w:val="28"/>
          <w:szCs w:val="28"/>
        </w:rPr>
        <w:t>Варианса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и среднее </w:t>
      </w:r>
      <w:proofErr w:type="spellStart"/>
      <w:r w:rsidRPr="00A80A49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отклонение.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 10. Понятие степень свободы.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11. Средняя геометрическая. Формулы для ее вычисления.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12. Коэффициент вариации, его отличие от среднего </w:t>
      </w:r>
      <w:proofErr w:type="spellStart"/>
      <w:r w:rsidRPr="00A80A49">
        <w:rPr>
          <w:rFonts w:ascii="Times New Roman" w:hAnsi="Times New Roman"/>
          <w:sz w:val="28"/>
          <w:szCs w:val="28"/>
        </w:rPr>
        <w:t>квадратического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отклонения.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13. Закономерности случайной вариации. Вероятность. Формулы для вычисления вероятности. </w:t>
      </w:r>
    </w:p>
    <w:p w:rsidR="000461FD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14. Нормальная вариационная кривая и ее характеристика. Нормированное отклонение.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1FD" w:rsidRPr="00A80A49" w:rsidRDefault="000461FD" w:rsidP="00A80A49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A80A49">
        <w:rPr>
          <w:rFonts w:ascii="Times New Roman" w:hAnsi="Times New Roman"/>
          <w:i/>
          <w:sz w:val="28"/>
          <w:szCs w:val="28"/>
        </w:rPr>
        <w:lastRenderedPageBreak/>
        <w:t>Перечень вопросов к рубежному контролю №2: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>1.Условия применения параметрических критериев сравнения.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>2.Технология определения критерия Фишера.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>3. Условия применения  критерия Стьюдента.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>4. Параметрические критерии сравнения независимых групп.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>5. Доверительные вероятности, используемые в биологии.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0A49">
        <w:rPr>
          <w:rFonts w:ascii="Times New Roman" w:hAnsi="Times New Roman"/>
          <w:color w:val="000000"/>
          <w:sz w:val="28"/>
          <w:szCs w:val="28"/>
        </w:rPr>
        <w:t>6  Выбор адекватного метода, критерия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color w:val="000000"/>
          <w:sz w:val="28"/>
          <w:szCs w:val="28"/>
        </w:rPr>
        <w:t xml:space="preserve">7 </w:t>
      </w:r>
      <w:r w:rsidRPr="00A80A49">
        <w:rPr>
          <w:rFonts w:ascii="Times New Roman" w:hAnsi="Times New Roman"/>
          <w:sz w:val="28"/>
          <w:szCs w:val="28"/>
        </w:rPr>
        <w:t xml:space="preserve"> Моделирование экономической оценки и эффективности селекционного мероприятия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8 Установление достоверности влияния изучаемого фактора. Фактические и табличные значения F.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9 Изучение степени соответствия фактических данных теоретически </w:t>
      </w:r>
      <w:proofErr w:type="gramStart"/>
      <w:r w:rsidRPr="00A80A49">
        <w:rPr>
          <w:rFonts w:ascii="Times New Roman" w:hAnsi="Times New Roman"/>
          <w:sz w:val="28"/>
          <w:szCs w:val="28"/>
        </w:rPr>
        <w:t>ожидаемым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10 Критерий соответствия хи-квадрат. Формулы для его вычисления.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11. Закономерности распределения χ2. Понятие вероятности и значимости в применении χ2 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12. Фактические данные и нулевая гипотеза. Области отбрасывания нулевой гипотезы. </w:t>
      </w:r>
    </w:p>
    <w:p w:rsidR="000461FD" w:rsidRPr="00A80A49" w:rsidRDefault="000461FD" w:rsidP="00A80A4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1FD" w:rsidRPr="00A80A49" w:rsidRDefault="000461FD" w:rsidP="00A80A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A80A49">
        <w:rPr>
          <w:rFonts w:ascii="Times New Roman" w:hAnsi="Times New Roman"/>
          <w:i/>
          <w:sz w:val="28"/>
          <w:szCs w:val="28"/>
          <w:lang w:eastAsia="en-US"/>
        </w:rPr>
        <w:t>Примерный перечень вопросов к зачету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1. Предмет и основные понятия биологической статистики. История биометрии.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2. Группировка данных, совокупность и вариационный ряд.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3. Совокупность, примеры различных совокупностей. Отличие выборочной совокупности от генеральной совокупности.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4. Принципы группировки данных при качественной дискретной и непрерывной изменчивости.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5. Вариационный ряд. Особенности распределения вариант в вариационном ряду. Графическое изображение вариационного ряда.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6. Статистические показатели для характеристики совокупности.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7. Размах вариационного ряда и лимиты. Мода и медиана.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A80A49">
        <w:rPr>
          <w:rFonts w:ascii="Times New Roman" w:hAnsi="Times New Roman"/>
          <w:sz w:val="28"/>
          <w:szCs w:val="28"/>
        </w:rPr>
        <w:t>Средняя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 арифметическая и ее свойства. Формулы для вычисления.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A80A49">
        <w:rPr>
          <w:rFonts w:ascii="Times New Roman" w:hAnsi="Times New Roman"/>
          <w:sz w:val="28"/>
          <w:szCs w:val="28"/>
        </w:rPr>
        <w:t>Варианса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и среднее </w:t>
      </w:r>
      <w:proofErr w:type="spellStart"/>
      <w:r w:rsidRPr="00A80A49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отклонение.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 10. Понятие степень свободы.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11. Средняя геометрическая. Формулы для ее вычисления.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12. Коэффициент вариации, его отличие от среднего </w:t>
      </w:r>
      <w:proofErr w:type="spellStart"/>
      <w:r w:rsidRPr="00A80A49">
        <w:rPr>
          <w:rFonts w:ascii="Times New Roman" w:hAnsi="Times New Roman"/>
          <w:sz w:val="28"/>
          <w:szCs w:val="28"/>
        </w:rPr>
        <w:t>квадратического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отклонения.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13. Закономерности случайной вариации. Вероятность. Формулы для вычисления вероятности.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14. Нормальная вариационная кривая и ее характеристика. Нормированное отклонение.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15. Уровни значимости. Связь между уровнем значимости и вероятностью. 16. Доверительные вероятности или доверительный интервал.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17. Оценка достоверности статистических показателей. Выборочные и генеральные совокупности.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lastRenderedPageBreak/>
        <w:t>18. Средние ошибки, ошибки выборочности. Формулы вычисления.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19. Критерий Стьюдента, случаи и примеры его использования.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20. Нулевая гипотеза. Сущность нулевой гипотезы.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21. Формулы для определения необходимого объема выборочной совокупности. Охарактеризуйте основные предпосылки выборочного метода.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22. Измерение связи. Корреляция.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Понятие о корреляции. Положительная и отрицательная корреляция.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23. Коэффициент корреляции. Формулы для его вычисления.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24. Выборочность коэффициента корреляции. Оценка его достоверности.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25. Понятие о регрессии. Односторонняя и двусторонняя регрессия.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26. Коэффициент регрессии. Ошибка коэффициента регрессии и его достоверность.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27. Статистический анализ вариации по качественным признакам.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28. Альтернативная вариация. </w:t>
      </w:r>
      <w:proofErr w:type="gramStart"/>
      <w:r w:rsidRPr="00A80A49">
        <w:rPr>
          <w:rFonts w:ascii="Times New Roman" w:hAnsi="Times New Roman"/>
          <w:sz w:val="28"/>
          <w:szCs w:val="28"/>
        </w:rPr>
        <w:t>Средняя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 арифметическая и среднее </w:t>
      </w:r>
      <w:proofErr w:type="spellStart"/>
      <w:r w:rsidRPr="00A80A49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отклонение при альтернативной вариации.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29. Средняя ошибка при альтернативной вариации. Доверительные границы для доли.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30. Дисперсионный анализ. Сущность дисперсионного анализа.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31. Общая схема дисперсионного анализа при однофакторном опыте.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32. Установление достоверности влияния изучаемого фактора. Фактические и табличные значения F.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33. Изучение степени соответствия фактических данных теоретически </w:t>
      </w:r>
      <w:proofErr w:type="gramStart"/>
      <w:r w:rsidRPr="00A80A49">
        <w:rPr>
          <w:rFonts w:ascii="Times New Roman" w:hAnsi="Times New Roman"/>
          <w:sz w:val="28"/>
          <w:szCs w:val="28"/>
        </w:rPr>
        <w:t>ожидаемым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34. Критерий соответствия хи-квадрат. Формулы для его вычисления.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35. Закономерности распределения χ2. Понятие вероятности и значимости в применении χ2 . </w:t>
      </w:r>
    </w:p>
    <w:p w:rsidR="000461FD" w:rsidRPr="00A80A49" w:rsidRDefault="000461FD" w:rsidP="00A80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36. Фактические данные и нулевая гипотеза. Области отбрасывания нулевой гипотезы. </w:t>
      </w: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>6.5. ФОНД ОЦЕНОЧНЫХ СРЕДСТВ</w:t>
      </w:r>
    </w:p>
    <w:p w:rsidR="000461FD" w:rsidRPr="00D86ACB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86ACB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0461FD" w:rsidRPr="004E7E1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>7. ОСНОВНАЯ И ДОПОЛНИТЕЛЬНАЯ УЧЕБНАЯ ЛИТЕРАТУРА</w:t>
      </w: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0461FD" w:rsidRPr="00A80A49" w:rsidRDefault="000461FD" w:rsidP="00A80A49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</w:rPr>
      </w:pPr>
      <w:r w:rsidRPr="00A80A49">
        <w:rPr>
          <w:rFonts w:ascii="Times New Roman" w:hAnsi="Times New Roman"/>
          <w:i/>
          <w:sz w:val="28"/>
          <w:szCs w:val="28"/>
        </w:rPr>
        <w:t>а)</w:t>
      </w:r>
      <w:r w:rsidRPr="00A80A49">
        <w:rPr>
          <w:rFonts w:ascii="Times New Roman" w:hAnsi="Times New Roman"/>
          <w:sz w:val="28"/>
          <w:szCs w:val="28"/>
        </w:rPr>
        <w:t xml:space="preserve"> </w:t>
      </w:r>
      <w:r w:rsidRPr="00A80A49">
        <w:rPr>
          <w:rFonts w:ascii="Times New Roman" w:hAnsi="Times New Roman"/>
          <w:i/>
          <w:sz w:val="28"/>
          <w:szCs w:val="28"/>
        </w:rPr>
        <w:t>основная литература</w:t>
      </w:r>
    </w:p>
    <w:p w:rsidR="000461FD" w:rsidRPr="00A80A49" w:rsidRDefault="000461FD" w:rsidP="00A80A49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0461FD" w:rsidRDefault="000461FD" w:rsidP="00A80A49">
      <w:pPr>
        <w:spacing w:after="0" w:line="240" w:lineRule="auto"/>
        <w:ind w:firstLine="708"/>
        <w:rPr>
          <w:rStyle w:val="FontStyle49"/>
          <w:rFonts w:ascii="Times New Roman" w:hAnsi="Times New Roman" w:cs="Times New Roman"/>
        </w:rPr>
      </w:pPr>
      <w:r w:rsidRPr="00A80A49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80A49">
        <w:rPr>
          <w:rFonts w:ascii="Times New Roman" w:hAnsi="Times New Roman"/>
          <w:sz w:val="28"/>
          <w:szCs w:val="28"/>
        </w:rPr>
        <w:t>Кердяшов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Н.Н. Математические методы в биологии [Электронный ресурс]: учебно-методическое пособие. – Электрон</w:t>
      </w:r>
      <w:proofErr w:type="gramStart"/>
      <w:r w:rsidRPr="00A80A49">
        <w:rPr>
          <w:rFonts w:ascii="Times New Roman" w:hAnsi="Times New Roman"/>
          <w:sz w:val="28"/>
          <w:szCs w:val="28"/>
        </w:rPr>
        <w:t>.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0A49">
        <w:rPr>
          <w:rFonts w:ascii="Times New Roman" w:hAnsi="Times New Roman"/>
          <w:sz w:val="28"/>
          <w:szCs w:val="28"/>
        </w:rPr>
        <w:t>д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ан. – Пенза: РИО ПГАУ, 2017. – 190 с. – Режим доступа: </w:t>
      </w:r>
      <w:hyperlink r:id="rId9" w:history="1">
        <w:r w:rsidRPr="00A80A49">
          <w:rPr>
            <w:rStyle w:val="af0"/>
            <w:rFonts w:ascii="Times New Roman" w:hAnsi="Times New Roman"/>
            <w:sz w:val="28"/>
            <w:szCs w:val="28"/>
          </w:rPr>
          <w:t>http://ebs.rgazu.ru</w:t>
        </w:r>
      </w:hyperlink>
    </w:p>
    <w:p w:rsidR="000461FD" w:rsidRDefault="000461FD" w:rsidP="00A80A49">
      <w:pPr>
        <w:spacing w:after="0" w:line="240" w:lineRule="auto"/>
        <w:ind w:firstLine="708"/>
        <w:rPr>
          <w:rStyle w:val="FontStyle49"/>
          <w:rFonts w:ascii="Times New Roman" w:hAnsi="Times New Roman" w:cs="Times New Roman"/>
        </w:rPr>
      </w:pPr>
    </w:p>
    <w:p w:rsidR="000461FD" w:rsidRDefault="000461FD" w:rsidP="00A80A49">
      <w:pPr>
        <w:spacing w:after="0" w:line="240" w:lineRule="auto"/>
        <w:ind w:firstLine="708"/>
        <w:rPr>
          <w:rStyle w:val="FontStyle49"/>
          <w:rFonts w:ascii="Times New Roman" w:hAnsi="Times New Roman" w:cs="Times New Roman"/>
        </w:rPr>
      </w:pPr>
    </w:p>
    <w:p w:rsidR="000461FD" w:rsidRDefault="000461FD" w:rsidP="00A80A49">
      <w:pPr>
        <w:spacing w:after="0" w:line="240" w:lineRule="auto"/>
        <w:ind w:firstLine="708"/>
        <w:rPr>
          <w:rStyle w:val="FontStyle49"/>
          <w:rFonts w:ascii="Times New Roman" w:hAnsi="Times New Roman" w:cs="Times New Roman"/>
        </w:rPr>
      </w:pPr>
    </w:p>
    <w:p w:rsidR="000461FD" w:rsidRPr="00A80A49" w:rsidRDefault="000461FD" w:rsidP="00A80A4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461FD" w:rsidRDefault="000461FD" w:rsidP="00A80A49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A80A49">
        <w:rPr>
          <w:rFonts w:ascii="Times New Roman" w:hAnsi="Times New Roman"/>
          <w:i/>
          <w:sz w:val="28"/>
          <w:szCs w:val="28"/>
        </w:rPr>
        <w:lastRenderedPageBreak/>
        <w:t>б) дополнительная литература</w:t>
      </w:r>
    </w:p>
    <w:p w:rsidR="000461FD" w:rsidRPr="00A80A49" w:rsidRDefault="000461FD" w:rsidP="00A80A49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0461FD" w:rsidRPr="00A80A49" w:rsidRDefault="000461FD" w:rsidP="00A80A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A80A49">
        <w:rPr>
          <w:rFonts w:ascii="Times New Roman" w:hAnsi="Times New Roman"/>
          <w:sz w:val="28"/>
          <w:szCs w:val="28"/>
        </w:rPr>
        <w:t>Лещук</w:t>
      </w:r>
      <w:proofErr w:type="spellEnd"/>
      <w:r w:rsidRPr="00A80A49">
        <w:rPr>
          <w:rFonts w:ascii="Times New Roman" w:hAnsi="Times New Roman"/>
          <w:sz w:val="28"/>
          <w:szCs w:val="28"/>
        </w:rPr>
        <w:t>, Г.П., Иванова З.А. Практикум по статистическим методам обработки эксперимен</w:t>
      </w:r>
      <w:r>
        <w:rPr>
          <w:rFonts w:ascii="Times New Roman" w:hAnsi="Times New Roman"/>
          <w:sz w:val="28"/>
          <w:szCs w:val="28"/>
        </w:rPr>
        <w:t>тальных данных</w:t>
      </w:r>
      <w:r w:rsidRPr="00A80A49">
        <w:rPr>
          <w:rFonts w:ascii="Times New Roman" w:hAnsi="Times New Roman"/>
          <w:sz w:val="28"/>
          <w:szCs w:val="28"/>
        </w:rPr>
        <w:t>. – Курган: ООО «</w:t>
      </w:r>
      <w:proofErr w:type="spellStart"/>
      <w:r w:rsidRPr="00A80A49">
        <w:rPr>
          <w:rFonts w:ascii="Times New Roman" w:hAnsi="Times New Roman"/>
          <w:sz w:val="28"/>
          <w:szCs w:val="28"/>
        </w:rPr>
        <w:t>Комстат</w:t>
      </w:r>
      <w:proofErr w:type="spellEnd"/>
      <w:r w:rsidRPr="00A80A49">
        <w:rPr>
          <w:rFonts w:ascii="Times New Roman" w:hAnsi="Times New Roman"/>
          <w:sz w:val="28"/>
          <w:szCs w:val="28"/>
        </w:rPr>
        <w:t>», 2007. – 174 с. (208 экз.)</w:t>
      </w:r>
    </w:p>
    <w:p w:rsidR="000461FD" w:rsidRPr="00A80A49" w:rsidRDefault="000461FD" w:rsidP="00A80A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A80A49">
        <w:rPr>
          <w:rFonts w:ascii="Times New Roman" w:hAnsi="Times New Roman"/>
          <w:sz w:val="28"/>
          <w:szCs w:val="28"/>
        </w:rPr>
        <w:t>Лещук</w:t>
      </w:r>
      <w:proofErr w:type="spellEnd"/>
      <w:r w:rsidRPr="00A80A49">
        <w:rPr>
          <w:rFonts w:ascii="Times New Roman" w:hAnsi="Times New Roman"/>
          <w:sz w:val="28"/>
          <w:szCs w:val="28"/>
        </w:rPr>
        <w:t>, Г.П. Формулы и алгоритмы решения статистических задач в эксперименте, контроле и управлении качеством. – Курган, 2010. – 41 с. (26 экз.)</w:t>
      </w:r>
    </w:p>
    <w:p w:rsidR="000461FD" w:rsidRPr="00A80A49" w:rsidRDefault="000461FD" w:rsidP="00A80A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49">
        <w:rPr>
          <w:rFonts w:ascii="Times New Roman" w:hAnsi="Times New Roman"/>
          <w:sz w:val="28"/>
          <w:szCs w:val="28"/>
        </w:rPr>
        <w:t>Лещук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Г.П., Иванова З.А. Статистические методы обработки экспериментальных данных. – Курган: ИП Сергеев И.Н., 2005. – 190 с. (213 экз.)</w:t>
      </w:r>
    </w:p>
    <w:p w:rsidR="000461FD" w:rsidRPr="00A80A49" w:rsidRDefault="000461FD" w:rsidP="00A80A49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</w:rPr>
      </w:pPr>
      <w:r w:rsidRPr="00A80A49">
        <w:rPr>
          <w:rFonts w:ascii="Times New Roman" w:hAnsi="Times New Roman"/>
          <w:i/>
          <w:sz w:val="28"/>
          <w:szCs w:val="28"/>
        </w:rPr>
        <w:t xml:space="preserve">в) учебно-методическое обеспечение самостоятельной работы </w:t>
      </w:r>
      <w:proofErr w:type="gramStart"/>
      <w:r w:rsidRPr="00A80A49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</w:p>
    <w:p w:rsidR="000461FD" w:rsidRPr="00A80A49" w:rsidRDefault="000461FD" w:rsidP="00A80A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Pr="00A80A49">
        <w:rPr>
          <w:rFonts w:ascii="Times New Roman" w:hAnsi="Times New Roman"/>
          <w:sz w:val="28"/>
          <w:szCs w:val="28"/>
        </w:rPr>
        <w:t>Назарченко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A49"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80A49">
        <w:rPr>
          <w:rFonts w:ascii="Times New Roman" w:hAnsi="Times New Roman"/>
          <w:color w:val="111111"/>
          <w:sz w:val="28"/>
          <w:szCs w:val="28"/>
        </w:rPr>
        <w:t xml:space="preserve">: </w:t>
      </w:r>
      <w:r w:rsidRPr="00A80A49">
        <w:rPr>
          <w:rFonts w:ascii="Times New Roman" w:hAnsi="Times New Roman"/>
          <w:sz w:val="28"/>
          <w:szCs w:val="28"/>
        </w:rPr>
        <w:t>методические указания по изучению дисциплины (очная форма обучения)</w:t>
      </w:r>
      <w:proofErr w:type="gramStart"/>
      <w:r w:rsidRPr="00A80A4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 – Курган, 20</w:t>
      </w:r>
      <w:r>
        <w:rPr>
          <w:rFonts w:ascii="Times New Roman" w:hAnsi="Times New Roman"/>
          <w:sz w:val="28"/>
          <w:szCs w:val="28"/>
        </w:rPr>
        <w:t>22</w:t>
      </w:r>
      <w:r w:rsidRPr="00A80A49">
        <w:rPr>
          <w:rFonts w:ascii="Times New Roman" w:hAnsi="Times New Roman"/>
          <w:sz w:val="28"/>
          <w:szCs w:val="28"/>
        </w:rPr>
        <w:t>. (рукопись).</w:t>
      </w:r>
    </w:p>
    <w:p w:rsidR="000461FD" w:rsidRPr="00A80A49" w:rsidRDefault="000461FD" w:rsidP="00A80A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0A49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Pr="00A80A49">
        <w:rPr>
          <w:rFonts w:ascii="Times New Roman" w:hAnsi="Times New Roman"/>
          <w:sz w:val="28"/>
          <w:szCs w:val="28"/>
        </w:rPr>
        <w:t>Назарченко</w:t>
      </w:r>
      <w:proofErr w:type="spellEnd"/>
      <w:r w:rsidRPr="00A80A49">
        <w:rPr>
          <w:rFonts w:ascii="Times New Roman" w:hAnsi="Times New Roman"/>
          <w:sz w:val="28"/>
          <w:szCs w:val="28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A49"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80A49">
        <w:rPr>
          <w:rFonts w:ascii="Times New Roman" w:hAnsi="Times New Roman"/>
          <w:color w:val="111111"/>
          <w:sz w:val="28"/>
          <w:szCs w:val="28"/>
        </w:rPr>
        <w:t xml:space="preserve">: </w:t>
      </w:r>
      <w:r w:rsidRPr="00A80A49">
        <w:rPr>
          <w:rFonts w:ascii="Times New Roman" w:hAnsi="Times New Roman"/>
          <w:sz w:val="28"/>
          <w:szCs w:val="28"/>
        </w:rPr>
        <w:t>методические указания по изучению дисциплины (заочная форма обучения)</w:t>
      </w:r>
      <w:proofErr w:type="gramStart"/>
      <w:r w:rsidRPr="00A80A4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80A49">
        <w:rPr>
          <w:rFonts w:ascii="Times New Roman" w:hAnsi="Times New Roman"/>
          <w:sz w:val="28"/>
          <w:szCs w:val="28"/>
        </w:rPr>
        <w:t xml:space="preserve"> – Курган, 20</w:t>
      </w:r>
      <w:r>
        <w:rPr>
          <w:rFonts w:ascii="Times New Roman" w:hAnsi="Times New Roman"/>
          <w:sz w:val="28"/>
          <w:szCs w:val="28"/>
        </w:rPr>
        <w:t>22</w:t>
      </w:r>
      <w:r w:rsidRPr="00A80A49">
        <w:rPr>
          <w:rFonts w:ascii="Times New Roman" w:hAnsi="Times New Roman"/>
          <w:sz w:val="28"/>
          <w:szCs w:val="28"/>
        </w:rPr>
        <w:t>. (рукопись).</w:t>
      </w:r>
    </w:p>
    <w:p w:rsidR="000461FD" w:rsidRPr="007A1A22" w:rsidRDefault="000461FD" w:rsidP="00A8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99F">
        <w:rPr>
          <w:rFonts w:ascii="Times New Roman" w:hAnsi="Times New Roman"/>
          <w:color w:val="FF0000"/>
          <w:sz w:val="24"/>
          <w:szCs w:val="24"/>
        </w:rPr>
        <w:br w:type="page"/>
      </w:r>
      <w:r w:rsidRPr="007A1A22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A22">
        <w:rPr>
          <w:rFonts w:ascii="Times New Roman" w:hAnsi="Times New Roman"/>
          <w:b/>
          <w:sz w:val="24"/>
          <w:szCs w:val="24"/>
        </w:rPr>
        <w:t xml:space="preserve">САМОСТОЯТЕЛЬНОЙ РАБОТЫ </w:t>
      </w:r>
      <w:proofErr w:type="gramStart"/>
      <w:r w:rsidRPr="007A1A2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61FD" w:rsidRPr="00A13C47" w:rsidRDefault="000461FD" w:rsidP="00A66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C47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13C47">
        <w:rPr>
          <w:rFonts w:ascii="Times New Roman" w:hAnsi="Times New Roman"/>
          <w:sz w:val="28"/>
          <w:szCs w:val="28"/>
        </w:rPr>
        <w:t>Назарченко</w:t>
      </w:r>
      <w:proofErr w:type="spellEnd"/>
      <w:r w:rsidRPr="00A13C47">
        <w:rPr>
          <w:rFonts w:ascii="Times New Roman" w:hAnsi="Times New Roman"/>
          <w:sz w:val="28"/>
          <w:szCs w:val="28"/>
        </w:rPr>
        <w:t xml:space="preserve"> О.В. </w:t>
      </w:r>
      <w:r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13C47">
        <w:rPr>
          <w:rFonts w:ascii="Times New Roman" w:hAnsi="Times New Roman"/>
          <w:sz w:val="28"/>
          <w:szCs w:val="28"/>
        </w:rPr>
        <w:t>: методические указания по изучению дисциплины</w:t>
      </w:r>
      <w:r>
        <w:rPr>
          <w:rFonts w:ascii="Times New Roman" w:hAnsi="Times New Roman"/>
          <w:sz w:val="28"/>
          <w:szCs w:val="28"/>
        </w:rPr>
        <w:t xml:space="preserve"> для студентов </w:t>
      </w:r>
      <w:r w:rsidRPr="00F34B3C">
        <w:rPr>
          <w:rFonts w:ascii="Times New Roman" w:hAnsi="Times New Roman"/>
          <w:sz w:val="28"/>
          <w:szCs w:val="28"/>
        </w:rPr>
        <w:t>36.04.02 Зоотехния</w:t>
      </w:r>
      <w:r w:rsidRPr="00A13C47">
        <w:rPr>
          <w:rFonts w:ascii="Times New Roman" w:hAnsi="Times New Roman"/>
          <w:sz w:val="28"/>
          <w:szCs w:val="28"/>
        </w:rPr>
        <w:t xml:space="preserve"> (очная форма обучения).- Курган, 20</w:t>
      </w:r>
      <w:r>
        <w:rPr>
          <w:rFonts w:ascii="Times New Roman" w:hAnsi="Times New Roman"/>
          <w:sz w:val="28"/>
          <w:szCs w:val="28"/>
        </w:rPr>
        <w:t>22 -</w:t>
      </w:r>
      <w:r w:rsidRPr="00A13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71 с. </w:t>
      </w:r>
      <w:r w:rsidRPr="00A13C47">
        <w:rPr>
          <w:rFonts w:ascii="Times New Roman" w:hAnsi="Times New Roman"/>
          <w:sz w:val="28"/>
          <w:szCs w:val="28"/>
        </w:rPr>
        <w:t>(рукопись)</w:t>
      </w:r>
    </w:p>
    <w:p w:rsidR="000461FD" w:rsidRPr="00A13C47" w:rsidRDefault="000461FD" w:rsidP="00A66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C47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A13C47">
        <w:rPr>
          <w:rFonts w:ascii="Times New Roman" w:hAnsi="Times New Roman"/>
          <w:sz w:val="28"/>
          <w:szCs w:val="28"/>
        </w:rPr>
        <w:t>Назарченко</w:t>
      </w:r>
      <w:proofErr w:type="spellEnd"/>
      <w:r w:rsidRPr="00A13C47">
        <w:rPr>
          <w:rFonts w:ascii="Times New Roman" w:hAnsi="Times New Roman"/>
          <w:sz w:val="28"/>
          <w:szCs w:val="28"/>
        </w:rPr>
        <w:t xml:space="preserve"> О.В. </w:t>
      </w:r>
      <w:r>
        <w:rPr>
          <w:rFonts w:ascii="Times New Roman" w:hAnsi="Times New Roman"/>
          <w:sz w:val="28"/>
          <w:szCs w:val="28"/>
        </w:rPr>
        <w:t>Математические методы в биологии</w:t>
      </w:r>
      <w:r w:rsidRPr="00A13C47">
        <w:rPr>
          <w:rFonts w:ascii="Times New Roman" w:hAnsi="Times New Roman"/>
          <w:sz w:val="28"/>
          <w:szCs w:val="28"/>
        </w:rPr>
        <w:t>: методические указания по изучению дисциплины</w:t>
      </w:r>
      <w:r>
        <w:rPr>
          <w:rFonts w:ascii="Times New Roman" w:hAnsi="Times New Roman"/>
          <w:sz w:val="28"/>
          <w:szCs w:val="28"/>
        </w:rPr>
        <w:t xml:space="preserve"> для студентов </w:t>
      </w:r>
      <w:r w:rsidRPr="00F34B3C">
        <w:rPr>
          <w:rFonts w:ascii="Times New Roman" w:hAnsi="Times New Roman"/>
          <w:sz w:val="28"/>
          <w:szCs w:val="28"/>
        </w:rPr>
        <w:t>36.04.02 Зоотехния</w:t>
      </w:r>
      <w:r w:rsidRPr="00A13C47">
        <w:rPr>
          <w:rFonts w:ascii="Times New Roman" w:hAnsi="Times New Roman"/>
          <w:sz w:val="28"/>
          <w:szCs w:val="28"/>
        </w:rPr>
        <w:t xml:space="preserve"> (очная форма обучения).- Курган, 20</w:t>
      </w:r>
      <w:r>
        <w:rPr>
          <w:rFonts w:ascii="Times New Roman" w:hAnsi="Times New Roman"/>
          <w:sz w:val="28"/>
          <w:szCs w:val="28"/>
        </w:rPr>
        <w:t>22 -</w:t>
      </w:r>
      <w:r w:rsidRPr="00A13C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58 с. </w:t>
      </w:r>
      <w:r w:rsidRPr="00A13C47">
        <w:rPr>
          <w:rFonts w:ascii="Times New Roman" w:hAnsi="Times New Roman"/>
          <w:sz w:val="28"/>
          <w:szCs w:val="28"/>
        </w:rPr>
        <w:t>(рукопись)</w:t>
      </w:r>
    </w:p>
    <w:p w:rsidR="000461FD" w:rsidRPr="00A13C47" w:rsidRDefault="000461FD" w:rsidP="00A66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9. РЕСУРСЫ СЕТИ «ИНТЕРНЕТ»,</w:t>
      </w:r>
    </w:p>
    <w:p w:rsidR="000461FD" w:rsidRPr="000729E6" w:rsidRDefault="000461FD" w:rsidP="00A669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НЕОБХОДИМЫЕ ДЛЯ ОСВОЕНИЯ ДИСЦИПЛИНЫ</w:t>
      </w:r>
    </w:p>
    <w:p w:rsidR="000461FD" w:rsidRPr="00A61A64" w:rsidRDefault="00BC7258" w:rsidP="00A6697A">
      <w:pPr>
        <w:pStyle w:val="af"/>
        <w:spacing w:before="0" w:beforeAutospacing="0" w:after="0" w:afterAutospacing="0"/>
        <w:rPr>
          <w:sz w:val="28"/>
          <w:szCs w:val="28"/>
        </w:rPr>
      </w:pPr>
      <w:hyperlink r:id="rId10" w:tgtFrame="_blank" w:history="1">
        <w:r w:rsidR="000461FD" w:rsidRPr="00A61A64">
          <w:rPr>
            <w:rStyle w:val="af0"/>
            <w:sz w:val="28"/>
            <w:szCs w:val="28"/>
            <w:lang w:val="en-US"/>
          </w:rPr>
          <w:t>http</w:t>
        </w:r>
        <w:r w:rsidR="000461FD" w:rsidRPr="00A61A64">
          <w:rPr>
            <w:rStyle w:val="af0"/>
            <w:sz w:val="28"/>
            <w:szCs w:val="28"/>
          </w:rPr>
          <w:t>://</w:t>
        </w:r>
        <w:proofErr w:type="spellStart"/>
        <w:r w:rsidR="000461FD" w:rsidRPr="00A61A64">
          <w:rPr>
            <w:rStyle w:val="af0"/>
            <w:sz w:val="28"/>
            <w:szCs w:val="28"/>
            <w:lang w:val="en-US"/>
          </w:rPr>
          <w:t>znanium</w:t>
        </w:r>
        <w:proofErr w:type="spellEnd"/>
        <w:r w:rsidR="000461FD" w:rsidRPr="00A61A64">
          <w:rPr>
            <w:rStyle w:val="af0"/>
            <w:sz w:val="28"/>
            <w:szCs w:val="28"/>
          </w:rPr>
          <w:t>.</w:t>
        </w:r>
        <w:r w:rsidR="000461FD" w:rsidRPr="00A61A64">
          <w:rPr>
            <w:rStyle w:val="af0"/>
            <w:sz w:val="28"/>
            <w:szCs w:val="28"/>
            <w:lang w:val="en-US"/>
          </w:rPr>
          <w:t>com</w:t>
        </w:r>
      </w:hyperlink>
      <w:r w:rsidR="000461FD" w:rsidRPr="00A61A64">
        <w:rPr>
          <w:sz w:val="28"/>
          <w:szCs w:val="28"/>
        </w:rPr>
        <w:t xml:space="preserve"> – электронно-библиотечная система </w:t>
      </w:r>
      <w:proofErr w:type="spellStart"/>
      <w:r w:rsidR="000461FD" w:rsidRPr="00A61A64">
        <w:rPr>
          <w:sz w:val="28"/>
          <w:szCs w:val="28"/>
          <w:lang w:val="en-US"/>
        </w:rPr>
        <w:t>Znanium</w:t>
      </w:r>
      <w:proofErr w:type="spellEnd"/>
    </w:p>
    <w:p w:rsidR="000461FD" w:rsidRPr="00A61A64" w:rsidRDefault="00BC7258" w:rsidP="00A6697A">
      <w:pPr>
        <w:pStyle w:val="af"/>
        <w:spacing w:before="0" w:beforeAutospacing="0" w:after="0" w:afterAutospacing="0"/>
        <w:rPr>
          <w:sz w:val="28"/>
          <w:szCs w:val="28"/>
        </w:rPr>
      </w:pPr>
      <w:hyperlink r:id="rId11" w:tgtFrame="_blank" w:history="1">
        <w:r w:rsidR="000461FD" w:rsidRPr="00A61A64">
          <w:rPr>
            <w:rStyle w:val="af0"/>
            <w:sz w:val="28"/>
            <w:szCs w:val="28"/>
            <w:lang w:val="en-US"/>
          </w:rPr>
          <w:t>https</w:t>
        </w:r>
        <w:r w:rsidR="000461FD" w:rsidRPr="00A61A64">
          <w:rPr>
            <w:rStyle w:val="af0"/>
            <w:sz w:val="28"/>
            <w:szCs w:val="28"/>
          </w:rPr>
          <w:t>://</w:t>
        </w:r>
        <w:r w:rsidR="000461FD" w:rsidRPr="00A61A64">
          <w:rPr>
            <w:rStyle w:val="af0"/>
            <w:sz w:val="28"/>
            <w:szCs w:val="28"/>
            <w:lang w:val="en-US"/>
          </w:rPr>
          <w:t>e</w:t>
        </w:r>
        <w:r w:rsidR="000461FD" w:rsidRPr="00A61A64">
          <w:rPr>
            <w:rStyle w:val="af0"/>
            <w:sz w:val="28"/>
            <w:szCs w:val="28"/>
          </w:rPr>
          <w:t>.</w:t>
        </w:r>
        <w:proofErr w:type="spellStart"/>
        <w:r w:rsidR="000461FD" w:rsidRPr="00A61A64">
          <w:rPr>
            <w:rStyle w:val="af0"/>
            <w:sz w:val="28"/>
            <w:szCs w:val="28"/>
            <w:lang w:val="en-US"/>
          </w:rPr>
          <w:t>lanbook</w:t>
        </w:r>
        <w:proofErr w:type="spellEnd"/>
        <w:r w:rsidR="000461FD" w:rsidRPr="00A61A64">
          <w:rPr>
            <w:rStyle w:val="af0"/>
            <w:sz w:val="28"/>
            <w:szCs w:val="28"/>
          </w:rPr>
          <w:t>.</w:t>
        </w:r>
        <w:r w:rsidR="000461FD" w:rsidRPr="00A61A64">
          <w:rPr>
            <w:rStyle w:val="af0"/>
            <w:sz w:val="28"/>
            <w:szCs w:val="28"/>
            <w:lang w:val="en-US"/>
          </w:rPr>
          <w:t>com</w:t>
        </w:r>
      </w:hyperlink>
      <w:r w:rsidR="000461FD" w:rsidRPr="00A61A64">
        <w:rPr>
          <w:sz w:val="28"/>
          <w:szCs w:val="28"/>
        </w:rPr>
        <w:t xml:space="preserve"> – электронно-библиотечная система «Лань»</w:t>
      </w:r>
    </w:p>
    <w:p w:rsidR="000461FD" w:rsidRPr="00A61A64" w:rsidRDefault="00BC7258" w:rsidP="00A6697A">
      <w:pPr>
        <w:pStyle w:val="af"/>
        <w:spacing w:before="0" w:beforeAutospacing="0" w:after="0" w:afterAutospacing="0"/>
        <w:rPr>
          <w:sz w:val="28"/>
          <w:szCs w:val="28"/>
        </w:rPr>
      </w:pPr>
      <w:hyperlink r:id="rId12" w:tgtFrame="_blank" w:history="1">
        <w:r w:rsidR="000461FD" w:rsidRPr="00A61A64">
          <w:rPr>
            <w:rStyle w:val="af0"/>
            <w:sz w:val="28"/>
            <w:szCs w:val="28"/>
          </w:rPr>
          <w:t>http://www.knigafund.ru</w:t>
        </w:r>
      </w:hyperlink>
      <w:r w:rsidR="000461FD" w:rsidRPr="00A61A64">
        <w:rPr>
          <w:sz w:val="28"/>
          <w:szCs w:val="28"/>
        </w:rPr>
        <w:t xml:space="preserve"> – электронно-библиотечная система «</w:t>
      </w:r>
      <w:proofErr w:type="spellStart"/>
      <w:r w:rsidR="000461FD" w:rsidRPr="00A61A64">
        <w:rPr>
          <w:sz w:val="28"/>
          <w:szCs w:val="28"/>
        </w:rPr>
        <w:t>КнигаФонд</w:t>
      </w:r>
      <w:proofErr w:type="spellEnd"/>
      <w:r w:rsidR="000461FD" w:rsidRPr="00A61A64">
        <w:rPr>
          <w:sz w:val="28"/>
          <w:szCs w:val="28"/>
        </w:rPr>
        <w:t>»</w:t>
      </w:r>
    </w:p>
    <w:p w:rsidR="000461FD" w:rsidRPr="00A61A64" w:rsidRDefault="00BC7258" w:rsidP="00A6697A">
      <w:pPr>
        <w:pStyle w:val="af"/>
        <w:spacing w:before="0" w:beforeAutospacing="0" w:after="0" w:afterAutospacing="0"/>
        <w:rPr>
          <w:sz w:val="28"/>
          <w:szCs w:val="28"/>
        </w:rPr>
      </w:pPr>
      <w:hyperlink r:id="rId13" w:tgtFrame="_blank" w:history="1">
        <w:r w:rsidR="000461FD" w:rsidRPr="00A61A64">
          <w:rPr>
            <w:rStyle w:val="af0"/>
            <w:sz w:val="28"/>
            <w:szCs w:val="28"/>
          </w:rPr>
          <w:t>http://elibrary.ru</w:t>
        </w:r>
      </w:hyperlink>
      <w:r w:rsidR="000461FD" w:rsidRPr="00A61A64">
        <w:rPr>
          <w:sz w:val="28"/>
          <w:szCs w:val="28"/>
        </w:rPr>
        <w:t xml:space="preserve"> – научная электронная библиотека </w:t>
      </w:r>
      <w:r w:rsidR="000461FD" w:rsidRPr="00A61A64">
        <w:rPr>
          <w:sz w:val="28"/>
          <w:szCs w:val="28"/>
          <w:lang w:val="en-US"/>
        </w:rPr>
        <w:t>e</w:t>
      </w:r>
      <w:r w:rsidR="000461FD" w:rsidRPr="00A61A64">
        <w:rPr>
          <w:sz w:val="28"/>
          <w:szCs w:val="28"/>
        </w:rPr>
        <w:t>LIBRARY.RU</w:t>
      </w:r>
    </w:p>
    <w:p w:rsidR="000461FD" w:rsidRPr="00A61A64" w:rsidRDefault="000461FD" w:rsidP="00A6697A">
      <w:pPr>
        <w:ind w:firstLine="360"/>
        <w:rPr>
          <w:rStyle w:val="FontStyle49"/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hyperlink r:id="rId14" w:history="1">
        <w:r w:rsidRPr="00A61A64">
          <w:rPr>
            <w:rStyle w:val="af0"/>
            <w:rFonts w:ascii="Times New Roman" w:hAnsi="Times New Roman"/>
            <w:sz w:val="28"/>
            <w:szCs w:val="28"/>
          </w:rPr>
          <w:t>http://ebs.rgazu.ru</w:t>
        </w:r>
      </w:hyperlink>
      <w:r w:rsidRPr="00A61A64">
        <w:rPr>
          <w:rStyle w:val="FontStyle49"/>
          <w:rFonts w:ascii="Times New Roman" w:hAnsi="Times New Roman" w:cs="Times New Roman"/>
        </w:rPr>
        <w:t xml:space="preserve"> – электронно-библиотечная система «</w:t>
      </w:r>
      <w:proofErr w:type="spellStart"/>
      <w:r w:rsidRPr="00A61A64">
        <w:rPr>
          <w:rStyle w:val="FontStyle49"/>
          <w:rFonts w:ascii="Times New Roman" w:hAnsi="Times New Roman" w:cs="Times New Roman"/>
          <w:lang w:val="en-US"/>
        </w:rPr>
        <w:t>AgriLib</w:t>
      </w:r>
      <w:proofErr w:type="spellEnd"/>
      <w:r w:rsidRPr="00A61A64">
        <w:rPr>
          <w:rStyle w:val="FontStyle49"/>
          <w:rFonts w:ascii="Times New Roman" w:hAnsi="Times New Roman" w:cs="Times New Roman"/>
        </w:rPr>
        <w:t>».</w:t>
      </w:r>
    </w:p>
    <w:p w:rsidR="000461FD" w:rsidRPr="000729E6" w:rsidRDefault="000461FD" w:rsidP="00A669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 xml:space="preserve">10. ИНФОРМАЦИОННЫЕ ТЕХНОЛОГИИ, </w:t>
      </w: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 xml:space="preserve">ПРОГРАММНОЕ ОБЕСПЕЧЕНИЕ </w:t>
      </w: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>И ИНФОРМАЦИОННЫЕ СПРАВОЧНЫЕ СИСТЕМЫ</w:t>
      </w:r>
    </w:p>
    <w:p w:rsidR="000461FD" w:rsidRPr="000729E6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При чтении лекций могут использоваться слайдовые презентации.</w:t>
      </w:r>
    </w:p>
    <w:p w:rsidR="000461FD" w:rsidRPr="000729E6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>11. МАТЕРИАЛЬНО-ТЕХНИЧЕСКОЕ ОБЕСПЕЧЕНИЕ ДИСЦИПЛИНЫ</w:t>
      </w:r>
    </w:p>
    <w:p w:rsidR="000461FD" w:rsidRPr="00A13C47" w:rsidRDefault="000461FD" w:rsidP="00A6697A">
      <w:pPr>
        <w:spacing w:line="228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13C47">
        <w:rPr>
          <w:rFonts w:ascii="Times New Roman" w:hAnsi="Times New Roman"/>
          <w:sz w:val="28"/>
          <w:szCs w:val="28"/>
        </w:rPr>
        <w:t>Материально-техническое обеспечение дисциплины представлено ниже в виде таблицы и включает следующие помещения и оборудование: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4"/>
        <w:gridCol w:w="4786"/>
      </w:tblGrid>
      <w:tr w:rsidR="000461FD" w:rsidRPr="005606F9" w:rsidTr="002E76F7">
        <w:trPr>
          <w:trHeight w:val="943"/>
        </w:trPr>
        <w:tc>
          <w:tcPr>
            <w:tcW w:w="4785" w:type="dxa"/>
          </w:tcPr>
          <w:p w:rsidR="000461FD" w:rsidRPr="005606F9" w:rsidRDefault="000461FD" w:rsidP="002E76F7">
            <w:pPr>
              <w:pStyle w:val="af"/>
              <w:jc w:val="center"/>
            </w:pPr>
            <w:r w:rsidRPr="005606F9">
              <w:t>Наименование специальных* помещений и помещений для самостоятельной работы</w:t>
            </w:r>
          </w:p>
        </w:tc>
        <w:tc>
          <w:tcPr>
            <w:tcW w:w="4786" w:type="dxa"/>
          </w:tcPr>
          <w:p w:rsidR="000461FD" w:rsidRPr="005606F9" w:rsidRDefault="000461FD" w:rsidP="002E76F7">
            <w:pPr>
              <w:pStyle w:val="af"/>
              <w:jc w:val="center"/>
            </w:pPr>
            <w:r w:rsidRPr="005606F9">
              <w:t>Оснащенность специальных помещений и помещений для самостоятельной работы</w:t>
            </w:r>
          </w:p>
        </w:tc>
      </w:tr>
      <w:tr w:rsidR="000461FD" w:rsidRPr="005606F9" w:rsidTr="002E76F7">
        <w:tc>
          <w:tcPr>
            <w:tcW w:w="4785" w:type="dxa"/>
          </w:tcPr>
          <w:p w:rsidR="000461FD" w:rsidRPr="002E76F7" w:rsidRDefault="000461FD" w:rsidP="002E76F7">
            <w:pPr>
              <w:pStyle w:val="Default"/>
              <w:jc w:val="both"/>
              <w:rPr>
                <w:color w:val="auto"/>
              </w:rPr>
            </w:pPr>
            <w:r w:rsidRPr="002E76F7">
              <w:rPr>
                <w:color w:val="auto"/>
              </w:rPr>
              <w:t>Учебная аудитория для проведения занятий лекционного типа, аудитория № 102, института биотехнологии</w:t>
            </w:r>
          </w:p>
        </w:tc>
        <w:tc>
          <w:tcPr>
            <w:tcW w:w="4786" w:type="dxa"/>
          </w:tcPr>
          <w:p w:rsidR="000461FD" w:rsidRPr="002E76F7" w:rsidRDefault="000461FD" w:rsidP="002E76F7">
            <w:pPr>
              <w:pStyle w:val="Default"/>
              <w:jc w:val="both"/>
              <w:rPr>
                <w:bCs/>
                <w:color w:val="auto"/>
                <w:spacing w:val="-6"/>
              </w:rPr>
            </w:pPr>
            <w:r w:rsidRPr="002E76F7">
              <w:rPr>
                <w:color w:val="auto"/>
              </w:rPr>
              <w:t xml:space="preserve">Специализированная мебель: учебная доска, стол и стул преподавателя, посадочные места для студентов. Набор демонстрационного оборудования с возможностью использования мультимедиа: проектор </w:t>
            </w:r>
            <w:r w:rsidRPr="002E76F7">
              <w:rPr>
                <w:color w:val="auto"/>
                <w:lang w:val="en-US"/>
              </w:rPr>
              <w:t>Hitachi</w:t>
            </w:r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CP</w:t>
            </w:r>
            <w:r w:rsidRPr="002E76F7">
              <w:rPr>
                <w:color w:val="auto"/>
              </w:rPr>
              <w:t>-</w:t>
            </w:r>
            <w:r w:rsidRPr="002E76F7">
              <w:rPr>
                <w:color w:val="auto"/>
                <w:lang w:val="en-US"/>
              </w:rPr>
              <w:t>R</w:t>
            </w:r>
            <w:r w:rsidRPr="002E76F7">
              <w:rPr>
                <w:color w:val="auto"/>
              </w:rPr>
              <w:t xml:space="preserve">56, </w:t>
            </w:r>
            <w:proofErr w:type="gramStart"/>
            <w:r w:rsidRPr="002E76F7">
              <w:rPr>
                <w:color w:val="auto"/>
              </w:rPr>
              <w:t>копи-устройство</w:t>
            </w:r>
            <w:proofErr w:type="gramEnd"/>
            <w:r w:rsidRPr="002E76F7">
              <w:rPr>
                <w:color w:val="auto"/>
              </w:rPr>
              <w:t xml:space="preserve"> </w:t>
            </w:r>
            <w:proofErr w:type="spellStart"/>
            <w:r w:rsidRPr="002E76F7">
              <w:rPr>
                <w:color w:val="auto"/>
                <w:lang w:val="en-US"/>
              </w:rPr>
              <w:t>Virtualink</w:t>
            </w:r>
            <w:proofErr w:type="spellEnd"/>
            <w:r w:rsidRPr="002E76F7">
              <w:rPr>
                <w:color w:val="auto"/>
              </w:rPr>
              <w:t xml:space="preserve"> </w:t>
            </w:r>
            <w:proofErr w:type="spellStart"/>
            <w:r w:rsidRPr="002E76F7">
              <w:rPr>
                <w:color w:val="auto"/>
                <w:lang w:val="en-US"/>
              </w:rPr>
              <w:t>Mimio</w:t>
            </w:r>
            <w:proofErr w:type="spellEnd"/>
            <w:r w:rsidRPr="002E76F7">
              <w:rPr>
                <w:color w:val="auto"/>
              </w:rPr>
              <w:t xml:space="preserve"> </w:t>
            </w:r>
            <w:proofErr w:type="spellStart"/>
            <w:r w:rsidRPr="002E76F7">
              <w:rPr>
                <w:color w:val="auto"/>
                <w:lang w:val="en-US"/>
              </w:rPr>
              <w:t>Xitor</w:t>
            </w:r>
            <w:proofErr w:type="spellEnd"/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PC</w:t>
            </w:r>
            <w:r w:rsidRPr="002E76F7">
              <w:rPr>
                <w:color w:val="auto"/>
              </w:rPr>
              <w:t xml:space="preserve">, компьютер </w:t>
            </w:r>
            <w:r w:rsidRPr="002E76F7">
              <w:rPr>
                <w:color w:val="auto"/>
                <w:lang w:val="en-US"/>
              </w:rPr>
              <w:t>Core</w:t>
            </w:r>
            <w:r w:rsidRPr="002E76F7">
              <w:rPr>
                <w:color w:val="auto"/>
              </w:rPr>
              <w:t xml:space="preserve"> 2 </w:t>
            </w:r>
            <w:r w:rsidRPr="002E76F7">
              <w:rPr>
                <w:color w:val="auto"/>
                <w:lang w:val="en-US"/>
              </w:rPr>
              <w:t>Duo</w:t>
            </w:r>
            <w:r w:rsidRPr="002E76F7">
              <w:rPr>
                <w:color w:val="auto"/>
              </w:rPr>
              <w:t xml:space="preserve"> 1,8. Документ-камера </w:t>
            </w:r>
            <w:r w:rsidRPr="002E76F7">
              <w:rPr>
                <w:color w:val="auto"/>
                <w:lang w:val="en-US"/>
              </w:rPr>
              <w:t>Aver</w:t>
            </w:r>
            <w:r w:rsidRPr="002E76F7">
              <w:rPr>
                <w:color w:val="auto"/>
              </w:rPr>
              <w:t>-</w:t>
            </w:r>
            <w:r w:rsidRPr="002E76F7">
              <w:rPr>
                <w:color w:val="auto"/>
                <w:lang w:val="en-US"/>
              </w:rPr>
              <w:t>Vision</w:t>
            </w:r>
            <w:r w:rsidRPr="002E76F7">
              <w:rPr>
                <w:color w:val="auto"/>
              </w:rPr>
              <w:t xml:space="preserve"> 130. Колонки </w:t>
            </w:r>
            <w:r w:rsidRPr="002E76F7">
              <w:rPr>
                <w:color w:val="auto"/>
                <w:lang w:val="en-US"/>
              </w:rPr>
              <w:t>Sven</w:t>
            </w:r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SPS</w:t>
            </w:r>
            <w:r w:rsidRPr="002E76F7">
              <w:rPr>
                <w:color w:val="auto"/>
              </w:rPr>
              <w:t xml:space="preserve"> 678 2 18 </w:t>
            </w:r>
            <w:r w:rsidRPr="002E76F7">
              <w:rPr>
                <w:color w:val="auto"/>
                <w:lang w:val="en-US"/>
              </w:rPr>
              <w:t>W</w:t>
            </w:r>
          </w:p>
        </w:tc>
      </w:tr>
      <w:tr w:rsidR="000461FD" w:rsidRPr="005606F9" w:rsidTr="002E76F7">
        <w:tc>
          <w:tcPr>
            <w:tcW w:w="4785" w:type="dxa"/>
          </w:tcPr>
          <w:p w:rsidR="000461FD" w:rsidRPr="002E76F7" w:rsidRDefault="000461FD" w:rsidP="002E76F7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2E76F7">
              <w:rPr>
                <w:bCs/>
                <w:color w:val="auto"/>
              </w:rPr>
              <w:t xml:space="preserve">Учебная аудитория для проведения </w:t>
            </w:r>
            <w:r w:rsidRPr="002E76F7">
              <w:rPr>
                <w:color w:val="auto"/>
              </w:rPr>
              <w:t xml:space="preserve"> занятий семинарского типа, групповых и индивидуальных консультаций, текущего контроля и промежуточной аттестации, аудитория </w:t>
            </w:r>
            <w:r w:rsidRPr="002E76F7">
              <w:rPr>
                <w:bCs/>
                <w:color w:val="auto"/>
              </w:rPr>
              <w:t xml:space="preserve">№ </w:t>
            </w:r>
            <w:r w:rsidRPr="002E76F7">
              <w:rPr>
                <w:color w:val="auto"/>
              </w:rPr>
              <w:t>323, института биотехнологии</w:t>
            </w:r>
          </w:p>
        </w:tc>
        <w:tc>
          <w:tcPr>
            <w:tcW w:w="4786" w:type="dxa"/>
          </w:tcPr>
          <w:p w:rsidR="000461FD" w:rsidRPr="002E76F7" w:rsidRDefault="000461FD" w:rsidP="002E76F7">
            <w:pPr>
              <w:pStyle w:val="Default"/>
              <w:jc w:val="both"/>
              <w:rPr>
                <w:bCs/>
                <w:color w:val="auto"/>
                <w:highlight w:val="yellow"/>
              </w:rPr>
            </w:pPr>
            <w:r w:rsidRPr="002E76F7">
              <w:rPr>
                <w:color w:val="auto"/>
              </w:rPr>
              <w:t xml:space="preserve">Специализированная мебель: учебная доска, стол и стул преподавателя, посадочные места для студентов. Технические средства обучения: </w:t>
            </w:r>
            <w:r w:rsidRPr="002E76F7">
              <w:rPr>
                <w:bCs/>
                <w:color w:val="auto"/>
              </w:rPr>
              <w:t xml:space="preserve"> п</w:t>
            </w:r>
            <w:r w:rsidRPr="002E76F7">
              <w:rPr>
                <w:color w:val="auto"/>
              </w:rPr>
              <w:t xml:space="preserve">роектор </w:t>
            </w:r>
            <w:proofErr w:type="spellStart"/>
            <w:r w:rsidRPr="002E76F7">
              <w:rPr>
                <w:color w:val="auto"/>
                <w:lang w:val="en-US"/>
              </w:rPr>
              <w:t>BenQ</w:t>
            </w:r>
            <w:proofErr w:type="spellEnd"/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PB</w:t>
            </w:r>
            <w:r w:rsidRPr="002E76F7">
              <w:rPr>
                <w:color w:val="auto"/>
              </w:rPr>
              <w:t xml:space="preserve"> 6100, стационарный экран, стенды, муляжи, учебная и методическая литература, калькуляторы, мерные инструменты. Стенды, муляжи, учебная и </w:t>
            </w:r>
            <w:r w:rsidRPr="002E76F7">
              <w:rPr>
                <w:color w:val="auto"/>
              </w:rPr>
              <w:lastRenderedPageBreak/>
              <w:t xml:space="preserve">методическая литература, калькуляторы, мерные инструменты </w:t>
            </w:r>
            <w:r w:rsidRPr="002E76F7">
              <w:rPr>
                <w:bCs/>
                <w:color w:val="auto"/>
              </w:rPr>
              <w:t xml:space="preserve">Ноутбук </w:t>
            </w:r>
            <w:r w:rsidRPr="002E76F7">
              <w:rPr>
                <w:bCs/>
                <w:color w:val="auto"/>
                <w:lang w:val="en-US"/>
              </w:rPr>
              <w:t>ASUS</w:t>
            </w:r>
            <w:r w:rsidRPr="002E76F7">
              <w:rPr>
                <w:bCs/>
                <w:color w:val="auto"/>
              </w:rPr>
              <w:t xml:space="preserve"> </w:t>
            </w:r>
            <w:r w:rsidRPr="002E76F7">
              <w:rPr>
                <w:bCs/>
                <w:color w:val="auto"/>
                <w:lang w:val="en-US"/>
              </w:rPr>
              <w:t>X</w:t>
            </w:r>
            <w:r w:rsidRPr="002E76F7">
              <w:rPr>
                <w:bCs/>
                <w:color w:val="auto"/>
              </w:rPr>
              <w:t>50</w:t>
            </w:r>
            <w:proofErr w:type="spellStart"/>
            <w:r w:rsidRPr="002E76F7">
              <w:rPr>
                <w:bCs/>
                <w:color w:val="auto"/>
                <w:lang w:val="en-US"/>
              </w:rPr>
              <w:t>SLseries</w:t>
            </w:r>
            <w:proofErr w:type="spellEnd"/>
            <w:r w:rsidRPr="002E76F7">
              <w:rPr>
                <w:color w:val="auto"/>
              </w:rPr>
              <w:t>.</w:t>
            </w:r>
          </w:p>
        </w:tc>
      </w:tr>
      <w:tr w:rsidR="000461FD" w:rsidRPr="005606F9" w:rsidTr="002E76F7">
        <w:tc>
          <w:tcPr>
            <w:tcW w:w="4785" w:type="dxa"/>
          </w:tcPr>
          <w:p w:rsidR="000461FD" w:rsidRPr="002E76F7" w:rsidRDefault="000461FD" w:rsidP="002E76F7">
            <w:pPr>
              <w:pStyle w:val="Default"/>
              <w:jc w:val="both"/>
              <w:rPr>
                <w:color w:val="auto"/>
              </w:rPr>
            </w:pPr>
            <w:r w:rsidRPr="002E76F7">
              <w:rPr>
                <w:color w:val="auto"/>
              </w:rPr>
              <w:lastRenderedPageBreak/>
              <w:t xml:space="preserve">Помещение для самостоятельной работы </w:t>
            </w:r>
            <w:proofErr w:type="gramStart"/>
            <w:r w:rsidRPr="002E76F7">
              <w:rPr>
                <w:color w:val="auto"/>
              </w:rPr>
              <w:t>обучающихся</w:t>
            </w:r>
            <w:proofErr w:type="gramEnd"/>
            <w:r w:rsidRPr="002E76F7">
              <w:rPr>
                <w:bCs/>
                <w:color w:val="auto"/>
              </w:rPr>
              <w:t xml:space="preserve">, компьютерный класс, аудитория №100а, </w:t>
            </w:r>
            <w:r w:rsidRPr="002E76F7">
              <w:rPr>
                <w:color w:val="auto"/>
              </w:rPr>
              <w:t>института биотехнологии</w:t>
            </w:r>
          </w:p>
        </w:tc>
        <w:tc>
          <w:tcPr>
            <w:tcW w:w="4786" w:type="dxa"/>
          </w:tcPr>
          <w:p w:rsidR="000461FD" w:rsidRPr="002E76F7" w:rsidRDefault="000461FD" w:rsidP="002E76F7">
            <w:pPr>
              <w:pStyle w:val="Default"/>
              <w:jc w:val="both"/>
              <w:rPr>
                <w:color w:val="auto"/>
              </w:rPr>
            </w:pPr>
            <w:r w:rsidRPr="002E76F7">
              <w:rPr>
                <w:color w:val="auto"/>
              </w:rPr>
              <w:t>Специализированная мебель: учебная доска, посадочные места для студентов.  Компьютерная техника с подключением к сети «Интернет» (ЭБС «Znanium.com», ЭБС «</w:t>
            </w:r>
            <w:proofErr w:type="spellStart"/>
            <w:r w:rsidRPr="002E76F7">
              <w:rPr>
                <w:color w:val="auto"/>
              </w:rPr>
              <w:t>AgriLib</w:t>
            </w:r>
            <w:proofErr w:type="spellEnd"/>
            <w:r w:rsidRPr="002E76F7">
              <w:rPr>
                <w:color w:val="auto"/>
              </w:rPr>
              <w:t>», Научная библиотека «</w:t>
            </w:r>
            <w:proofErr w:type="spellStart"/>
            <w:r w:rsidRPr="002E76F7">
              <w:rPr>
                <w:color w:val="auto"/>
                <w:lang w:val="en-US"/>
              </w:rPr>
              <w:t>eLIBRARY</w:t>
            </w:r>
            <w:proofErr w:type="spellEnd"/>
            <w:r w:rsidRPr="002E76F7">
              <w:rPr>
                <w:color w:val="auto"/>
              </w:rPr>
              <w:t>.</w:t>
            </w:r>
            <w:r w:rsidRPr="002E76F7">
              <w:rPr>
                <w:color w:val="auto"/>
                <w:lang w:val="en-US"/>
              </w:rPr>
              <w:t>RU</w:t>
            </w:r>
            <w:r w:rsidRPr="002E76F7">
              <w:rPr>
                <w:color w:val="auto"/>
              </w:rPr>
              <w:t>») и обеспечением доступа в электронную образовательную среду Академии.</w:t>
            </w:r>
          </w:p>
        </w:tc>
      </w:tr>
      <w:tr w:rsidR="000461FD" w:rsidRPr="005606F9" w:rsidTr="002E76F7">
        <w:tc>
          <w:tcPr>
            <w:tcW w:w="4785" w:type="dxa"/>
          </w:tcPr>
          <w:p w:rsidR="000461FD" w:rsidRPr="002E76F7" w:rsidRDefault="000461FD" w:rsidP="002E76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6F7">
              <w:rPr>
                <w:rFonts w:ascii="Times New Roman" w:hAnsi="Times New Roman"/>
                <w:sz w:val="24"/>
                <w:szCs w:val="24"/>
              </w:rPr>
              <w:t>Помещение для самостоятельной работы обучающихся, читальный зал библиотеки,  кабинет № 216, главный корпус</w:t>
            </w:r>
            <w:proofErr w:type="gramEnd"/>
          </w:p>
        </w:tc>
        <w:tc>
          <w:tcPr>
            <w:tcW w:w="4786" w:type="dxa"/>
          </w:tcPr>
          <w:p w:rsidR="000461FD" w:rsidRPr="002E76F7" w:rsidRDefault="000461FD" w:rsidP="002E76F7">
            <w:pPr>
              <w:pStyle w:val="Default"/>
              <w:jc w:val="both"/>
              <w:rPr>
                <w:color w:val="auto"/>
              </w:rPr>
            </w:pPr>
            <w:r w:rsidRPr="002E76F7">
              <w:rPr>
                <w:color w:val="auto"/>
              </w:rPr>
              <w:t>Специализированная мебель: учебная доска, посадочные места для студентов.  Компьютерная техника с подключением к сети «Интернет» (ЭБС «</w:t>
            </w:r>
            <w:proofErr w:type="spellStart"/>
            <w:r w:rsidRPr="002E76F7">
              <w:rPr>
                <w:color w:val="auto"/>
                <w:lang w:val="en-US"/>
              </w:rPr>
              <w:t>Znanium</w:t>
            </w:r>
            <w:proofErr w:type="spellEnd"/>
            <w:r w:rsidRPr="002E76F7">
              <w:rPr>
                <w:color w:val="auto"/>
              </w:rPr>
              <w:t>.</w:t>
            </w:r>
            <w:r w:rsidRPr="002E76F7">
              <w:rPr>
                <w:color w:val="auto"/>
                <w:lang w:val="en-US"/>
              </w:rPr>
              <w:t>com</w:t>
            </w:r>
            <w:r w:rsidRPr="002E76F7">
              <w:rPr>
                <w:color w:val="auto"/>
              </w:rPr>
              <w:t>», ЭБС «</w:t>
            </w:r>
            <w:proofErr w:type="spellStart"/>
            <w:r w:rsidRPr="002E76F7">
              <w:rPr>
                <w:color w:val="auto"/>
                <w:lang w:val="en-US"/>
              </w:rPr>
              <w:t>AgriLib</w:t>
            </w:r>
            <w:proofErr w:type="spellEnd"/>
            <w:r w:rsidRPr="002E76F7">
              <w:rPr>
                <w:color w:val="auto"/>
              </w:rPr>
              <w:t>», Научная библиотека «</w:t>
            </w:r>
            <w:proofErr w:type="spellStart"/>
            <w:r w:rsidRPr="002E76F7">
              <w:rPr>
                <w:color w:val="auto"/>
                <w:lang w:val="en-US"/>
              </w:rPr>
              <w:t>eLYBRARY</w:t>
            </w:r>
            <w:proofErr w:type="spellEnd"/>
            <w:r w:rsidRPr="002E76F7">
              <w:rPr>
                <w:color w:val="auto"/>
              </w:rPr>
              <w:t>.</w:t>
            </w:r>
            <w:r w:rsidRPr="002E76F7">
              <w:rPr>
                <w:color w:val="auto"/>
                <w:lang w:val="en-US"/>
              </w:rPr>
              <w:t>RU</w:t>
            </w:r>
            <w:r w:rsidRPr="002E76F7">
              <w:rPr>
                <w:color w:val="auto"/>
              </w:rPr>
              <w:t>») и обеспечением доступа в электронную образовательную среду Академии. Специальная учебная, учебно-методическая и научная литература</w:t>
            </w:r>
          </w:p>
        </w:tc>
      </w:tr>
      <w:tr w:rsidR="000461FD" w:rsidRPr="005606F9" w:rsidTr="002E76F7">
        <w:tc>
          <w:tcPr>
            <w:tcW w:w="4785" w:type="dxa"/>
          </w:tcPr>
          <w:p w:rsidR="000461FD" w:rsidRPr="002E76F7" w:rsidRDefault="000461FD" w:rsidP="002E76F7">
            <w:pPr>
              <w:pStyle w:val="Default"/>
              <w:jc w:val="both"/>
              <w:rPr>
                <w:bCs/>
                <w:color w:val="auto"/>
              </w:rPr>
            </w:pPr>
            <w:r w:rsidRPr="002E76F7">
              <w:rPr>
                <w:color w:val="auto"/>
              </w:rPr>
              <w:t xml:space="preserve">Помещение для хранения и профилактического обслуживания учебного оборудования, кабинет № 110а, </w:t>
            </w:r>
            <w:r w:rsidRPr="002E76F7">
              <w:rPr>
                <w:bCs/>
                <w:color w:val="auto"/>
              </w:rPr>
              <w:t>главный корпус</w:t>
            </w:r>
          </w:p>
        </w:tc>
        <w:tc>
          <w:tcPr>
            <w:tcW w:w="4786" w:type="dxa"/>
          </w:tcPr>
          <w:p w:rsidR="000461FD" w:rsidRPr="002E76F7" w:rsidRDefault="000461FD" w:rsidP="002E76F7">
            <w:pPr>
              <w:pStyle w:val="Default"/>
              <w:jc w:val="both"/>
              <w:rPr>
                <w:color w:val="auto"/>
              </w:rPr>
            </w:pPr>
            <w:r w:rsidRPr="002E76F7">
              <w:rPr>
                <w:color w:val="auto"/>
              </w:rPr>
              <w:t xml:space="preserve">Специализированная  мебель: стеллажи. Сервер </w:t>
            </w:r>
            <w:r w:rsidRPr="002E76F7">
              <w:rPr>
                <w:color w:val="auto"/>
                <w:lang w:val="en-US"/>
              </w:rPr>
              <w:t>Intel</w:t>
            </w:r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Xeon</w:t>
            </w:r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E</w:t>
            </w:r>
            <w:r w:rsidRPr="002E76F7">
              <w:rPr>
                <w:color w:val="auto"/>
              </w:rPr>
              <w:t xml:space="preserve">5620, </w:t>
            </w:r>
            <w:r w:rsidRPr="002E76F7">
              <w:rPr>
                <w:color w:val="auto"/>
                <w:lang w:val="en-US"/>
              </w:rPr>
              <w:t>Intel</w:t>
            </w:r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Pentium</w:t>
            </w:r>
            <w:r w:rsidRPr="002E76F7">
              <w:rPr>
                <w:color w:val="auto"/>
              </w:rPr>
              <w:t xml:space="preserve"> 4-7 шт., </w:t>
            </w:r>
            <w:r w:rsidRPr="002E76F7">
              <w:rPr>
                <w:color w:val="auto"/>
                <w:lang w:val="en-US"/>
              </w:rPr>
              <w:t>Intel</w:t>
            </w:r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Core</w:t>
            </w:r>
            <w:r w:rsidRPr="002E76F7">
              <w:rPr>
                <w:color w:val="auto"/>
              </w:rPr>
              <w:t xml:space="preserve"> 2 </w:t>
            </w:r>
            <w:r w:rsidRPr="002E76F7">
              <w:rPr>
                <w:color w:val="auto"/>
                <w:lang w:val="en-US"/>
              </w:rPr>
              <w:t>Quad</w:t>
            </w:r>
            <w:r w:rsidRPr="002E76F7">
              <w:rPr>
                <w:color w:val="auto"/>
              </w:rPr>
              <w:t xml:space="preserve"> </w:t>
            </w:r>
            <w:r w:rsidRPr="002E76F7">
              <w:rPr>
                <w:color w:val="auto"/>
                <w:lang w:val="en-US"/>
              </w:rPr>
              <w:t>Q</w:t>
            </w:r>
            <w:r w:rsidRPr="002E76F7">
              <w:rPr>
                <w:color w:val="auto"/>
              </w:rPr>
              <w:t xml:space="preserve"> 6600 – 3 шт.</w:t>
            </w:r>
          </w:p>
        </w:tc>
      </w:tr>
    </w:tbl>
    <w:p w:rsidR="000461FD" w:rsidRDefault="000461FD" w:rsidP="00A6697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461FD" w:rsidRPr="00A13C47" w:rsidRDefault="000461FD" w:rsidP="00A6697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461FD" w:rsidRPr="007A1A22" w:rsidRDefault="000461FD" w:rsidP="00A669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1A22">
        <w:rPr>
          <w:rFonts w:ascii="Times New Roman" w:hAnsi="Times New Roman"/>
          <w:b/>
          <w:sz w:val="26"/>
          <w:szCs w:val="26"/>
        </w:rPr>
        <w:t xml:space="preserve">12. ДЛЯ СТУДЕНТОВ, ОБУЧАЮЩИХСЯ С ИСПОЛЬЗОВАНИЕМ </w:t>
      </w:r>
      <w:r w:rsidRPr="007A1A22"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0461FD" w:rsidRPr="00140682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0461FD" w:rsidRPr="004C6C72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F34B3C">
        <w:rPr>
          <w:rFonts w:ascii="Times New Roman" w:hAnsi="Times New Roman"/>
          <w:sz w:val="28"/>
          <w:szCs w:val="28"/>
        </w:rPr>
        <w:lastRenderedPageBreak/>
        <w:t>Аннотация к рабочей программе дисциплины</w:t>
      </w:r>
    </w:p>
    <w:p w:rsidR="000461FD" w:rsidRPr="00246E23" w:rsidRDefault="000461FD" w:rsidP="00A669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6E23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Математические методы в биологии</w:t>
      </w:r>
      <w:r w:rsidRPr="00246E23">
        <w:rPr>
          <w:rFonts w:ascii="Times New Roman" w:hAnsi="Times New Roman"/>
          <w:b/>
          <w:sz w:val="28"/>
          <w:szCs w:val="28"/>
        </w:rPr>
        <w:t>»</w:t>
      </w: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>программы магистратуры</w:t>
      </w: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461FD" w:rsidRPr="00F34B3C" w:rsidRDefault="000461FD" w:rsidP="00A6697A">
      <w:pPr>
        <w:spacing w:after="0"/>
        <w:ind w:right="76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 xml:space="preserve">Направление подготовки – 36.04.02 Зоотехния </w:t>
      </w: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>Направленность программы (магистерская программа) – Технология производства и переработки продуктов животноводства</w:t>
      </w: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61FD" w:rsidRPr="00F34B3C" w:rsidRDefault="000461FD" w:rsidP="00A669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>
        <w:rPr>
          <w:rFonts w:ascii="Times New Roman" w:hAnsi="Times New Roman"/>
          <w:sz w:val="28"/>
          <w:szCs w:val="28"/>
        </w:rPr>
        <w:t>4</w:t>
      </w:r>
      <w:r w:rsidRPr="00F34B3C">
        <w:rPr>
          <w:rFonts w:ascii="Times New Roman" w:hAnsi="Times New Roman"/>
          <w:sz w:val="28"/>
          <w:szCs w:val="28"/>
        </w:rPr>
        <w:t xml:space="preserve"> ЗЕ (</w:t>
      </w:r>
      <w:r>
        <w:rPr>
          <w:rFonts w:ascii="Times New Roman" w:hAnsi="Times New Roman"/>
          <w:sz w:val="28"/>
          <w:szCs w:val="28"/>
        </w:rPr>
        <w:t>144</w:t>
      </w:r>
      <w:r w:rsidRPr="00F34B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4B3C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F34B3C">
        <w:rPr>
          <w:rFonts w:ascii="Times New Roman" w:hAnsi="Times New Roman"/>
          <w:sz w:val="28"/>
          <w:szCs w:val="28"/>
        </w:rPr>
        <w:t xml:space="preserve"> часа)</w:t>
      </w:r>
    </w:p>
    <w:p w:rsidR="000461FD" w:rsidRDefault="000461FD" w:rsidP="00A669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>Семестр: 2 (очная форма обучения)</w:t>
      </w:r>
      <w:r>
        <w:rPr>
          <w:rFonts w:ascii="Times New Roman" w:hAnsi="Times New Roman"/>
          <w:sz w:val="28"/>
          <w:szCs w:val="28"/>
        </w:rPr>
        <w:t xml:space="preserve">, 1 </w:t>
      </w:r>
      <w:r w:rsidRPr="00F34B3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</w:t>
      </w:r>
      <w:r w:rsidRPr="00F34B3C">
        <w:rPr>
          <w:rFonts w:ascii="Times New Roman" w:hAnsi="Times New Roman"/>
          <w:sz w:val="28"/>
          <w:szCs w:val="28"/>
        </w:rPr>
        <w:t>очная форма обучения)</w:t>
      </w:r>
    </w:p>
    <w:p w:rsidR="000461FD" w:rsidRPr="00F34B3C" w:rsidRDefault="000461FD" w:rsidP="00A669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>
        <w:rPr>
          <w:rFonts w:ascii="Times New Roman" w:hAnsi="Times New Roman"/>
          <w:sz w:val="28"/>
          <w:szCs w:val="28"/>
        </w:rPr>
        <w:t>зачет</w:t>
      </w:r>
    </w:p>
    <w:p w:rsidR="000461FD" w:rsidRPr="00F34B3C" w:rsidRDefault="000461FD" w:rsidP="00A6697A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61FD" w:rsidRPr="00F34B3C" w:rsidRDefault="000461FD" w:rsidP="00A6697A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4B3C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0461FD" w:rsidRPr="00F34B3C" w:rsidRDefault="000461FD" w:rsidP="00A669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61FD" w:rsidRPr="0089059F" w:rsidRDefault="000461FD" w:rsidP="00A6697A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9059F">
        <w:rPr>
          <w:sz w:val="28"/>
          <w:szCs w:val="28"/>
        </w:rPr>
        <w:t xml:space="preserve">Предмет и основные понятия биологической статистики. История биометрии. Принципы группировки данных при качественной дискретной и непрерывной изменчивости. Вариационный ряд. </w:t>
      </w:r>
      <w:r>
        <w:rPr>
          <w:sz w:val="28"/>
          <w:szCs w:val="28"/>
        </w:rPr>
        <w:t>Гр</w:t>
      </w:r>
      <w:r w:rsidRPr="0089059F">
        <w:rPr>
          <w:sz w:val="28"/>
          <w:szCs w:val="28"/>
        </w:rPr>
        <w:t xml:space="preserve">афическое изображение вариационного ряда. Статистические показатели для характеристики совокупности. </w:t>
      </w:r>
      <w:proofErr w:type="gramStart"/>
      <w:r w:rsidRPr="0089059F">
        <w:rPr>
          <w:sz w:val="28"/>
          <w:szCs w:val="28"/>
        </w:rPr>
        <w:t>Средняя</w:t>
      </w:r>
      <w:proofErr w:type="gramEnd"/>
      <w:r w:rsidRPr="0089059F">
        <w:rPr>
          <w:sz w:val="28"/>
          <w:szCs w:val="28"/>
        </w:rPr>
        <w:t xml:space="preserve"> арифметическая и ее свойства. </w:t>
      </w:r>
      <w:proofErr w:type="spellStart"/>
      <w:r w:rsidRPr="0089059F">
        <w:rPr>
          <w:sz w:val="28"/>
          <w:szCs w:val="28"/>
        </w:rPr>
        <w:t>Варианса</w:t>
      </w:r>
      <w:proofErr w:type="spellEnd"/>
      <w:r w:rsidRPr="0089059F">
        <w:rPr>
          <w:sz w:val="28"/>
          <w:szCs w:val="28"/>
        </w:rPr>
        <w:t xml:space="preserve"> и среднее </w:t>
      </w:r>
      <w:proofErr w:type="spellStart"/>
      <w:r w:rsidRPr="0089059F">
        <w:rPr>
          <w:sz w:val="28"/>
          <w:szCs w:val="28"/>
        </w:rPr>
        <w:t>квадратическое</w:t>
      </w:r>
      <w:proofErr w:type="spellEnd"/>
      <w:r w:rsidRPr="0089059F">
        <w:rPr>
          <w:sz w:val="28"/>
          <w:szCs w:val="28"/>
        </w:rPr>
        <w:t xml:space="preserve"> отклонение. Коэффициент вариации, его отличие от среднего </w:t>
      </w:r>
      <w:proofErr w:type="spellStart"/>
      <w:r w:rsidRPr="0089059F">
        <w:rPr>
          <w:sz w:val="28"/>
          <w:szCs w:val="28"/>
        </w:rPr>
        <w:t>квадратического</w:t>
      </w:r>
      <w:proofErr w:type="spellEnd"/>
      <w:r w:rsidRPr="0089059F">
        <w:rPr>
          <w:sz w:val="28"/>
          <w:szCs w:val="28"/>
        </w:rPr>
        <w:t xml:space="preserve"> отклонения. Закономерности случайной вариации. Вероятность. Нормированное отклонение. Уровни значимости. Доверительные </w:t>
      </w:r>
      <w:r w:rsidRPr="0089059F">
        <w:rPr>
          <w:color w:val="auto"/>
          <w:sz w:val="28"/>
          <w:szCs w:val="28"/>
        </w:rPr>
        <w:t>вероятности или доверительный интервал. Оценка достоверности статистических показателей. Выборочные и генеральные совокупности. Понятие о регрессии. Ошибка коэффициента регрессии и его достоверность. Статистический анализ вариации по качественным признакам. Альтернативная вариация. Дисперсионный анализ. Установление достоверности влияния изучаемого фактора.</w:t>
      </w:r>
    </w:p>
    <w:p w:rsidR="000461FD" w:rsidRPr="0089059F" w:rsidRDefault="000461FD" w:rsidP="00A6697A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Default="000461FD" w:rsidP="00A6697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ЛИСТ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8"/>
          <w:szCs w:val="28"/>
        </w:rPr>
        <w:t>Математические методы в биологии</w:t>
      </w:r>
      <w:r w:rsidRPr="000729E6">
        <w:rPr>
          <w:rFonts w:ascii="Times New Roman" w:hAnsi="Times New Roman"/>
          <w:sz w:val="26"/>
          <w:szCs w:val="26"/>
        </w:rPr>
        <w:t>»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0"/>
      </w:tblGrid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0461FD" w:rsidRPr="000729E6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0"/>
      </w:tblGrid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0729E6" w:rsidTr="00A6697A">
        <w:tc>
          <w:tcPr>
            <w:tcW w:w="9571" w:type="dxa"/>
          </w:tcPr>
          <w:p w:rsidR="000461FD" w:rsidRPr="000729E6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FF1028" w:rsidTr="00A6697A">
        <w:tc>
          <w:tcPr>
            <w:tcW w:w="9571" w:type="dxa"/>
          </w:tcPr>
          <w:p w:rsidR="000461FD" w:rsidRPr="00FF1028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1FD" w:rsidRPr="00FF1028" w:rsidTr="00A6697A">
        <w:tc>
          <w:tcPr>
            <w:tcW w:w="9571" w:type="dxa"/>
          </w:tcPr>
          <w:p w:rsidR="000461FD" w:rsidRPr="00FF1028" w:rsidRDefault="000461FD" w:rsidP="00A669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461FD" w:rsidRPr="00FF1028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</w:t>
      </w:r>
      <w:proofErr w:type="spellStart"/>
      <w:r>
        <w:rPr>
          <w:rFonts w:ascii="Times New Roman" w:hAnsi="Times New Roman"/>
          <w:sz w:val="26"/>
          <w:szCs w:val="26"/>
        </w:rPr>
        <w:t>Назарченко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О.В.</w:t>
      </w:r>
      <w:r w:rsidRPr="00FF1028">
        <w:rPr>
          <w:rFonts w:ascii="Times New Roman" w:hAnsi="Times New Roman"/>
          <w:sz w:val="26"/>
          <w:szCs w:val="26"/>
        </w:rPr>
        <w:t>/</w:t>
      </w:r>
    </w:p>
    <w:p w:rsidR="000461FD" w:rsidRPr="00FF1028" w:rsidRDefault="000461FD" w:rsidP="00A669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0461FD" w:rsidRPr="00FF1028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0461FD" w:rsidRPr="00FF1028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1FD" w:rsidRPr="00FF1028" w:rsidRDefault="000461FD" w:rsidP="00A66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0461FD" w:rsidRPr="00FF1028" w:rsidRDefault="000461FD" w:rsidP="00A669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61FD" w:rsidRDefault="000461FD" w:rsidP="00A6697A"/>
    <w:p w:rsidR="000461FD" w:rsidRDefault="000461FD"/>
    <w:sectPr w:rsidR="000461FD" w:rsidSect="00A6697A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58" w:rsidRDefault="00BC7258" w:rsidP="009A6145">
      <w:pPr>
        <w:spacing w:after="0" w:line="240" w:lineRule="auto"/>
      </w:pPr>
      <w:r>
        <w:separator/>
      </w:r>
    </w:p>
  </w:endnote>
  <w:endnote w:type="continuationSeparator" w:id="0">
    <w:p w:rsidR="00BC7258" w:rsidRDefault="00BC7258" w:rsidP="009A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D19" w:rsidRDefault="00BE6D1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1BB">
      <w:rPr>
        <w:noProof/>
      </w:rPr>
      <w:t>25</w:t>
    </w:r>
    <w:r>
      <w:rPr>
        <w:noProof/>
      </w:rPr>
      <w:fldChar w:fldCharType="end"/>
    </w:r>
  </w:p>
  <w:p w:rsidR="00BE6D19" w:rsidRDefault="00BE6D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58" w:rsidRDefault="00BC7258" w:rsidP="009A6145">
      <w:pPr>
        <w:spacing w:after="0" w:line="240" w:lineRule="auto"/>
      </w:pPr>
      <w:r>
        <w:separator/>
      </w:r>
    </w:p>
  </w:footnote>
  <w:footnote w:type="continuationSeparator" w:id="0">
    <w:p w:rsidR="00BC7258" w:rsidRDefault="00BC7258" w:rsidP="009A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60A2810"/>
    <w:multiLevelType w:val="hybridMultilevel"/>
    <w:tmpl w:val="646E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F7365"/>
    <w:multiLevelType w:val="hybridMultilevel"/>
    <w:tmpl w:val="9804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C1825"/>
    <w:multiLevelType w:val="hybridMultilevel"/>
    <w:tmpl w:val="F45A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">
    <w:nsid w:val="2B731F67"/>
    <w:multiLevelType w:val="hybridMultilevel"/>
    <w:tmpl w:val="343091CC"/>
    <w:lvl w:ilvl="0" w:tplc="4A562336">
      <w:start w:val="1"/>
      <w:numFmt w:val="decimal"/>
      <w:lvlText w:val="%1."/>
      <w:lvlJc w:val="left"/>
      <w:pPr>
        <w:ind w:left="480" w:hanging="360"/>
      </w:pPr>
      <w:rPr>
        <w:rFonts w:ascii="Calibri" w:hAnsi="Calibri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6">
    <w:nsid w:val="2B8C658E"/>
    <w:multiLevelType w:val="hybridMultilevel"/>
    <w:tmpl w:val="17DA529E"/>
    <w:lvl w:ilvl="0" w:tplc="DC0E9128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C7834C7"/>
    <w:multiLevelType w:val="hybridMultilevel"/>
    <w:tmpl w:val="7AF69F9E"/>
    <w:lvl w:ilvl="0" w:tplc="9F503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E96A30"/>
    <w:multiLevelType w:val="hybridMultilevel"/>
    <w:tmpl w:val="474468DE"/>
    <w:lvl w:ilvl="0" w:tplc="69007CA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1">
    <w:nsid w:val="41FA43E3"/>
    <w:multiLevelType w:val="multilevel"/>
    <w:tmpl w:val="E19CA9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4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>
    <w:nsid w:val="43C75C33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5842CAA"/>
    <w:multiLevelType w:val="singleLevel"/>
    <w:tmpl w:val="5C3CFE6A"/>
    <w:lvl w:ilvl="0">
      <w:start w:val="3"/>
      <w:numFmt w:val="decimal"/>
      <w:lvlText w:val="%1."/>
      <w:lvlJc w:val="left"/>
      <w:pPr>
        <w:tabs>
          <w:tab w:val="num" w:pos="1636"/>
        </w:tabs>
        <w:ind w:left="596" w:firstLine="680"/>
      </w:pPr>
      <w:rPr>
        <w:rFonts w:cs="Times New Roman"/>
      </w:rPr>
    </w:lvl>
  </w:abstractNum>
  <w:abstractNum w:abstractNumId="14">
    <w:nsid w:val="46E8002F"/>
    <w:multiLevelType w:val="multilevel"/>
    <w:tmpl w:val="BAB2E2D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5">
    <w:nsid w:val="48CB51F2"/>
    <w:multiLevelType w:val="hybridMultilevel"/>
    <w:tmpl w:val="0F1AB0C8"/>
    <w:lvl w:ilvl="0" w:tplc="9C0E529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B40D32"/>
    <w:multiLevelType w:val="hybridMultilevel"/>
    <w:tmpl w:val="B7023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B340BB"/>
    <w:multiLevelType w:val="hybridMultilevel"/>
    <w:tmpl w:val="2F50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0092E"/>
    <w:multiLevelType w:val="hybridMultilevel"/>
    <w:tmpl w:val="D17A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6304FF"/>
    <w:multiLevelType w:val="hybridMultilevel"/>
    <w:tmpl w:val="5B06909A"/>
    <w:lvl w:ilvl="0" w:tplc="09D6C03C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9F331C"/>
    <w:multiLevelType w:val="hybridMultilevel"/>
    <w:tmpl w:val="0DCA3DEE"/>
    <w:lvl w:ilvl="0" w:tplc="9C0E529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407701"/>
    <w:multiLevelType w:val="hybridMultilevel"/>
    <w:tmpl w:val="53AA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B60E2F"/>
    <w:multiLevelType w:val="hybridMultilevel"/>
    <w:tmpl w:val="AD36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FF68A8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14"/>
  </w:num>
  <w:num w:numId="10">
    <w:abstractNumId w:val="11"/>
  </w:num>
  <w:num w:numId="11">
    <w:abstractNumId w:val="16"/>
  </w:num>
  <w:num w:numId="12">
    <w:abstractNumId w:val="19"/>
  </w:num>
  <w:num w:numId="13">
    <w:abstractNumId w:val="13"/>
  </w:num>
  <w:num w:numId="14">
    <w:abstractNumId w:val="24"/>
  </w:num>
  <w:num w:numId="15">
    <w:abstractNumId w:val="23"/>
  </w:num>
  <w:num w:numId="16">
    <w:abstractNumId w:val="7"/>
  </w:num>
  <w:num w:numId="17">
    <w:abstractNumId w:val="18"/>
  </w:num>
  <w:num w:numId="18">
    <w:abstractNumId w:val="15"/>
  </w:num>
  <w:num w:numId="19">
    <w:abstractNumId w:val="20"/>
  </w:num>
  <w:num w:numId="20">
    <w:abstractNumId w:val="22"/>
  </w:num>
  <w:num w:numId="21">
    <w:abstractNumId w:val="25"/>
  </w:num>
  <w:num w:numId="22">
    <w:abstractNumId w:val="10"/>
  </w:num>
  <w:num w:numId="23">
    <w:abstractNumId w:val="1"/>
  </w:num>
  <w:num w:numId="24">
    <w:abstractNumId w:val="17"/>
  </w:num>
  <w:num w:numId="25">
    <w:abstractNumId w:val="3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7A"/>
    <w:rsid w:val="00015762"/>
    <w:rsid w:val="00033977"/>
    <w:rsid w:val="00040D39"/>
    <w:rsid w:val="000461FD"/>
    <w:rsid w:val="000729E6"/>
    <w:rsid w:val="00085B2C"/>
    <w:rsid w:val="000C63E3"/>
    <w:rsid w:val="000D29DE"/>
    <w:rsid w:val="000E1820"/>
    <w:rsid w:val="001247BC"/>
    <w:rsid w:val="00140682"/>
    <w:rsid w:val="0014354C"/>
    <w:rsid w:val="001454A5"/>
    <w:rsid w:val="00195A5C"/>
    <w:rsid w:val="00246E23"/>
    <w:rsid w:val="00297EDA"/>
    <w:rsid w:val="002A4C7D"/>
    <w:rsid w:val="002A6E4E"/>
    <w:rsid w:val="002B5F7C"/>
    <w:rsid w:val="002D7774"/>
    <w:rsid w:val="002E76F7"/>
    <w:rsid w:val="002F21F8"/>
    <w:rsid w:val="003073D2"/>
    <w:rsid w:val="00346B85"/>
    <w:rsid w:val="003A61BB"/>
    <w:rsid w:val="003D210D"/>
    <w:rsid w:val="00452870"/>
    <w:rsid w:val="00453237"/>
    <w:rsid w:val="00457BAD"/>
    <w:rsid w:val="00472966"/>
    <w:rsid w:val="00473F28"/>
    <w:rsid w:val="00487E27"/>
    <w:rsid w:val="004C2F0B"/>
    <w:rsid w:val="004C6C72"/>
    <w:rsid w:val="004D3852"/>
    <w:rsid w:val="004E7E18"/>
    <w:rsid w:val="004F24A9"/>
    <w:rsid w:val="0050617B"/>
    <w:rsid w:val="005318B9"/>
    <w:rsid w:val="005606F9"/>
    <w:rsid w:val="005A4B14"/>
    <w:rsid w:val="005D58E0"/>
    <w:rsid w:val="005D7DB4"/>
    <w:rsid w:val="005F7EB7"/>
    <w:rsid w:val="00612BC9"/>
    <w:rsid w:val="00620333"/>
    <w:rsid w:val="006450BE"/>
    <w:rsid w:val="006648AB"/>
    <w:rsid w:val="00684393"/>
    <w:rsid w:val="006A3550"/>
    <w:rsid w:val="006A5412"/>
    <w:rsid w:val="00775F27"/>
    <w:rsid w:val="00797152"/>
    <w:rsid w:val="007A1A22"/>
    <w:rsid w:val="007B04AA"/>
    <w:rsid w:val="007B2076"/>
    <w:rsid w:val="007D2E91"/>
    <w:rsid w:val="007E343B"/>
    <w:rsid w:val="0084413C"/>
    <w:rsid w:val="00872C8A"/>
    <w:rsid w:val="0089059F"/>
    <w:rsid w:val="008A0455"/>
    <w:rsid w:val="008B408B"/>
    <w:rsid w:val="008E7D8B"/>
    <w:rsid w:val="008F1E1C"/>
    <w:rsid w:val="00910176"/>
    <w:rsid w:val="00910DE6"/>
    <w:rsid w:val="00914D98"/>
    <w:rsid w:val="009201BC"/>
    <w:rsid w:val="009207A0"/>
    <w:rsid w:val="009A48F6"/>
    <w:rsid w:val="009A5012"/>
    <w:rsid w:val="009A6145"/>
    <w:rsid w:val="009C77AD"/>
    <w:rsid w:val="009F2986"/>
    <w:rsid w:val="009F299F"/>
    <w:rsid w:val="00A11852"/>
    <w:rsid w:val="00A13C47"/>
    <w:rsid w:val="00A61A64"/>
    <w:rsid w:val="00A6697A"/>
    <w:rsid w:val="00A73D80"/>
    <w:rsid w:val="00A80A49"/>
    <w:rsid w:val="00A95358"/>
    <w:rsid w:val="00AC6084"/>
    <w:rsid w:val="00AD116A"/>
    <w:rsid w:val="00B42CAF"/>
    <w:rsid w:val="00B50348"/>
    <w:rsid w:val="00B66A06"/>
    <w:rsid w:val="00B87D4E"/>
    <w:rsid w:val="00BC7258"/>
    <w:rsid w:val="00BD12E7"/>
    <w:rsid w:val="00BD160B"/>
    <w:rsid w:val="00BE6D19"/>
    <w:rsid w:val="00BF6EE7"/>
    <w:rsid w:val="00C0020E"/>
    <w:rsid w:val="00C30233"/>
    <w:rsid w:val="00C35F4E"/>
    <w:rsid w:val="00C703B7"/>
    <w:rsid w:val="00CD180B"/>
    <w:rsid w:val="00CE3D13"/>
    <w:rsid w:val="00CF6B15"/>
    <w:rsid w:val="00D21251"/>
    <w:rsid w:val="00D224F7"/>
    <w:rsid w:val="00D24F5A"/>
    <w:rsid w:val="00D673C3"/>
    <w:rsid w:val="00D806FB"/>
    <w:rsid w:val="00D86ACB"/>
    <w:rsid w:val="00DB2E03"/>
    <w:rsid w:val="00DC16AB"/>
    <w:rsid w:val="00DD5A3D"/>
    <w:rsid w:val="00E15D6D"/>
    <w:rsid w:val="00E17B8E"/>
    <w:rsid w:val="00E26FC9"/>
    <w:rsid w:val="00E37BFE"/>
    <w:rsid w:val="00E64E39"/>
    <w:rsid w:val="00E72738"/>
    <w:rsid w:val="00EA70E5"/>
    <w:rsid w:val="00EF4F47"/>
    <w:rsid w:val="00F34B3C"/>
    <w:rsid w:val="00F734CB"/>
    <w:rsid w:val="00FA4D07"/>
    <w:rsid w:val="00FD2612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7A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A6697A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69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97A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697A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66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697A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A66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697A"/>
    <w:rPr>
      <w:rFonts w:ascii="Calibri" w:hAnsi="Calibri" w:cs="Times New Roman"/>
      <w:lang w:eastAsia="ru-RU"/>
    </w:rPr>
  </w:style>
  <w:style w:type="table" w:styleId="a7">
    <w:name w:val="Table Grid"/>
    <w:basedOn w:val="a1"/>
    <w:uiPriority w:val="99"/>
    <w:rsid w:val="00A6697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6697A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A6697A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A6697A"/>
    <w:rPr>
      <w:rFonts w:ascii="Calibri" w:hAnsi="Calibri" w:cs="Times New Roman"/>
      <w:lang w:eastAsia="ru-RU"/>
    </w:rPr>
  </w:style>
  <w:style w:type="paragraph" w:styleId="ab">
    <w:name w:val="Body Text Indent"/>
    <w:basedOn w:val="a"/>
    <w:link w:val="aa"/>
    <w:uiPriority w:val="99"/>
    <w:semiHidden/>
    <w:rsid w:val="00A6697A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48336D"/>
    <w:rPr>
      <w:rFonts w:eastAsia="Times New Roman"/>
    </w:rPr>
  </w:style>
  <w:style w:type="character" w:styleId="ac">
    <w:name w:val="Strong"/>
    <w:basedOn w:val="a0"/>
    <w:uiPriority w:val="99"/>
    <w:qFormat/>
    <w:rsid w:val="00A6697A"/>
    <w:rPr>
      <w:rFonts w:cs="Times New Roman"/>
      <w:b/>
    </w:rPr>
  </w:style>
  <w:style w:type="paragraph" w:customStyle="1" w:styleId="21">
    <w:name w:val="Основной текст 21"/>
    <w:basedOn w:val="a"/>
    <w:uiPriority w:val="99"/>
    <w:rsid w:val="00A6697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A6697A"/>
    <w:rPr>
      <w:rFonts w:ascii="Tahoma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A669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8336D"/>
    <w:rPr>
      <w:rFonts w:ascii="Times New Roman" w:eastAsia="Times New Roman" w:hAnsi="Times New Roman"/>
      <w:sz w:val="0"/>
      <w:szCs w:val="0"/>
    </w:rPr>
  </w:style>
  <w:style w:type="paragraph" w:styleId="af">
    <w:name w:val="Normal (Web)"/>
    <w:basedOn w:val="a"/>
    <w:uiPriority w:val="99"/>
    <w:rsid w:val="00A6697A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A669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rsid w:val="00A6697A"/>
    <w:rPr>
      <w:rFonts w:cs="Times New Roman"/>
      <w:color w:val="0000FF"/>
      <w:u w:val="single"/>
    </w:rPr>
  </w:style>
  <w:style w:type="paragraph" w:styleId="af1">
    <w:name w:val="List Paragraph"/>
    <w:basedOn w:val="a"/>
    <w:uiPriority w:val="99"/>
    <w:qFormat/>
    <w:rsid w:val="00A6697A"/>
    <w:pPr>
      <w:suppressAutoHyphens/>
      <w:spacing w:after="0" w:line="240" w:lineRule="auto"/>
      <w:ind w:left="720"/>
      <w:contextualSpacing/>
    </w:pPr>
    <w:rPr>
      <w:rFonts w:ascii="Arial" w:eastAsia="Calibri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"/>
    <w:uiPriority w:val="99"/>
    <w:rsid w:val="00A6697A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2">
    <w:name w:val="список с точками"/>
    <w:basedOn w:val="a"/>
    <w:uiPriority w:val="99"/>
    <w:rsid w:val="00A6697A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Calibri" w:hAnsi="Arial" w:cs="Mangal"/>
      <w:kern w:val="1"/>
      <w:sz w:val="24"/>
      <w:szCs w:val="24"/>
      <w:lang w:eastAsia="hi-IN" w:bidi="hi-IN"/>
    </w:rPr>
  </w:style>
  <w:style w:type="character" w:customStyle="1" w:styleId="af3">
    <w:name w:val="Основной текст_"/>
    <w:link w:val="3"/>
    <w:uiPriority w:val="99"/>
    <w:locked/>
    <w:rsid w:val="00A6697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6697A"/>
    <w:pPr>
      <w:shd w:val="clear" w:color="auto" w:fill="FFFFFF"/>
      <w:spacing w:after="60" w:line="240" w:lineRule="atLeast"/>
      <w:ind w:hanging="680"/>
      <w:jc w:val="both"/>
    </w:pPr>
    <w:rPr>
      <w:rFonts w:eastAsia="Calibri"/>
      <w:sz w:val="27"/>
      <w:szCs w:val="27"/>
    </w:rPr>
  </w:style>
  <w:style w:type="paragraph" w:customStyle="1" w:styleId="11">
    <w:name w:val="Основной текст1"/>
    <w:basedOn w:val="a"/>
    <w:uiPriority w:val="99"/>
    <w:rsid w:val="00A6697A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"/>
    <w:uiPriority w:val="99"/>
    <w:rsid w:val="00A6697A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A6697A"/>
    <w:pPr>
      <w:widowControl w:val="0"/>
      <w:suppressAutoHyphens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rsid w:val="00A6697A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uiPriority w:val="99"/>
    <w:rsid w:val="00A669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1"/>
    <w:uiPriority w:val="99"/>
    <w:semiHidden/>
    <w:locked/>
    <w:rsid w:val="00A6697A"/>
    <w:rPr>
      <w:rFonts w:ascii="Calibri" w:hAnsi="Calibri" w:cs="Times New Roman"/>
      <w:sz w:val="16"/>
      <w:szCs w:val="16"/>
      <w:lang w:eastAsia="ru-RU"/>
    </w:rPr>
  </w:style>
  <w:style w:type="paragraph" w:styleId="31">
    <w:name w:val="Body Text 3"/>
    <w:basedOn w:val="a"/>
    <w:link w:val="30"/>
    <w:uiPriority w:val="99"/>
    <w:semiHidden/>
    <w:rsid w:val="00A6697A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a0"/>
    <w:uiPriority w:val="99"/>
    <w:semiHidden/>
    <w:rsid w:val="0048336D"/>
    <w:rPr>
      <w:rFonts w:eastAsia="Times New Roman"/>
      <w:sz w:val="16"/>
      <w:szCs w:val="16"/>
    </w:rPr>
  </w:style>
  <w:style w:type="paragraph" w:styleId="20">
    <w:name w:val="Body Text Indent 2"/>
    <w:basedOn w:val="a"/>
    <w:link w:val="22"/>
    <w:uiPriority w:val="99"/>
    <w:semiHidden/>
    <w:rsid w:val="00A669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locked/>
    <w:rsid w:val="00A6697A"/>
    <w:rPr>
      <w:rFonts w:ascii="Calibri" w:hAnsi="Calibri" w:cs="Times New Roman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locked/>
    <w:rsid w:val="00A6697A"/>
    <w:rPr>
      <w:rFonts w:ascii="Calibri" w:hAnsi="Calibri" w:cs="Times New Roman"/>
      <w:lang w:eastAsia="ru-RU"/>
    </w:rPr>
  </w:style>
  <w:style w:type="paragraph" w:styleId="24">
    <w:name w:val="Body Text 2"/>
    <w:basedOn w:val="a"/>
    <w:link w:val="23"/>
    <w:uiPriority w:val="99"/>
    <w:semiHidden/>
    <w:rsid w:val="00A6697A"/>
    <w:pPr>
      <w:spacing w:after="120" w:line="480" w:lineRule="auto"/>
    </w:pPr>
  </w:style>
  <w:style w:type="character" w:customStyle="1" w:styleId="BodyText2Char1">
    <w:name w:val="Body Text 2 Char1"/>
    <w:basedOn w:val="a0"/>
    <w:uiPriority w:val="99"/>
    <w:semiHidden/>
    <w:rsid w:val="0048336D"/>
    <w:rPr>
      <w:rFonts w:eastAsia="Times New Roman"/>
    </w:rPr>
  </w:style>
  <w:style w:type="character" w:customStyle="1" w:styleId="FontStyle49">
    <w:name w:val="Font Style49"/>
    <w:basedOn w:val="a0"/>
    <w:uiPriority w:val="99"/>
    <w:rsid w:val="00A6697A"/>
    <w:rPr>
      <w:rFonts w:ascii="Georgia" w:hAnsi="Georgia" w:cs="Georg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7A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A6697A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69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97A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697A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66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697A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A66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697A"/>
    <w:rPr>
      <w:rFonts w:ascii="Calibri" w:hAnsi="Calibri" w:cs="Times New Roman"/>
      <w:lang w:eastAsia="ru-RU"/>
    </w:rPr>
  </w:style>
  <w:style w:type="table" w:styleId="a7">
    <w:name w:val="Table Grid"/>
    <w:basedOn w:val="a1"/>
    <w:uiPriority w:val="99"/>
    <w:rsid w:val="00A6697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6697A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A6697A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locked/>
    <w:rsid w:val="00A6697A"/>
    <w:rPr>
      <w:rFonts w:ascii="Calibri" w:hAnsi="Calibri" w:cs="Times New Roman"/>
      <w:lang w:eastAsia="ru-RU"/>
    </w:rPr>
  </w:style>
  <w:style w:type="paragraph" w:styleId="ab">
    <w:name w:val="Body Text Indent"/>
    <w:basedOn w:val="a"/>
    <w:link w:val="aa"/>
    <w:uiPriority w:val="99"/>
    <w:semiHidden/>
    <w:rsid w:val="00A6697A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48336D"/>
    <w:rPr>
      <w:rFonts w:eastAsia="Times New Roman"/>
    </w:rPr>
  </w:style>
  <w:style w:type="character" w:styleId="ac">
    <w:name w:val="Strong"/>
    <w:basedOn w:val="a0"/>
    <w:uiPriority w:val="99"/>
    <w:qFormat/>
    <w:rsid w:val="00A6697A"/>
    <w:rPr>
      <w:rFonts w:cs="Times New Roman"/>
      <w:b/>
    </w:rPr>
  </w:style>
  <w:style w:type="paragraph" w:customStyle="1" w:styleId="21">
    <w:name w:val="Основной текст 21"/>
    <w:basedOn w:val="a"/>
    <w:uiPriority w:val="99"/>
    <w:rsid w:val="00A6697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A6697A"/>
    <w:rPr>
      <w:rFonts w:ascii="Tahoma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A669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8336D"/>
    <w:rPr>
      <w:rFonts w:ascii="Times New Roman" w:eastAsia="Times New Roman" w:hAnsi="Times New Roman"/>
      <w:sz w:val="0"/>
      <w:szCs w:val="0"/>
    </w:rPr>
  </w:style>
  <w:style w:type="paragraph" w:styleId="af">
    <w:name w:val="Normal (Web)"/>
    <w:basedOn w:val="a"/>
    <w:uiPriority w:val="99"/>
    <w:rsid w:val="00A6697A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A669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rsid w:val="00A6697A"/>
    <w:rPr>
      <w:rFonts w:cs="Times New Roman"/>
      <w:color w:val="0000FF"/>
      <w:u w:val="single"/>
    </w:rPr>
  </w:style>
  <w:style w:type="paragraph" w:styleId="af1">
    <w:name w:val="List Paragraph"/>
    <w:basedOn w:val="a"/>
    <w:uiPriority w:val="99"/>
    <w:qFormat/>
    <w:rsid w:val="00A6697A"/>
    <w:pPr>
      <w:suppressAutoHyphens/>
      <w:spacing w:after="0" w:line="240" w:lineRule="auto"/>
      <w:ind w:left="720"/>
      <w:contextualSpacing/>
    </w:pPr>
    <w:rPr>
      <w:rFonts w:ascii="Arial" w:eastAsia="Calibri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"/>
    <w:uiPriority w:val="99"/>
    <w:rsid w:val="00A6697A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2">
    <w:name w:val="список с точками"/>
    <w:basedOn w:val="a"/>
    <w:uiPriority w:val="99"/>
    <w:rsid w:val="00A6697A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Calibri" w:hAnsi="Arial" w:cs="Mangal"/>
      <w:kern w:val="1"/>
      <w:sz w:val="24"/>
      <w:szCs w:val="24"/>
      <w:lang w:eastAsia="hi-IN" w:bidi="hi-IN"/>
    </w:rPr>
  </w:style>
  <w:style w:type="character" w:customStyle="1" w:styleId="af3">
    <w:name w:val="Основной текст_"/>
    <w:link w:val="3"/>
    <w:uiPriority w:val="99"/>
    <w:locked/>
    <w:rsid w:val="00A6697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6697A"/>
    <w:pPr>
      <w:shd w:val="clear" w:color="auto" w:fill="FFFFFF"/>
      <w:spacing w:after="60" w:line="240" w:lineRule="atLeast"/>
      <w:ind w:hanging="680"/>
      <w:jc w:val="both"/>
    </w:pPr>
    <w:rPr>
      <w:rFonts w:eastAsia="Calibri"/>
      <w:sz w:val="27"/>
      <w:szCs w:val="27"/>
    </w:rPr>
  </w:style>
  <w:style w:type="paragraph" w:customStyle="1" w:styleId="11">
    <w:name w:val="Основной текст1"/>
    <w:basedOn w:val="a"/>
    <w:uiPriority w:val="99"/>
    <w:rsid w:val="00A6697A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"/>
    <w:uiPriority w:val="99"/>
    <w:rsid w:val="00A6697A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A6697A"/>
    <w:pPr>
      <w:widowControl w:val="0"/>
      <w:suppressAutoHyphens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rsid w:val="00A6697A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uiPriority w:val="99"/>
    <w:rsid w:val="00A669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1"/>
    <w:uiPriority w:val="99"/>
    <w:semiHidden/>
    <w:locked/>
    <w:rsid w:val="00A6697A"/>
    <w:rPr>
      <w:rFonts w:ascii="Calibri" w:hAnsi="Calibri" w:cs="Times New Roman"/>
      <w:sz w:val="16"/>
      <w:szCs w:val="16"/>
      <w:lang w:eastAsia="ru-RU"/>
    </w:rPr>
  </w:style>
  <w:style w:type="paragraph" w:styleId="31">
    <w:name w:val="Body Text 3"/>
    <w:basedOn w:val="a"/>
    <w:link w:val="30"/>
    <w:uiPriority w:val="99"/>
    <w:semiHidden/>
    <w:rsid w:val="00A6697A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a0"/>
    <w:uiPriority w:val="99"/>
    <w:semiHidden/>
    <w:rsid w:val="0048336D"/>
    <w:rPr>
      <w:rFonts w:eastAsia="Times New Roman"/>
      <w:sz w:val="16"/>
      <w:szCs w:val="16"/>
    </w:rPr>
  </w:style>
  <w:style w:type="paragraph" w:styleId="20">
    <w:name w:val="Body Text Indent 2"/>
    <w:basedOn w:val="a"/>
    <w:link w:val="22"/>
    <w:uiPriority w:val="99"/>
    <w:semiHidden/>
    <w:rsid w:val="00A669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locked/>
    <w:rsid w:val="00A6697A"/>
    <w:rPr>
      <w:rFonts w:ascii="Calibri" w:hAnsi="Calibri" w:cs="Times New Roman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locked/>
    <w:rsid w:val="00A6697A"/>
    <w:rPr>
      <w:rFonts w:ascii="Calibri" w:hAnsi="Calibri" w:cs="Times New Roman"/>
      <w:lang w:eastAsia="ru-RU"/>
    </w:rPr>
  </w:style>
  <w:style w:type="paragraph" w:styleId="24">
    <w:name w:val="Body Text 2"/>
    <w:basedOn w:val="a"/>
    <w:link w:val="23"/>
    <w:uiPriority w:val="99"/>
    <w:semiHidden/>
    <w:rsid w:val="00A6697A"/>
    <w:pPr>
      <w:spacing w:after="120" w:line="480" w:lineRule="auto"/>
    </w:pPr>
  </w:style>
  <w:style w:type="character" w:customStyle="1" w:styleId="BodyText2Char1">
    <w:name w:val="Body Text 2 Char1"/>
    <w:basedOn w:val="a0"/>
    <w:uiPriority w:val="99"/>
    <w:semiHidden/>
    <w:rsid w:val="0048336D"/>
    <w:rPr>
      <w:rFonts w:eastAsia="Times New Roman"/>
    </w:rPr>
  </w:style>
  <w:style w:type="character" w:customStyle="1" w:styleId="FontStyle49">
    <w:name w:val="Font Style49"/>
    <w:basedOn w:val="a0"/>
    <w:uiPriority w:val="99"/>
    <w:rsid w:val="00A6697A"/>
    <w:rPr>
      <w:rFonts w:ascii="Georgia" w:hAnsi="Georgia" w:cs="Georg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librar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s.rgazu.ru" TargetMode="External"/><Relationship Id="rId14" Type="http://schemas.openxmlformats.org/officeDocument/2006/relationships/hyperlink" Target="http://ebs.rgaz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4802</Words>
  <Characters>27373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БИО-Назарченко ОВ</cp:lastModifiedBy>
  <cp:revision>4</cp:revision>
  <cp:lastPrinted>2026-03-12T09:37:00Z</cp:lastPrinted>
  <dcterms:created xsi:type="dcterms:W3CDTF">2026-03-12T07:32:00Z</dcterms:created>
  <dcterms:modified xsi:type="dcterms:W3CDTF">2026-03-12T09:37:00Z</dcterms:modified>
</cp:coreProperties>
</file>