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F672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09FF569F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AD81F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6C31E63D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высшего образования</w:t>
      </w:r>
    </w:p>
    <w:p w14:paraId="515AAF37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1F00B0F7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(ФГБОУ ВО «КГУ»)</w:t>
      </w:r>
    </w:p>
    <w:p w14:paraId="7891C15A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0AB3A0CB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«Курганский государственный университет»</w:t>
      </w:r>
    </w:p>
    <w:p w14:paraId="282C5268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(Лесниковский филиал ФГБОУ ВО «КГУ»)</w:t>
      </w:r>
    </w:p>
    <w:p w14:paraId="47621E45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029A4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землеустройства, земледелия, агрохимии и почвоведения </w:t>
      </w:r>
    </w:p>
    <w:p w14:paraId="44BA339F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46" w:type="dxa"/>
        <w:jc w:val="center"/>
        <w:tblLook w:val="04A0" w:firstRow="1" w:lastRow="0" w:firstColumn="1" w:lastColumn="0" w:noHBand="0" w:noVBand="1"/>
      </w:tblPr>
      <w:tblGrid>
        <w:gridCol w:w="3625"/>
        <w:gridCol w:w="6521"/>
      </w:tblGrid>
      <w:tr w:rsidR="00B13653" w:rsidRPr="00B13653" w14:paraId="6662C432" w14:textId="77777777" w:rsidTr="00CE3BDD">
        <w:trPr>
          <w:jc w:val="center"/>
        </w:trPr>
        <w:tc>
          <w:tcPr>
            <w:tcW w:w="3625" w:type="dxa"/>
          </w:tcPr>
          <w:p w14:paraId="365B39B2" w14:textId="77777777" w:rsidR="00B13653" w:rsidRPr="00B13653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</w:tcPr>
          <w:p w14:paraId="64C140D2" w14:textId="77777777" w:rsidR="00D53407" w:rsidRPr="00033006" w:rsidRDefault="00D53407" w:rsidP="00D5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4E0AC5A" w14:textId="77777777" w:rsidR="00D53407" w:rsidRPr="00033006" w:rsidRDefault="00D53407" w:rsidP="00D53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14:paraId="1A40E066" w14:textId="77777777" w:rsidR="00D53407" w:rsidRDefault="00D53407" w:rsidP="00D53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образовательной и </w:t>
            </w:r>
          </w:p>
          <w:p w14:paraId="45ED6B84" w14:textId="77777777" w:rsidR="00D53407" w:rsidRPr="00033006" w:rsidRDefault="00D53407" w:rsidP="00D53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международной деятельности</w:t>
            </w:r>
          </w:p>
          <w:p w14:paraId="40428537" w14:textId="77777777" w:rsidR="00D53407" w:rsidRPr="00033006" w:rsidRDefault="00D53407" w:rsidP="00D53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/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Кирсанкин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</w:t>
            </w:r>
          </w:p>
          <w:p w14:paraId="52FD55C9" w14:textId="77777777" w:rsidR="00D53407" w:rsidRPr="00033006" w:rsidRDefault="00D53407" w:rsidP="00D534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«____»__________ 2025 </w:t>
            </w:r>
            <w:r w:rsidRPr="000330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5BD0F2CF" w14:textId="77777777" w:rsidR="00D53407" w:rsidRPr="00033006" w:rsidRDefault="00D53407" w:rsidP="00D534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9FFD386" w14:textId="77777777" w:rsidR="00B13653" w:rsidRPr="00B13653" w:rsidRDefault="00B13653" w:rsidP="00B13653">
            <w:pPr>
              <w:spacing w:after="0" w:line="240" w:lineRule="auto"/>
              <w:ind w:right="-25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0DB091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3B94EE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производственной практики</w:t>
      </w:r>
    </w:p>
    <w:p w14:paraId="36CD1174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3624F" w14:textId="77777777" w:rsidR="00B13653" w:rsidRPr="00B13653" w:rsidRDefault="00506F2A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ПРОЕКТНАЯ</w:t>
      </w:r>
      <w:r w:rsidRPr="00B13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ПРАКТИКА</w:t>
      </w:r>
    </w:p>
    <w:p w14:paraId="0C7F625E" w14:textId="77777777" w:rsidR="001960AC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</w:t>
      </w:r>
    </w:p>
    <w:p w14:paraId="0DED78C2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программы бакалавриата</w:t>
      </w:r>
    </w:p>
    <w:p w14:paraId="6A3E5E53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21.03.02 – Землеустройство и кадастры </w:t>
      </w:r>
    </w:p>
    <w:p w14:paraId="75B58AAA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3653">
        <w:rPr>
          <w:rFonts w:ascii="Times New Roman" w:eastAsia="Calibri" w:hAnsi="Times New Roman" w:cs="Times New Roman"/>
          <w:sz w:val="28"/>
          <w:szCs w:val="28"/>
        </w:rPr>
        <w:t xml:space="preserve">Направленность программы (профиль) – </w:t>
      </w:r>
      <w:r w:rsidRPr="00B13653">
        <w:rPr>
          <w:rFonts w:ascii="Times New Roman" w:eastAsia="Calibri" w:hAnsi="Times New Roman" w:cs="Times New Roman"/>
          <w:b/>
          <w:sz w:val="28"/>
          <w:szCs w:val="28"/>
        </w:rPr>
        <w:t xml:space="preserve">Землеустройство </w:t>
      </w:r>
    </w:p>
    <w:p w14:paraId="509586E8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54288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обучения: очная, заочная</w:t>
      </w:r>
    </w:p>
    <w:p w14:paraId="2EB6237D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C4236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04D640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9C3DC6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FABDAF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B9381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6686CB" w14:textId="77777777" w:rsidR="00B13653" w:rsidRPr="00B13653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4DE5CD" w14:textId="77777777" w:rsidR="00B13653" w:rsidRPr="00B13653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5AAF6" w14:textId="77777777" w:rsidR="00B13653" w:rsidRPr="00B13653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2C6FC4" w14:textId="77777777" w:rsidR="00B13653" w:rsidRPr="00B13653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88838" w14:textId="77777777" w:rsidR="00B13653" w:rsidRPr="00B13653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EBA44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C8815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D534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795D9579" w14:textId="77777777" w:rsidR="00B13653" w:rsidRPr="00B13653" w:rsidRDefault="00B13653" w:rsidP="00643D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Программа производственной практики составлена в соответствии с учебными планами по программе бакалавриата «Землеустройство и кадастры» (</w:t>
      </w:r>
      <w:r w:rsidRPr="00B13653">
        <w:rPr>
          <w:rFonts w:ascii="Times New Roman" w:eastAsia="Calibri" w:hAnsi="Times New Roman" w:cs="Times New Roman"/>
          <w:sz w:val="28"/>
          <w:szCs w:val="28"/>
        </w:rPr>
        <w:t>Землеустройство</w:t>
      </w:r>
      <w:r w:rsidRPr="00B13653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утвержденными:</w:t>
      </w:r>
    </w:p>
    <w:p w14:paraId="163C28F0" w14:textId="77777777" w:rsidR="00394682" w:rsidRPr="001844BA" w:rsidRDefault="00394682" w:rsidP="0039468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очной и заочной форм </w:t>
      </w:r>
      <w:r w:rsidR="00D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«27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июня 202</w:t>
      </w:r>
      <w:r w:rsidR="00D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1CFB3AE8" w14:textId="77777777" w:rsidR="00394682" w:rsidRPr="001844BA" w:rsidRDefault="00394682" w:rsidP="0039468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FA734" w14:textId="77777777" w:rsidR="00394682" w:rsidRPr="001844BA" w:rsidRDefault="00394682" w:rsidP="0039468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E5654" w14:textId="77777777" w:rsidR="00394682" w:rsidRPr="001844BA" w:rsidRDefault="00394682" w:rsidP="00394682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1844B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r w:rsidR="00625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дисциплины одобрена на заседании кафедры «Землеустройство, земледел</w:t>
      </w:r>
      <w:r w:rsidR="00D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ие, агрохимия и почвоведение» «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1» сентября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D534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844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протокол № 1.</w:t>
      </w:r>
    </w:p>
    <w:p w14:paraId="4B927F4D" w14:textId="77777777" w:rsidR="00394682" w:rsidRPr="001844BA" w:rsidRDefault="00394682" w:rsidP="00394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A7BF2" w14:textId="77777777" w:rsidR="002F5E4A" w:rsidRDefault="002F5E4A" w:rsidP="002F5E4A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E1DDFC" w14:textId="77777777" w:rsidR="002F5E4A" w:rsidRPr="00ED6255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Рабочую программу составил</w:t>
      </w:r>
    </w:p>
    <w:p w14:paraId="4A0DFC0A" w14:textId="77777777" w:rsidR="00394682" w:rsidRDefault="00394682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доцент кафедры </w:t>
      </w:r>
      <w:r w:rsidR="002F5E4A"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«Землеустройство, </w:t>
      </w:r>
    </w:p>
    <w:p w14:paraId="158AF044" w14:textId="77777777" w:rsidR="002F5E4A" w:rsidRPr="00ED6255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земледелие, агрохимия и почвоведение»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А.М. Плотников</w:t>
      </w:r>
    </w:p>
    <w:p w14:paraId="0E301202" w14:textId="77777777" w:rsidR="002F5E4A" w:rsidRDefault="002F5E4A" w:rsidP="002F5E4A">
      <w:pPr>
        <w:spacing w:after="0" w:line="232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F9E22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6ED25C29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267A9F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AE4A1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78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кафедрой</w:t>
      </w:r>
    </w:p>
    <w:p w14:paraId="0061B72E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Землеустройство, земледелие,</w:t>
      </w:r>
    </w:p>
    <w:p w14:paraId="3FBD0626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агрохимия и почвоведение» </w:t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Плотников</w:t>
      </w:r>
    </w:p>
    <w:p w14:paraId="51A1C09D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722F9" w14:textId="77777777" w:rsidR="0019279E" w:rsidRPr="0019279E" w:rsidRDefault="0019279E" w:rsidP="0019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по учебно-методической работе </w:t>
      </w:r>
    </w:p>
    <w:p w14:paraId="20B57F6E" w14:textId="77777777" w:rsidR="0019279E" w:rsidRPr="0019279E" w:rsidRDefault="0019279E" w:rsidP="001927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категории </w:t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927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Карпова </w:t>
      </w:r>
    </w:p>
    <w:p w14:paraId="6DE651AF" w14:textId="77777777" w:rsidR="002F5E4A" w:rsidRPr="00C25371" w:rsidRDefault="002F5E4A" w:rsidP="002F5E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D8A5A7" w14:textId="77777777" w:rsidR="002F5E4A" w:rsidRPr="00C25371" w:rsidRDefault="00D53407" w:rsidP="002F5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И.о. н</w:t>
      </w:r>
      <w:r w:rsidR="002F5E4A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5E4A"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учебно-методического отдела</w:t>
      </w:r>
    </w:p>
    <w:p w14:paraId="0D57D3E8" w14:textId="77777777" w:rsidR="002F5E4A" w:rsidRPr="00C25371" w:rsidRDefault="002F5E4A" w:rsidP="002F5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37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Лесниковского филиала</w:t>
      </w:r>
    </w:p>
    <w:p w14:paraId="7D6935C2" w14:textId="126E7511" w:rsidR="002F5E4A" w:rsidRPr="00C25371" w:rsidRDefault="00D53407" w:rsidP="002F5E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ФГБОУ ВО «КГУ</w:t>
      </w:r>
      <w:r w:rsidR="005D5E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Д.В. Палий</w:t>
      </w:r>
    </w:p>
    <w:p w14:paraId="48404272" w14:textId="77777777" w:rsidR="00B13653" w:rsidRPr="00B13653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1E9B3" w14:textId="77777777" w:rsidR="00B13653" w:rsidRPr="00B13653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F7382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EF2941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E7317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1EFFB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40339E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092085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16C47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3B118" w14:textId="77777777" w:rsidR="00BE0E70" w:rsidRDefault="00BE0E70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D9C45" w14:textId="77777777" w:rsidR="00D53407" w:rsidRDefault="00D53407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0BF88" w14:textId="77777777" w:rsidR="00D53407" w:rsidRDefault="00D53407" w:rsidP="00D534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0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Курган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52BF220A" w14:textId="77777777" w:rsidR="00B13653" w:rsidRPr="005D5E6B" w:rsidRDefault="00B13653" w:rsidP="00B1365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ОБЪЕМ, СПОСОБ И ФОРМА ПРОВЕДЕНИЯ ПРАКТИКИ</w:t>
      </w:r>
    </w:p>
    <w:p w14:paraId="0989BC64" w14:textId="04AB86C1" w:rsidR="00B13653" w:rsidRPr="005D5E6B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Всего: 6 зачетных </w:t>
      </w:r>
      <w:r w:rsidR="005D5E6B"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 (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недели)   </w:t>
      </w:r>
    </w:p>
    <w:p w14:paraId="040D0B3E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очной формы обучения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714"/>
      </w:tblGrid>
      <w:tr w:rsidR="00B13653" w:rsidRPr="005D5E6B" w14:paraId="6959A064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04DF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88D18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13653" w:rsidRPr="005D5E6B" w14:paraId="22679F2F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B11E4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A3171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3653" w:rsidRPr="005D5E6B" w14:paraId="43302245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28D76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9DB56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3653" w:rsidRPr="005D5E6B" w14:paraId="62874EDD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F9B77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ак. час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BFB60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B13653" w:rsidRPr="005D5E6B" w14:paraId="7509B01B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96EF0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1FAA7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13653" w:rsidRPr="005D5E6B" w14:paraId="02750165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5FB0A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C7298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Стационарная/выездная</w:t>
            </w:r>
          </w:p>
        </w:tc>
      </w:tr>
      <w:tr w:rsidR="00B13653" w:rsidRPr="005D5E6B" w14:paraId="7B02D7BC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340CD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9F2C3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highlight w:val="yellow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Дискретная </w:t>
            </w:r>
          </w:p>
        </w:tc>
      </w:tr>
      <w:tr w:rsidR="00B13653" w:rsidRPr="005D5E6B" w14:paraId="241A86E8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50A4" w14:textId="77777777" w:rsidR="00B13653" w:rsidRPr="005D5E6B" w:rsidRDefault="00B13653" w:rsidP="002F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17B78" w14:textId="77777777" w:rsidR="00B13653" w:rsidRPr="005D5E6B" w:rsidRDefault="00B13653" w:rsidP="002F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28B643BB" w14:textId="77777777" w:rsidR="00B13653" w:rsidRPr="00B13653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1216A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заочной формы обучения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3714"/>
      </w:tblGrid>
      <w:tr w:rsidR="00B13653" w:rsidRPr="005D5E6B" w14:paraId="4ACD938D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E077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ED992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13653" w:rsidRPr="005D5E6B" w14:paraId="28A72CEF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25613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Семестр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E62E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(летняя сессия)</w:t>
            </w:r>
          </w:p>
        </w:tc>
      </w:tr>
      <w:tr w:rsidR="00B13653" w:rsidRPr="005D5E6B" w14:paraId="19AAACCA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38579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ЗЕ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432B8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13653" w:rsidRPr="005D5E6B" w14:paraId="4F6850D5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38318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Трудоемкость, ак. час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91505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</w:tr>
      <w:tr w:rsidR="00B13653" w:rsidRPr="005D5E6B" w14:paraId="59BE5CF9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1EA6C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Продолжительность, недель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B126B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B13653" w:rsidRPr="005D5E6B" w14:paraId="493BC0A6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1AEF2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проведения практики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68BC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Стационарная/выездная</w:t>
            </w:r>
          </w:p>
        </w:tc>
      </w:tr>
      <w:tr w:rsidR="00B13653" w:rsidRPr="005D5E6B" w14:paraId="369435C9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A7DAB" w14:textId="77777777" w:rsidR="00B13653" w:rsidRPr="005D5E6B" w:rsidRDefault="00B13653" w:rsidP="00B136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проведения практики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C908" w14:textId="77777777" w:rsidR="00B13653" w:rsidRPr="005D5E6B" w:rsidRDefault="00B13653" w:rsidP="00B13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Дискретная</w:t>
            </w:r>
          </w:p>
        </w:tc>
      </w:tr>
      <w:tr w:rsidR="00B13653" w:rsidRPr="005D5E6B" w14:paraId="5BBE7E02" w14:textId="77777777" w:rsidTr="000C2B03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03FDA" w14:textId="77777777" w:rsidR="00B13653" w:rsidRPr="005D5E6B" w:rsidRDefault="00B13653" w:rsidP="002F5E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промежуточной аттестации</w:t>
            </w:r>
          </w:p>
        </w:tc>
        <w:tc>
          <w:tcPr>
            <w:tcW w:w="3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E7440" w14:textId="77777777" w:rsidR="00B13653" w:rsidRPr="005D5E6B" w:rsidRDefault="00B13653" w:rsidP="002F5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14:paraId="35F50CDC" w14:textId="77777777" w:rsidR="00B13653" w:rsidRPr="00B13653" w:rsidRDefault="00B13653" w:rsidP="00B1365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FB309C" w14:textId="77777777" w:rsidR="00B13653" w:rsidRPr="005D5E6B" w:rsidRDefault="00B13653" w:rsidP="002F5E4A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ПРАКТИКИ В СТРУКТУРЕ ОБРАЗОВАТЕЛЬНОЙ ПРОГРАММЫ</w:t>
      </w:r>
    </w:p>
    <w:p w14:paraId="03849E9A" w14:textId="77777777" w:rsidR="00B13653" w:rsidRPr="005D5E6B" w:rsidRDefault="00B13653" w:rsidP="00B13653">
      <w:pPr>
        <w:spacing w:after="0" w:line="240" w:lineRule="auto"/>
        <w:ind w:firstLine="67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Производственная практика Б2.В.02(П) относится </w:t>
      </w:r>
      <w:r w:rsidR="002F5E4A"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 части,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формируемой участниками образовательных отношений блока 2 «Практики»</w:t>
      </w:r>
    </w:p>
    <w:p w14:paraId="11C529D4" w14:textId="77777777" w:rsidR="00B13653" w:rsidRPr="005D5E6B" w:rsidRDefault="00B13653" w:rsidP="002F5E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практики – производственная. </w:t>
      </w:r>
    </w:p>
    <w:p w14:paraId="53E2601D" w14:textId="77777777" w:rsidR="00B13653" w:rsidRPr="005D5E6B" w:rsidRDefault="00B13653" w:rsidP="002F5E4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 практики – проектная. </w:t>
      </w:r>
    </w:p>
    <w:p w14:paraId="2E8E17EC" w14:textId="77777777" w:rsidR="00B13653" w:rsidRPr="005D5E6B" w:rsidRDefault="00B13653" w:rsidP="00B136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успешного прохождения практики обучающийся должен иметь базовую подготовку по дисциплинам «Типология объектов недвижимости», «Инженерное обустройство территории», «Основы землеустройства», «Правовое обеспечение землеустройства и кадастров», «Прикладная геодезия», «Основы градостроительства и планировка населенных мест», формирующим следующие компетенции.</w:t>
      </w:r>
    </w:p>
    <w:p w14:paraId="1C3874FB" w14:textId="77777777" w:rsidR="00B13653" w:rsidRPr="005D5E6B" w:rsidRDefault="00B13653" w:rsidP="00B13653">
      <w:pPr>
        <w:spacing w:after="0" w:line="240" w:lineRule="auto"/>
        <w:ind w:firstLine="67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практики необходимы для изучения дисциплин «Планирование использования земель», «Землеустроительное проектирование», «Единый государственный реестр недвижимости», «Региональное землеустройство», «Экономика землеустройства», а также для выполнения разделов курсовой работы (проекта) по дисциплинам «Землеустроительное проектирование», «Единый государственный реестр недвижимости», «Региональное землеустройство».</w:t>
      </w:r>
    </w:p>
    <w:p w14:paraId="3CEC7629" w14:textId="77777777" w:rsidR="002F5E4A" w:rsidRPr="005D5E6B" w:rsidRDefault="002F5E4A" w:rsidP="00B13653">
      <w:pPr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7DC67B" w14:textId="77777777" w:rsidR="00B13653" w:rsidRPr="005D5E6B" w:rsidRDefault="00B13653" w:rsidP="002F5E4A">
      <w:pPr>
        <w:numPr>
          <w:ilvl w:val="0"/>
          <w:numId w:val="2"/>
        </w:numPr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ОБУЧЕНИЯ ПРИ ПРОХОЖДЕНИИ ПРАКТИКИ </w:t>
      </w:r>
    </w:p>
    <w:p w14:paraId="32343061" w14:textId="77777777" w:rsidR="002F5E4A" w:rsidRPr="005D5E6B" w:rsidRDefault="002F5E4A" w:rsidP="002F5E4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5D5E6B">
        <w:rPr>
          <w:rFonts w:ascii="Times New Roman" w:hAnsi="Times New Roman" w:cs="Times New Roman"/>
          <w:bCs/>
          <w:sz w:val="24"/>
          <w:szCs w:val="24"/>
        </w:rPr>
        <w:t>Цель производственной практики</w:t>
      </w:r>
      <w:r w:rsidRPr="005D5E6B">
        <w:rPr>
          <w:rFonts w:ascii="Times New Roman" w:eastAsia="TimesNewRomanPSMT" w:hAnsi="Times New Roman" w:cs="Times New Roman"/>
          <w:sz w:val="24"/>
          <w:szCs w:val="24"/>
        </w:rPr>
        <w:t xml:space="preserve"> по</w:t>
      </w:r>
      <w:r w:rsidRPr="005D5E6B">
        <w:rPr>
          <w:rFonts w:ascii="Times New Roman" w:hAnsi="Times New Roman" w:cs="Times New Roman"/>
          <w:spacing w:val="-2"/>
          <w:sz w:val="24"/>
          <w:szCs w:val="24"/>
        </w:rPr>
        <w:t xml:space="preserve"> землеустройству и кадастрам состоит в том, чтобы путем непосредственного участия студента 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</w:t>
      </w:r>
      <w:r w:rsidRPr="005D5E6B">
        <w:rPr>
          <w:rFonts w:ascii="Times New Roman" w:hAnsi="Times New Roman" w:cs="Times New Roman"/>
          <w:sz w:val="24"/>
          <w:szCs w:val="24"/>
        </w:rPr>
        <w:t xml:space="preserve">Важной целью производственной практики является приобщение </w:t>
      </w:r>
      <w:r w:rsidRPr="005D5E6B">
        <w:rPr>
          <w:rFonts w:ascii="Times New Roman" w:hAnsi="Times New Roman" w:cs="Times New Roman"/>
          <w:spacing w:val="-3"/>
          <w:sz w:val="24"/>
          <w:szCs w:val="24"/>
        </w:rPr>
        <w:t xml:space="preserve">студента к социальной среде предприятия (организации) с целью приобретения социально-личностных </w:t>
      </w:r>
      <w:r w:rsidRPr="005D5E6B">
        <w:rPr>
          <w:rFonts w:ascii="Times New Roman" w:hAnsi="Times New Roman" w:cs="Times New Roman"/>
          <w:bCs/>
          <w:spacing w:val="-3"/>
          <w:sz w:val="24"/>
          <w:szCs w:val="24"/>
        </w:rPr>
        <w:t>компетенций</w:t>
      </w:r>
      <w:r w:rsidRPr="005D5E6B">
        <w:rPr>
          <w:rFonts w:ascii="Times New Roman" w:hAnsi="Times New Roman" w:cs="Times New Roman"/>
          <w:spacing w:val="-3"/>
          <w:sz w:val="24"/>
          <w:szCs w:val="24"/>
        </w:rPr>
        <w:t>, необходимых для работы в профессиональной сфере.</w:t>
      </w:r>
    </w:p>
    <w:p w14:paraId="1730CEF6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В рамках прохождения практики, обучающиеся готовятся к решению следующих </w:t>
      </w:r>
      <w:r w:rsidRPr="005D5E6B">
        <w:rPr>
          <w:rFonts w:ascii="Times New Roman" w:hAnsi="Times New Roman" w:cs="Times New Roman"/>
          <w:i/>
          <w:sz w:val="24"/>
          <w:szCs w:val="24"/>
        </w:rPr>
        <w:t>задач</w:t>
      </w:r>
      <w:r w:rsidRPr="005D5E6B">
        <w:rPr>
          <w:rFonts w:ascii="Times New Roman" w:hAnsi="Times New Roman" w:cs="Times New Roman"/>
          <w:sz w:val="24"/>
          <w:szCs w:val="24"/>
        </w:rPr>
        <w:t xml:space="preserve"> (в том числе профессиональных задач в соответствии с видом (видами) деятельности). Производственная составляющая предполагает интеграцию учебного процесса с </w:t>
      </w:r>
      <w:r w:rsidRPr="005D5E6B">
        <w:rPr>
          <w:rFonts w:ascii="Times New Roman" w:hAnsi="Times New Roman" w:cs="Times New Roman"/>
          <w:sz w:val="24"/>
          <w:szCs w:val="24"/>
        </w:rPr>
        <w:lastRenderedPageBreak/>
        <w:t xml:space="preserve">наукой и производством, что позволяет улучшить качество образования, получаемого студентом по направлению Землеустройство и кадастры; </w:t>
      </w:r>
    </w:p>
    <w:p w14:paraId="46805F0D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– развить и закрепить профессиональные навыки осуществления земельно-кадастровых, геодезических и картографических работ с использованием современных автоматизированных систем проектирования и ГИС – технологий; </w:t>
      </w:r>
    </w:p>
    <w:p w14:paraId="45CB4B97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– участвовать в прикладных исследованиях на стыке землеустроительной науки со смежными отраслями научного знания и на этой основе вести разработки новых методов и технологий ведения кадастра недвижимости и его информационного обеспечения; </w:t>
      </w:r>
    </w:p>
    <w:p w14:paraId="231FBFD7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– овладеть технологическими приемами сбора, анализа и обработки кадастровых информационных массивов; </w:t>
      </w:r>
    </w:p>
    <w:p w14:paraId="140F68BC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– применять спутниковые системы GPS при проведении геодезических и земельно-кадастровых работах; </w:t>
      </w:r>
    </w:p>
    <w:p w14:paraId="2E31AEAB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– осуществлять оценку земли и иной недвижимости; </w:t>
      </w:r>
    </w:p>
    <w:p w14:paraId="43069CB4" w14:textId="77777777" w:rsidR="002F5E4A" w:rsidRPr="005D5E6B" w:rsidRDefault="002F5E4A" w:rsidP="002F5E4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E6B">
        <w:rPr>
          <w:rFonts w:ascii="Times New Roman" w:hAnsi="Times New Roman" w:cs="Times New Roman"/>
          <w:sz w:val="24"/>
          <w:szCs w:val="24"/>
        </w:rPr>
        <w:t>– в полной мере применять компьютерные технологии, которые значительно облегчают решение задач, связанных с поиском наилучшего варианта проектного решения</w:t>
      </w:r>
    </w:p>
    <w:p w14:paraId="6FB68346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48272045"/>
      <w:r w:rsidRPr="005D5E6B">
        <w:rPr>
          <w:rFonts w:ascii="Times New Roman" w:eastAsia="Calibri" w:hAnsi="Times New Roman" w:cs="Times New Roman"/>
          <w:sz w:val="24"/>
          <w:szCs w:val="24"/>
        </w:rPr>
        <w:t xml:space="preserve">Бакалавр во время прохождения практики должен приобрести следующие профессиональные компетенции (ПК): </w:t>
      </w:r>
    </w:p>
    <w:bookmarkEnd w:id="0"/>
    <w:p w14:paraId="47D7051F" w14:textId="77777777" w:rsidR="00CE3BDD" w:rsidRPr="005D5E6B" w:rsidRDefault="00CE3BDD" w:rsidP="00CE3BDD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eastAsia="Calibri" w:hAnsi="Times New Roman" w:cs="Times New Roman"/>
          <w:sz w:val="24"/>
          <w:szCs w:val="24"/>
        </w:rPr>
        <w:t>– описание местоположения и (или) установление на местности границ объектов землеустройства (ПК-6);</w:t>
      </w:r>
    </w:p>
    <w:p w14:paraId="1EEC574C" w14:textId="77777777" w:rsidR="00CE3BDD" w:rsidRPr="005D5E6B" w:rsidRDefault="00CE3BDD" w:rsidP="00CE3BDD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8272071"/>
      <w:r w:rsidRPr="005D5E6B">
        <w:rPr>
          <w:rFonts w:ascii="Times New Roman" w:eastAsia="Calibri" w:hAnsi="Times New Roman" w:cs="Times New Roman"/>
          <w:sz w:val="24"/>
          <w:szCs w:val="24"/>
        </w:rPr>
        <w:t>– разработка предложений по планированию рационального использования земель и их охране (ПК-8);</w:t>
      </w:r>
    </w:p>
    <w:p w14:paraId="6BDDBAB3" w14:textId="77777777" w:rsidR="00CE3BDD" w:rsidRPr="005D5E6B" w:rsidRDefault="00CE3BDD" w:rsidP="00CE3BDD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eastAsia="Calibri" w:hAnsi="Times New Roman" w:cs="Times New Roman"/>
          <w:sz w:val="24"/>
          <w:szCs w:val="24"/>
        </w:rPr>
        <w:t>– разработка проектной землеустроительной документации (ПК-9);</w:t>
      </w:r>
    </w:p>
    <w:p w14:paraId="345058CB" w14:textId="77777777" w:rsidR="00CE3BDD" w:rsidRPr="005D5E6B" w:rsidRDefault="00CE3BDD" w:rsidP="00CE3BDD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0C2B03" w:rsidRPr="005D5E6B">
        <w:rPr>
          <w:rFonts w:ascii="Times New Roman" w:eastAsia="Calibri" w:hAnsi="Times New Roman" w:cs="Times New Roman"/>
          <w:sz w:val="24"/>
          <w:szCs w:val="24"/>
        </w:rPr>
        <w:t>с</w:t>
      </w:r>
      <w:r w:rsidRPr="005D5E6B">
        <w:rPr>
          <w:rFonts w:ascii="Times New Roman" w:eastAsia="Calibri" w:hAnsi="Times New Roman" w:cs="Times New Roman"/>
          <w:sz w:val="24"/>
          <w:szCs w:val="24"/>
        </w:rPr>
        <w:t>пособностью использовать знания нормативной базы и методик разработки проектных решений в землеустройстве и кадастрах (ПК-12).</w:t>
      </w:r>
    </w:p>
    <w:bookmarkEnd w:id="1"/>
    <w:p w14:paraId="096B2FA7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eastAsia="Calibri" w:hAnsi="Times New Roman" w:cs="Times New Roman"/>
          <w:sz w:val="24"/>
          <w:szCs w:val="24"/>
        </w:rPr>
        <w:t xml:space="preserve">Для успешного прохождения производственной практики будущий бакалавр должен: </w:t>
      </w:r>
    </w:p>
    <w:p w14:paraId="700FCD37" w14:textId="77777777" w:rsidR="00B13653" w:rsidRPr="005D5E6B" w:rsidRDefault="00CE3BDD" w:rsidP="00B1365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B13653" w:rsidRPr="005D5E6B">
        <w:rPr>
          <w:rFonts w:ascii="Times New Roman" w:eastAsia="Calibri" w:hAnsi="Times New Roman" w:cs="Times New Roman"/>
          <w:b/>
          <w:bCs/>
          <w:sz w:val="24"/>
          <w:szCs w:val="24"/>
        </w:rPr>
        <w:t>знать:</w:t>
      </w:r>
      <w:r w:rsidR="00B13653"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 законы страны, основные термины и определения; основы землеустройства, основные термины и определения землеустройства; принципы и методы формирования земель различного целевого назначения; методику разработки и обоснования схем и проектов межхозяйственного и внутрихозяйственного землеустройства, рабочих проектов; способы и приемы оценки, существующей землеустроенности территорий и пути их совершенствования; состав проектно-сметной и другой документации объектов землеустройства; технологии технической инвентаризации;</w:t>
      </w:r>
    </w:p>
    <w:p w14:paraId="2940B5FC" w14:textId="77777777" w:rsidR="00B13653" w:rsidRPr="005D5E6B" w:rsidRDefault="00CE3BDD" w:rsidP="00B1365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B13653" w:rsidRPr="005D5E6B">
        <w:rPr>
          <w:rFonts w:ascii="Times New Roman" w:eastAsia="Calibri" w:hAnsi="Times New Roman" w:cs="Times New Roman"/>
          <w:b/>
          <w:bCs/>
          <w:sz w:val="24"/>
          <w:szCs w:val="24"/>
        </w:rPr>
        <w:t>уметь:</w:t>
      </w:r>
      <w:r w:rsidR="00B13653"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 применять законы для правового регулирования земельно-имущественных отношений; применять теоретические основы для решения практических задач землеустройства; формировать документы по межеванию объектов землеустройства; анализировать точность межевания объектов землеустройства для различного целевого назначения; методически правильно разрабатывать и обосновывать проекты землеустройства и принимать наиболее эффективные проектные решения;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землей;</w:t>
      </w:r>
    </w:p>
    <w:p w14:paraId="329259E4" w14:textId="77777777" w:rsidR="00B13653" w:rsidRPr="005D5E6B" w:rsidRDefault="00CE3BDD" w:rsidP="00B13653">
      <w:pPr>
        <w:tabs>
          <w:tab w:val="right" w:leader="underscore" w:pos="850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B13653" w:rsidRPr="005D5E6B">
        <w:rPr>
          <w:rFonts w:ascii="Times New Roman" w:eastAsia="Calibri" w:hAnsi="Times New Roman" w:cs="Times New Roman"/>
          <w:b/>
          <w:bCs/>
          <w:sz w:val="24"/>
          <w:szCs w:val="24"/>
        </w:rPr>
        <w:t>владеть:</w:t>
      </w:r>
      <w:r w:rsidR="00B13653" w:rsidRPr="005D5E6B">
        <w:rPr>
          <w:rFonts w:ascii="Times New Roman" w:eastAsia="Calibri" w:hAnsi="Times New Roman" w:cs="Times New Roman"/>
          <w:bCs/>
          <w:sz w:val="24"/>
          <w:szCs w:val="24"/>
        </w:rPr>
        <w:t xml:space="preserve"> навыками осуществления контроля за использованием земель и недвижимости; профессиональной аргументацией при выборе лучших вариантов землеустроительных решений; методами использования материалов землеустройства в различных информационных системах; методами проведения кадастровой и экономической оценки земель и других объектов недвижимости (ПК-9); подготовкой документов по землеустройству, методами проведения технической инвентаризации и объектов капитального строительства.</w:t>
      </w:r>
    </w:p>
    <w:p w14:paraId="338F5566" w14:textId="77777777" w:rsidR="00BE0E70" w:rsidRPr="005D5E6B" w:rsidRDefault="00BE0E70" w:rsidP="00BE0E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Индикаторы и дескрипторы части соответствующей компетенции, формируемой в процессе прохождения производственной практики «Проектной», оцениваются при помощи оценочных средств.</w:t>
      </w:r>
    </w:p>
    <w:p w14:paraId="1CCBEE2B" w14:textId="77777777" w:rsidR="00BE0E70" w:rsidRPr="00BE0E70" w:rsidRDefault="00BE0E70" w:rsidP="00BE0E7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Calibri" w:cs="Times New Roman"/>
          <w:sz w:val="20"/>
          <w:szCs w:val="20"/>
          <w:lang w:eastAsia="ru-RU"/>
        </w:rPr>
      </w:pPr>
    </w:p>
    <w:p w14:paraId="567C9F5E" w14:textId="77777777" w:rsidR="00BE0E70" w:rsidRPr="00A9643F" w:rsidRDefault="00BE0E70" w:rsidP="00BE0E7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прохождения производственной практики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Проектной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индикаторы достиже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компетенций ПК-6, ПК-8, ПК-9, ПК-12</w:t>
      </w:r>
      <w:r w:rsidRPr="00A964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оценочных средств</w:t>
      </w: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128"/>
        <w:gridCol w:w="2551"/>
        <w:gridCol w:w="1176"/>
        <w:gridCol w:w="3218"/>
        <w:gridCol w:w="992"/>
      </w:tblGrid>
      <w:tr w:rsidR="00BE0E70" w:rsidRPr="00BE0E70" w14:paraId="2D4F6E47" w14:textId="77777777" w:rsidTr="0019279E">
        <w:tc>
          <w:tcPr>
            <w:tcW w:w="540" w:type="dxa"/>
            <w:vAlign w:val="center"/>
          </w:tcPr>
          <w:p w14:paraId="05FAB863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128" w:type="dxa"/>
            <w:vAlign w:val="center"/>
          </w:tcPr>
          <w:p w14:paraId="7E805C44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индикатора достижения компетенции</w:t>
            </w:r>
          </w:p>
        </w:tc>
        <w:tc>
          <w:tcPr>
            <w:tcW w:w="2551" w:type="dxa"/>
            <w:vAlign w:val="center"/>
          </w:tcPr>
          <w:p w14:paraId="1D60A6A6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  <w:vAlign w:val="center"/>
          </w:tcPr>
          <w:p w14:paraId="1FE5F138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планируемого результата обучения</w:t>
            </w:r>
          </w:p>
        </w:tc>
        <w:tc>
          <w:tcPr>
            <w:tcW w:w="3218" w:type="dxa"/>
            <w:vAlign w:val="center"/>
          </w:tcPr>
          <w:p w14:paraId="5363ACB0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результаты обучения</w:t>
            </w:r>
          </w:p>
        </w:tc>
        <w:tc>
          <w:tcPr>
            <w:tcW w:w="992" w:type="dxa"/>
            <w:vAlign w:val="center"/>
          </w:tcPr>
          <w:p w14:paraId="31E4B062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оценочных средств</w:t>
            </w:r>
          </w:p>
        </w:tc>
      </w:tr>
      <w:tr w:rsidR="00BE0E70" w:rsidRPr="00BE0E70" w14:paraId="34B4BC9E" w14:textId="77777777" w:rsidTr="0019279E">
        <w:trPr>
          <w:trHeight w:val="908"/>
        </w:trPr>
        <w:tc>
          <w:tcPr>
            <w:tcW w:w="540" w:type="dxa"/>
            <w:vAlign w:val="center"/>
          </w:tcPr>
          <w:p w14:paraId="5B4668FE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128" w:type="dxa"/>
            <w:vAlign w:val="center"/>
          </w:tcPr>
          <w:p w14:paraId="3736B1E3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ИД-1</w:t>
            </w:r>
            <w:r w:rsidR="001960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ПК-6,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ПК-8, ПК-9, ПК-12</w:t>
            </w:r>
          </w:p>
        </w:tc>
        <w:tc>
          <w:tcPr>
            <w:tcW w:w="2551" w:type="dxa"/>
          </w:tcPr>
          <w:p w14:paraId="48533498" w14:textId="77777777" w:rsidR="00BE0E70" w:rsidRPr="00BE0E70" w:rsidRDefault="00BE0E70" w:rsidP="004E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4E21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законодательную базу,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основные термины и определения землеустройства; методику разработки и обоснования схем и проектов межхозяйственного и внутрихозяйственного землеустройства, рабочих проек</w:t>
            </w:r>
            <w:r w:rsidR="004E21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тов</w:t>
            </w:r>
          </w:p>
        </w:tc>
        <w:tc>
          <w:tcPr>
            <w:tcW w:w="1176" w:type="dxa"/>
            <w:vAlign w:val="center"/>
          </w:tcPr>
          <w:p w14:paraId="3B1590F9" w14:textId="77777777" w:rsidR="00BE0E70" w:rsidRPr="00BE0E70" w:rsidRDefault="00BE0E70" w:rsidP="00BE0E70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(ИД-1</w:t>
            </w:r>
            <w:r w:rsidR="001960AC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 xml:space="preserve"> ПК-8, ПК-9, ПК-12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8" w:type="dxa"/>
          </w:tcPr>
          <w:p w14:paraId="45676D8F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законы страны, основные термины и определения; основы землеустройства, основные термины и определения землеустройства; принципы и методы формирования земель различного целевого назначения; методику разработки и обоснования схем и проектов межхозяйственного и внутрихозяйственного землеустройства, рабочих проектов; способы и приемы оценки, существующей землеустроенности территорий и пути их совершенствования; состав проектно-сметной и другой документации объектов землеустройства; технологии технической инвентаризации</w:t>
            </w:r>
          </w:p>
        </w:tc>
        <w:tc>
          <w:tcPr>
            <w:tcW w:w="992" w:type="dxa"/>
          </w:tcPr>
          <w:p w14:paraId="2BE2DD45" w14:textId="77777777" w:rsidR="00BE0E70" w:rsidRDefault="00BE0E70" w:rsidP="00BE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394F5D22" w14:textId="77777777" w:rsidR="00BE0E70" w:rsidRPr="00BE0E70" w:rsidRDefault="00BE0E70" w:rsidP="00BE0E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BE0E70" w:rsidRPr="00BE0E70" w14:paraId="46C46F6C" w14:textId="77777777" w:rsidTr="0019279E">
        <w:tc>
          <w:tcPr>
            <w:tcW w:w="540" w:type="dxa"/>
            <w:vAlign w:val="center"/>
          </w:tcPr>
          <w:p w14:paraId="14B4B605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128" w:type="dxa"/>
            <w:vAlign w:val="center"/>
          </w:tcPr>
          <w:p w14:paraId="73B78F44" w14:textId="77777777" w:rsidR="00BE0E70" w:rsidRPr="00BE0E70" w:rsidRDefault="00BE0E70" w:rsidP="001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ИД-2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ПК-6, ПК-8, ПК-9, ПК-12</w:t>
            </w:r>
          </w:p>
        </w:tc>
        <w:tc>
          <w:tcPr>
            <w:tcW w:w="2551" w:type="dxa"/>
          </w:tcPr>
          <w:p w14:paraId="64001F68" w14:textId="77777777" w:rsidR="00BE0E70" w:rsidRPr="00BE0E70" w:rsidRDefault="00BE0E70" w:rsidP="004E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применять законы для правового регулирования земельно-имущественных отношений; формировать документы по межеванию объ</w:t>
            </w:r>
            <w:r w:rsidR="004E214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ектов,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разрабатывать и обосновывать проекты землеустройства </w:t>
            </w:r>
          </w:p>
        </w:tc>
        <w:tc>
          <w:tcPr>
            <w:tcW w:w="1176" w:type="dxa"/>
            <w:vAlign w:val="center"/>
          </w:tcPr>
          <w:p w14:paraId="73C1D4C9" w14:textId="77777777" w:rsidR="00BE0E70" w:rsidRPr="00BE0E70" w:rsidRDefault="00BE0E70" w:rsidP="001960AC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(ИД-2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ПК-6, ПК-8, ПК-9, ПК-12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8" w:type="dxa"/>
          </w:tcPr>
          <w:p w14:paraId="6E0D1475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Умеет: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применять законы для правового регулирования земельно-имущественных отношений; применять теоретические основы для решения практических задач землеустройства; формировать документы по межеванию объектов землеустройства; анализировать точность межевания объектов землеустройства для различного целевого назначения; методически правильно разрабатывать и обосновывать проекты землеустройства и принимать наиболее эффективные проектные решения; выполнять необходимые проектные расчеты; анализировать сложившуюся организацию территории, выявлять недостатки и совершенствовать устройство территории с учетом современных видов и форм собственности и пользования землей</w:t>
            </w:r>
          </w:p>
        </w:tc>
        <w:tc>
          <w:tcPr>
            <w:tcW w:w="992" w:type="dxa"/>
          </w:tcPr>
          <w:p w14:paraId="06D6CD02" w14:textId="77777777" w:rsid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Отчет </w:t>
            </w:r>
          </w:p>
          <w:p w14:paraId="79838CFB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практике.</w:t>
            </w:r>
          </w:p>
        </w:tc>
      </w:tr>
      <w:tr w:rsidR="00BE0E70" w:rsidRPr="00BE0E70" w14:paraId="5A4A07CD" w14:textId="77777777" w:rsidTr="0019279E">
        <w:tc>
          <w:tcPr>
            <w:tcW w:w="540" w:type="dxa"/>
            <w:vAlign w:val="center"/>
          </w:tcPr>
          <w:p w14:paraId="78F34DFC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128" w:type="dxa"/>
            <w:vAlign w:val="center"/>
          </w:tcPr>
          <w:p w14:paraId="2903AEE4" w14:textId="77777777" w:rsidR="00BE0E70" w:rsidRPr="00BE0E70" w:rsidRDefault="00BE0E70" w:rsidP="00196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ИД-3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ПК-6, ПК-8, ПК-9, ПК-12</w:t>
            </w:r>
          </w:p>
        </w:tc>
        <w:tc>
          <w:tcPr>
            <w:tcW w:w="2551" w:type="dxa"/>
          </w:tcPr>
          <w:p w14:paraId="0D591B80" w14:textId="77777777" w:rsidR="00BE0E70" w:rsidRPr="00BE0E70" w:rsidRDefault="00BE0E70" w:rsidP="004E2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подготовкой документов по землеустройству, методами проведения технической инвентаризации и объектов капитального строительства</w:t>
            </w:r>
          </w:p>
        </w:tc>
        <w:tc>
          <w:tcPr>
            <w:tcW w:w="1176" w:type="dxa"/>
            <w:vAlign w:val="center"/>
          </w:tcPr>
          <w:p w14:paraId="2E80B998" w14:textId="77777777" w:rsidR="00BE0E70" w:rsidRPr="00BE0E70" w:rsidRDefault="00BE0E70" w:rsidP="001960AC">
            <w:pPr>
              <w:spacing w:after="0" w:line="240" w:lineRule="auto"/>
              <w:ind w:left="-108" w:right="-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(ИД-3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ru-RU"/>
              </w:rPr>
              <w:t>ПК-6, ПК-8, ПК-9, ПК-12</w:t>
            </w: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18" w:type="dxa"/>
          </w:tcPr>
          <w:p w14:paraId="1B5CC99F" w14:textId="77777777" w:rsidR="00BE0E70" w:rsidRPr="00BE0E70" w:rsidRDefault="00BE0E70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Владеет: 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навыками осуществления контроля за использованием земель и недвижимости; профессиональной аргументацией при выборе лучших вариантов землеустроительных решений; методами использования материалов землеустройства в различных информационных системах; методами проведения кадастровой и экономической оценки земель и других объектов недвижимости (ПК-9); подготовкой документов по земле</w:t>
            </w:r>
            <w:r w:rsidRPr="00BE0E7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устройству, методами проведения технической инвентаризации и объектов капитального строительства</w:t>
            </w:r>
          </w:p>
        </w:tc>
        <w:tc>
          <w:tcPr>
            <w:tcW w:w="992" w:type="dxa"/>
          </w:tcPr>
          <w:p w14:paraId="51AFA497" w14:textId="77777777" w:rsidR="00BE0E70" w:rsidRPr="00BE0E70" w:rsidRDefault="00BE0E70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0E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 по практике.</w:t>
            </w:r>
          </w:p>
        </w:tc>
      </w:tr>
    </w:tbl>
    <w:p w14:paraId="651A203B" w14:textId="77777777" w:rsidR="001960AC" w:rsidRDefault="001960AC" w:rsidP="00B1365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365372B1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 СОДЕРЖАНИЕ ПРАКТИКИ</w:t>
      </w:r>
    </w:p>
    <w:p w14:paraId="3A63C26C" w14:textId="77777777" w:rsidR="00B13653" w:rsidRPr="005D5E6B" w:rsidRDefault="00B13653" w:rsidP="00B13653">
      <w:pPr>
        <w:numPr>
          <w:ilvl w:val="1"/>
          <w:numId w:val="5"/>
        </w:num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практики</w:t>
      </w:r>
    </w:p>
    <w:p w14:paraId="20268613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Очная форма обучения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6081"/>
        <w:gridCol w:w="6"/>
        <w:gridCol w:w="1851"/>
      </w:tblGrid>
      <w:tr w:rsidR="00B13653" w:rsidRPr="005D5E6B" w14:paraId="1B83A870" w14:textId="77777777" w:rsidTr="00643DC1">
        <w:trPr>
          <w:cantSplit/>
          <w:trHeight w:val="1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23C68" w14:textId="77777777" w:rsidR="00B13653" w:rsidRPr="005D5E6B" w:rsidRDefault="00B13653" w:rsidP="00643DC1">
            <w:pPr>
              <w:spacing w:after="0" w:line="228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раздела (этапа)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4096B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 (этапа)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2B14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Продолжительность, дней</w:t>
            </w:r>
          </w:p>
        </w:tc>
      </w:tr>
      <w:tr w:rsidR="00B13653" w:rsidRPr="005D5E6B" w14:paraId="7A47948C" w14:textId="77777777" w:rsidTr="00643DC1">
        <w:trPr>
          <w:cantSplit/>
          <w:trHeight w:val="111"/>
        </w:trPr>
        <w:tc>
          <w:tcPr>
            <w:tcW w:w="93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18211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курс (6 семестр)</w:t>
            </w:r>
          </w:p>
        </w:tc>
      </w:tr>
      <w:tr w:rsidR="00B13653" w:rsidRPr="005D5E6B" w14:paraId="20D54066" w14:textId="77777777" w:rsidTr="00643DC1">
        <w:trPr>
          <w:cantSplit/>
          <w:trHeight w:val="95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ABEE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ADAD1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NewRomanPSMT" w:hAnsi="Times New Roman" w:cs="Times New Roman"/>
                <w:sz w:val="20"/>
                <w:szCs w:val="20"/>
                <w:lang w:eastAsia="ru-RU"/>
              </w:rPr>
              <w:t xml:space="preserve">Подготовительный этап.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96C87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B13653" w:rsidRPr="005D5E6B" w14:paraId="4D0D3007" w14:textId="77777777" w:rsidTr="00643DC1">
        <w:trPr>
          <w:cantSplit/>
          <w:trHeight w:val="11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45C3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2E860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1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7369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B13653" w:rsidRPr="005D5E6B" w14:paraId="1D2DD70A" w14:textId="77777777" w:rsidTr="00643DC1">
        <w:trPr>
          <w:cantSplit/>
          <w:trHeight w:val="8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4ED1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46C57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работа, связанная с изучением работ на предприятиях. 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CF2DE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0700DD6F" w14:textId="77777777" w:rsidTr="00643DC1">
        <w:trPr>
          <w:cantSplit/>
          <w:trHeight w:val="9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F4A71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78BAF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2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6845E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6449765C" w14:textId="77777777" w:rsidTr="00643DC1">
        <w:trPr>
          <w:cantSplit/>
          <w:trHeight w:val="92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3BADDC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9B626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20"/>
                <w:szCs w:val="20"/>
              </w:rPr>
              <w:t>Научный анализ методов и результатов проведенных работ.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B8D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42A71CB6" w14:textId="77777777" w:rsidTr="00643DC1">
        <w:trPr>
          <w:cantSplit/>
          <w:trHeight w:val="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883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D0CFB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3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7F964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4F7D6106" w14:textId="77777777" w:rsidTr="00643DC1">
        <w:trPr>
          <w:cantSplit/>
          <w:trHeight w:val="92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05527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DC6E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20"/>
                <w:szCs w:val="20"/>
              </w:rPr>
              <w:t xml:space="preserve">Изучение </w:t>
            </w:r>
            <w:r w:rsidRPr="005D5E6B">
              <w:rPr>
                <w:rFonts w:ascii="Times New Roman" w:eastAsia="TimesNewRomanPSMT" w:hAnsi="Times New Roman" w:cs="Times New Roman"/>
                <w:sz w:val="20"/>
                <w:szCs w:val="20"/>
              </w:rPr>
              <w:t>основных технологических процессов на объектах экономики.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A0DB9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56A3C7D0" w14:textId="77777777" w:rsidTr="00643DC1">
        <w:trPr>
          <w:cantSplit/>
          <w:trHeight w:val="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15D3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EFAE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4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4D09D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2DC90F5D" w14:textId="77777777" w:rsidTr="00643DC1">
        <w:trPr>
          <w:cantSplit/>
          <w:trHeight w:val="92"/>
        </w:trPr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3559EA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60AA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20"/>
                <w:szCs w:val="20"/>
              </w:rPr>
              <w:t>Сбор материалов для написания ВКР.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440DD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75665816" w14:textId="77777777" w:rsidTr="00643DC1">
        <w:trPr>
          <w:cantSplit/>
          <w:trHeight w:val="92"/>
        </w:trPr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3BA7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397B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Рубежный контроль № 5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9E5EC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3653" w:rsidRPr="005D5E6B" w14:paraId="1011EA79" w14:textId="77777777" w:rsidTr="00643DC1">
        <w:trPr>
          <w:cantSplit/>
          <w:trHeight w:val="12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24E4906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6B88" w14:textId="77777777" w:rsidR="00B13653" w:rsidRPr="005D5E6B" w:rsidRDefault="00B13653" w:rsidP="00643DC1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отчета по практике.</w:t>
            </w:r>
          </w:p>
        </w:tc>
        <w:tc>
          <w:tcPr>
            <w:tcW w:w="18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E2018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B13653" w:rsidRPr="005D5E6B" w14:paraId="63DB2C35" w14:textId="77777777" w:rsidTr="00643DC1">
        <w:trPr>
          <w:cantSplit/>
          <w:trHeight w:val="113"/>
        </w:trPr>
        <w:tc>
          <w:tcPr>
            <w:tcW w:w="7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CEED1" w14:textId="77777777" w:rsidR="00B13653" w:rsidRPr="005D5E6B" w:rsidRDefault="00B13653" w:rsidP="00643DC1">
            <w:pPr>
              <w:spacing w:after="0" w:line="228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7DA5" w14:textId="77777777" w:rsidR="00B13653" w:rsidRPr="005D5E6B" w:rsidRDefault="00B13653" w:rsidP="00643DC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</w:tbl>
    <w:p w14:paraId="6A3BE476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Заочная форма обучения</w:t>
      </w:r>
    </w:p>
    <w:tbl>
      <w:tblPr>
        <w:tblW w:w="97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8"/>
        <w:gridCol w:w="6056"/>
        <w:gridCol w:w="2396"/>
      </w:tblGrid>
      <w:tr w:rsidR="00B13653" w:rsidRPr="005D5E6B" w14:paraId="3D8649F0" w14:textId="77777777" w:rsidTr="00CE3BDD">
        <w:trPr>
          <w:cantSplit/>
          <w:trHeight w:val="422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882B3" w14:textId="77777777" w:rsidR="00B13653" w:rsidRPr="005D5E6B" w:rsidRDefault="00B13653" w:rsidP="00CE3BDD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 раздела (этапа)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ABBDC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раздела (этапа)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5AE8D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Продолжительность, дней</w:t>
            </w:r>
          </w:p>
        </w:tc>
      </w:tr>
      <w:tr w:rsidR="00B13653" w:rsidRPr="005D5E6B" w14:paraId="24AB3623" w14:textId="77777777" w:rsidTr="00CE3BDD">
        <w:trPr>
          <w:cantSplit/>
          <w:trHeight w:val="246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F598C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 курс (6 семестр)</w:t>
            </w:r>
          </w:p>
        </w:tc>
      </w:tr>
      <w:tr w:rsidR="00B13653" w:rsidRPr="005D5E6B" w14:paraId="12040617" w14:textId="77777777" w:rsidTr="00CE3BDD">
        <w:trPr>
          <w:cantSplit/>
          <w:trHeight w:val="374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8B43B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371B45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NewRomanPSMT" w:hAnsi="Times New Roman" w:cs="Times New Roman"/>
                <w:sz w:val="18"/>
                <w:szCs w:val="18"/>
                <w:lang w:eastAsia="ru-RU"/>
              </w:rPr>
              <w:t xml:space="preserve">Подготовительный этап.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1DE5C2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B13653" w:rsidRPr="005D5E6B" w14:paraId="61570896" w14:textId="77777777" w:rsidTr="00CE3BDD">
        <w:trPr>
          <w:cantSplit/>
          <w:trHeight w:val="351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A6630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DF245D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18"/>
                <w:szCs w:val="18"/>
              </w:rPr>
              <w:t xml:space="preserve">Практическая работа, связанная с изучением работ на предприятиях.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82F753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B13653" w:rsidRPr="005D5E6B" w14:paraId="4849F5C7" w14:textId="77777777" w:rsidTr="00CE3BDD">
        <w:trPr>
          <w:cantSplit/>
          <w:trHeight w:val="370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14FBC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E8CD90E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18"/>
                <w:szCs w:val="18"/>
              </w:rPr>
              <w:t>Научный анализ методов и результатов проведенных работ.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6FCE4B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B13653" w:rsidRPr="005D5E6B" w14:paraId="21B44E77" w14:textId="77777777" w:rsidTr="00CE3BDD">
        <w:trPr>
          <w:cantSplit/>
          <w:trHeight w:val="370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6A7A9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3AEC76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18"/>
                <w:szCs w:val="18"/>
              </w:rPr>
              <w:t xml:space="preserve">Изучение </w:t>
            </w:r>
            <w:r w:rsidRPr="005D5E6B">
              <w:rPr>
                <w:rFonts w:ascii="Times New Roman" w:eastAsia="TimesNewRomanPSMT" w:hAnsi="Times New Roman" w:cs="Times New Roman"/>
                <w:sz w:val="18"/>
                <w:szCs w:val="18"/>
              </w:rPr>
              <w:t>основных технологических процессов на объектах экономики.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8E648C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B13653" w:rsidRPr="005D5E6B" w14:paraId="689DE002" w14:textId="77777777" w:rsidTr="00CE3BDD">
        <w:trPr>
          <w:cantSplit/>
          <w:trHeight w:val="370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2EB99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585012F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hAnsi="Times New Roman" w:cs="Times New Roman"/>
                <w:sz w:val="18"/>
                <w:szCs w:val="18"/>
              </w:rPr>
              <w:t>Сбор материалов для написания ВКР.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A8B2F2F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B13653" w:rsidRPr="005D5E6B" w14:paraId="37DE7C07" w14:textId="77777777" w:rsidTr="00CE3BDD">
        <w:trPr>
          <w:cantSplit/>
          <w:trHeight w:val="275"/>
        </w:trPr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BA7A6F0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BC027B" w14:textId="77777777" w:rsidR="00B13653" w:rsidRPr="005D5E6B" w:rsidRDefault="00B13653" w:rsidP="00CE3B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Подготовка отчета по практике.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B7F27C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B13653" w:rsidRPr="005D5E6B" w14:paraId="14DE3F49" w14:textId="77777777" w:rsidTr="00CE3BDD">
        <w:trPr>
          <w:cantSplit/>
          <w:trHeight w:val="249"/>
        </w:trPr>
        <w:tc>
          <w:tcPr>
            <w:tcW w:w="7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8F17B" w14:textId="77777777" w:rsidR="00B13653" w:rsidRPr="005D5E6B" w:rsidRDefault="00B13653" w:rsidP="00CE3B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4ECD4" w14:textId="77777777" w:rsidR="00B13653" w:rsidRPr="005D5E6B" w:rsidRDefault="00B13653" w:rsidP="00CE3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D5E6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</w:t>
            </w:r>
          </w:p>
        </w:tc>
      </w:tr>
    </w:tbl>
    <w:p w14:paraId="2D2E84D3" w14:textId="77777777" w:rsidR="00643DC1" w:rsidRDefault="00643DC1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6CAA5A0E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Виды работ, выполняемых при прохождении практики</w:t>
      </w:r>
    </w:p>
    <w:p w14:paraId="5E4DCF42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Подготовительный этап. </w:t>
      </w:r>
    </w:p>
    <w:p w14:paraId="6A1500B3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NewRomanPSMT" w:hAnsi="Times New Roman" w:cs="Times New Roman"/>
          <w:sz w:val="24"/>
          <w:szCs w:val="24"/>
        </w:rPr>
        <w:t>Оформление на работу, инструктаж по охране труда, ознакомление с предприятием, инструктаж на рабочем месте.</w:t>
      </w:r>
    </w:p>
    <w:p w14:paraId="42C8B82E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1.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294E9ECB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5E6B">
        <w:rPr>
          <w:rFonts w:ascii="Times New Roman" w:hAnsi="Times New Roman" w:cs="Times New Roman"/>
          <w:b/>
          <w:sz w:val="24"/>
          <w:szCs w:val="24"/>
        </w:rPr>
        <w:t>Практическая работа, связанная с изучением работ напредприятиях</w:t>
      </w:r>
      <w:r w:rsidRPr="005D5E6B">
        <w:rPr>
          <w:b/>
          <w:sz w:val="24"/>
          <w:szCs w:val="24"/>
        </w:rPr>
        <w:t>.</w:t>
      </w:r>
      <w:r w:rsidRPr="005D5E6B">
        <w:rPr>
          <w:rFonts w:ascii="Times New Roman" w:hAnsi="Times New Roman" w:cs="Times New Roman"/>
          <w:sz w:val="24"/>
          <w:szCs w:val="24"/>
        </w:rPr>
        <w:t>Изучение методики и производственных разработок, непосредственное участие в производственной деятельности предприятия, подготовка выходного производственного материала.</w:t>
      </w:r>
    </w:p>
    <w:p w14:paraId="482EA2AB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 2. 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40235A8E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hAnsi="Times New Roman" w:cs="Times New Roman"/>
          <w:b/>
          <w:sz w:val="24"/>
          <w:szCs w:val="24"/>
        </w:rPr>
        <w:t xml:space="preserve">Научный анализ методов и результатов проведенных работ. </w:t>
      </w:r>
    </w:p>
    <w:p w14:paraId="2755CAA9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Рубежный контроль №3. Проводится анализ проведенных работ. 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214C7D67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Изучение </w:t>
      </w:r>
      <w:r w:rsidRPr="005D5E6B">
        <w:rPr>
          <w:rFonts w:ascii="Times New Roman" w:eastAsia="TimesNewRomanPSMT" w:hAnsi="Times New Roman" w:cs="Times New Roman"/>
          <w:b/>
          <w:sz w:val="24"/>
          <w:szCs w:val="24"/>
        </w:rPr>
        <w:t>основных технологических процессов на объектах экономики.</w:t>
      </w:r>
    </w:p>
    <w:p w14:paraId="0E73A140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№4. </w:t>
      </w:r>
      <w:r w:rsidRPr="005D5E6B">
        <w:rPr>
          <w:rFonts w:ascii="Times New Roman" w:hAnsi="Times New Roman" w:cs="Times New Roman"/>
          <w:sz w:val="24"/>
          <w:szCs w:val="24"/>
        </w:rPr>
        <w:t xml:space="preserve">Разработка и обсуждение предложений по совершенствованию работ. 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04FDDD02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hAnsi="Times New Roman" w:cs="Times New Roman"/>
          <w:b/>
          <w:sz w:val="24"/>
          <w:szCs w:val="24"/>
        </w:rPr>
        <w:t>Сбор материалов для написания ВКР.</w:t>
      </w:r>
    </w:p>
    <w:p w14:paraId="1A145784" w14:textId="77777777" w:rsidR="000F2006" w:rsidRPr="005D5E6B" w:rsidRDefault="000F2006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Рубежный контроль №5. </w:t>
      </w:r>
      <w:r w:rsidRPr="005D5E6B">
        <w:rPr>
          <w:rFonts w:ascii="Times New Roman" w:hAnsi="Times New Roman" w:cs="Times New Roman"/>
          <w:sz w:val="24"/>
          <w:szCs w:val="24"/>
        </w:rPr>
        <w:t xml:space="preserve">Обработка полученных результатов. 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качество участия обучающегося в выполнение заданий, предусмотренных календарным графиком практики, своевременное отражение результатов обучения в дневнике и в отчете по практике.</w:t>
      </w:r>
    </w:p>
    <w:p w14:paraId="196E28DD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Подготовка отчета по практике. </w:t>
      </w:r>
    </w:p>
    <w:p w14:paraId="32226BD2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Завершение оформления дневника практики. Оформление и согласование с руководителями отчета по практике.</w:t>
      </w:r>
    </w:p>
    <w:p w14:paraId="6D8F2057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отчета перед руководителем практики от университета.</w:t>
      </w:r>
    </w:p>
    <w:p w14:paraId="26D8ADA2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89D56C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ФОРМЫ ОТЧЕТНОСТИ ПО ПРАКТИКЕ</w:t>
      </w:r>
    </w:p>
    <w:p w14:paraId="7FCD8B90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формами отчетности производственной практики являются: </w:t>
      </w:r>
    </w:p>
    <w:p w14:paraId="0B7012C5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индивидуальное задание;график (план);дневник;отчет по практике;</w:t>
      </w:r>
    </w:p>
    <w:p w14:paraId="658CC1FE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характеристика (аттестационный лист) 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</w:p>
    <w:p w14:paraId="63FB107A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договор с организацией 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(для выездного способа проведения)</w:t>
      </w: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.  </w:t>
      </w:r>
    </w:p>
    <w:p w14:paraId="31B4050B" w14:textId="77777777" w:rsidR="00B13653" w:rsidRPr="005D5E6B" w:rsidRDefault="00B13653" w:rsidP="00B13653">
      <w:pPr>
        <w:tabs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По результатам прохождения производственной практики (на основании документов) дается отзыв руководителя. </w:t>
      </w:r>
    </w:p>
    <w:p w14:paraId="62323FF9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Дневник практики</w:t>
      </w:r>
    </w:p>
    <w:p w14:paraId="3CCD3083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Дневник практики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задание на практику, календарный план практики.</w:t>
      </w:r>
    </w:p>
    <w:p w14:paraId="26CAF180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мере прохождения этапов практики обучающийся вносит краткие записи в соответствующие разделы дневника практики.</w:t>
      </w:r>
    </w:p>
    <w:p w14:paraId="529F8228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университета.</w:t>
      </w:r>
    </w:p>
    <w:p w14:paraId="4C511D62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 окончанию этапа прохождения практики «</w:t>
      </w:r>
      <w:r w:rsidR="001C33FD" w:rsidRPr="005D5E6B">
        <w:rPr>
          <w:rFonts w:ascii="Times New Roman" w:hAnsi="Times New Roman" w:cs="Times New Roman"/>
          <w:sz w:val="24"/>
          <w:szCs w:val="24"/>
        </w:rPr>
        <w:t>Сбор материалов для написания ВКР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дневнике практики должны быть заполнены все разделы.</w:t>
      </w:r>
    </w:p>
    <w:p w14:paraId="5EE1252C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14:paraId="7E5BEA63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Оформленный в полном объеме дневник по практике прикладывается к выносимому на защиту отчету по практике.</w:t>
      </w:r>
    </w:p>
    <w:p w14:paraId="273BDD44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EA43293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 Отчет по практике</w:t>
      </w:r>
    </w:p>
    <w:p w14:paraId="3C350612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отчета по практике– 20-25 листов машинописного текста формата А4, включая таблицы и рисунки. </w:t>
      </w:r>
    </w:p>
    <w:p w14:paraId="5936C41E" w14:textId="77777777" w:rsidR="00B13653" w:rsidRPr="005D5E6B" w:rsidRDefault="00B13653" w:rsidP="00B13653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по производственной практике 3 курса (очной формы обучения) и 4 курса (заочной формы обучения) должен содержать следующие материалы:</w:t>
      </w:r>
    </w:p>
    <w:p w14:paraId="250E9C1A" w14:textId="77777777" w:rsidR="00B13653" w:rsidRPr="005D5E6B" w:rsidRDefault="00B13653" w:rsidP="00B13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14:paraId="3C8745D2" w14:textId="77777777" w:rsidR="001C33FD" w:rsidRPr="005D5E6B" w:rsidRDefault="001C33FD" w:rsidP="001C3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научной работы введение содержит оценку современного состояния исследуемой проблемы, формулировку цели и задач работы, методы и средства решения задач, отражает актуальность и новизну выполняемой работы.</w:t>
      </w:r>
    </w:p>
    <w:p w14:paraId="2C8E61DB" w14:textId="77777777" w:rsidR="001C33FD" w:rsidRPr="005D5E6B" w:rsidRDefault="001C33FD" w:rsidP="001C33FD">
      <w:pPr>
        <w:numPr>
          <w:ilvl w:val="0"/>
          <w:numId w:val="23"/>
        </w:numPr>
        <w:tabs>
          <w:tab w:val="left" w:pos="5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ОБЩИЕ СВЕДЕНИЯ О ПРАКТИКЕ</w:t>
      </w:r>
    </w:p>
    <w:p w14:paraId="6D4CDCDB" w14:textId="77777777" w:rsidR="001C33FD" w:rsidRPr="005D5E6B" w:rsidRDefault="001C33FD" w:rsidP="001C33F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Указывается место работы и продолжительность практики, занимаемая должность, виды, цель и объем выполненных на объекте работ, производительность труда и качество выполненных видов работ за период практики.</w:t>
      </w:r>
    </w:p>
    <w:p w14:paraId="38C1B6A5" w14:textId="77777777" w:rsidR="001C33FD" w:rsidRPr="005D5E6B" w:rsidRDefault="001C33FD" w:rsidP="001C33FD">
      <w:pPr>
        <w:numPr>
          <w:ilvl w:val="1"/>
          <w:numId w:val="22"/>
        </w:numPr>
        <w:tabs>
          <w:tab w:val="num" w:pos="0"/>
          <w:tab w:val="left" w:pos="540"/>
          <w:tab w:val="left" w:pos="709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lastRenderedPageBreak/>
        <w:t>2. ОРГАНИЗАЦИОННАЯ СТРУКТУРА ПРЕДПРИЯТИЯ И ПОДРАЗДЕЛЕНИЯ, В КОТОРОМ РАБОТАЛ СТУДЕНТ</w:t>
      </w:r>
    </w:p>
    <w:p w14:paraId="7A889FCB" w14:textId="77777777" w:rsidR="001C33FD" w:rsidRPr="005D5E6B" w:rsidRDefault="001C33FD" w:rsidP="001C33FD">
      <w:pPr>
        <w:tabs>
          <w:tab w:val="left" w:pos="540"/>
          <w:tab w:val="left" w:pos="1080"/>
          <w:tab w:val="num" w:pos="1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Указываются должностные обязанности специалистов по инструкции и выполняемые фактически, виды и содержание инструктажа по технике безопасности, виды работ, выполняемые предприятием, с которыми ознакомился студент в период прохождения практики.</w:t>
      </w:r>
    </w:p>
    <w:p w14:paraId="6667365D" w14:textId="77777777" w:rsidR="001C33FD" w:rsidRPr="005D5E6B" w:rsidRDefault="001C33FD" w:rsidP="001C33FD">
      <w:pPr>
        <w:tabs>
          <w:tab w:val="left" w:pos="540"/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D5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И СОДЕРЖАНИЕ СОБРАННЫХ МАТЕРИАЛОВ </w:t>
      </w:r>
    </w:p>
    <w:p w14:paraId="209D854C" w14:textId="77777777" w:rsidR="001C33FD" w:rsidRPr="005D5E6B" w:rsidRDefault="001C33FD" w:rsidP="001C33FD">
      <w:pPr>
        <w:tabs>
          <w:tab w:val="left" w:pos="540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Рассматриваются виды и объемы выполненных (студентом) работ, основания для выполнения данного вида работ, краткая характеристика объекта работ (общие сведения,  природно - климатические и экономические условия), стадии, содержание и технология работ, инструменты, применяемые при выполнении работ; требования, предъявляемые к инструментам; методика проведения поверок; результаты проведения поверок и их анализ, технические приемы выполнения работ, технические (технологические) приемы выполнения работ, порядок ведения полевой технической документации, требования к ее ведению, результаты оформления технической документации, порядок обработки результатов полевых измерений, анализ применяемых формул, контроль при обработке, используемые программы (их технологические возможности, описание и анализ),  новое в инструментарии и технологических приемах выполненных на производственной практике видов работ, выводы о профессиональной компетенции студента в период выполнения производственных работ (что способствовало качественному выполнению работ и что мешало), нормативно-законодательное и методическое обеспечение проведения названных видов работ на предприятии, контроль и приемка работ.</w:t>
      </w:r>
    </w:p>
    <w:p w14:paraId="560F8395" w14:textId="77777777" w:rsidR="001C33FD" w:rsidRPr="005D5E6B" w:rsidRDefault="001C33FD" w:rsidP="001C33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14:paraId="2C37D634" w14:textId="77777777" w:rsidR="001C33FD" w:rsidRPr="005D5E6B" w:rsidRDefault="001C33FD" w:rsidP="001C33F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СПИСОК ЛИТЕРАТУРЫ</w:t>
      </w:r>
    </w:p>
    <w:p w14:paraId="75215205" w14:textId="77777777" w:rsidR="001C33FD" w:rsidRPr="005D5E6B" w:rsidRDefault="001C33FD" w:rsidP="001C3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ПРИЛОЖЕНИЯ</w:t>
      </w:r>
    </w:p>
    <w:p w14:paraId="1A546E73" w14:textId="77777777" w:rsidR="001C33FD" w:rsidRPr="005D5E6B" w:rsidRDefault="001C33FD" w:rsidP="001C33FD">
      <w:pPr>
        <w:tabs>
          <w:tab w:val="left" w:pos="142"/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В случае прохождения практики в организациях, не выполняющих геодезические съемки, в отчете их содержание прописывается на основе действующих инструкций или методических указаний (рекомендаций).</w:t>
      </w:r>
    </w:p>
    <w:p w14:paraId="341DE328" w14:textId="77777777" w:rsidR="001C33FD" w:rsidRPr="005D5E6B" w:rsidRDefault="001C33FD" w:rsidP="001C33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по составлению отчета проводится студентом систематически на протяжении всего периода практики. 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79A043E7" w14:textId="77777777" w:rsidR="001C33FD" w:rsidRPr="005D5E6B" w:rsidRDefault="001C33FD" w:rsidP="001C3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 xml:space="preserve">Полученные в ходе практики данные представляются в письменной и таблично-цифровой формах, а также в виде расчетов и пояснений в отчете о практике. </w:t>
      </w:r>
    </w:p>
    <w:p w14:paraId="1459F4F9" w14:textId="77777777" w:rsidR="001C33FD" w:rsidRPr="005D5E6B" w:rsidRDefault="001C33FD" w:rsidP="001C33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</w:rPr>
        <w:t>Для оформления отчета студенту выделяется в конце практики 1-2 дня, в течение которых накопленный материал брошюруется и вместе с титульным листом сдается на проверку руководителю практики (руководителю практики от предприятия при выездном способе проведения). Отчет подписывается на титульном листе студентом и руководителем практики. Подпись руководителя удостоверяется печатью предприятия.</w:t>
      </w:r>
    </w:p>
    <w:p w14:paraId="5A17B844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04F14D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67AA06B0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ПРАКТИКЕ</w:t>
      </w:r>
    </w:p>
    <w:p w14:paraId="00CF877A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348CF843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Балльно-рейтинговая система контроля и оценки академической активности обучающихся (для очной формы обучения);</w:t>
      </w:r>
    </w:p>
    <w:p w14:paraId="1F1CEAE0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2. Банк вопросов к рубежным контролям №1, №2</w:t>
      </w:r>
      <w:r w:rsidR="00F02410"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, №3, №4, №5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очной формы обучения).</w:t>
      </w:r>
    </w:p>
    <w:p w14:paraId="336B4BC2" w14:textId="77777777" w:rsidR="00B13653" w:rsidRPr="005D5E6B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3.Дневник практики.</w:t>
      </w:r>
    </w:p>
    <w:p w14:paraId="36463266" w14:textId="77777777" w:rsidR="00B13653" w:rsidRPr="005D5E6B" w:rsidRDefault="00B13653" w:rsidP="00B13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Отчет по практике.</w:t>
      </w:r>
    </w:p>
    <w:p w14:paraId="3E0837E0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54732D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6.2. Система балльно-рейтинговой оценки </w:t>
      </w:r>
    </w:p>
    <w:p w14:paraId="2ED36748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работы обучающихся при прохождении практики</w:t>
      </w:r>
    </w:p>
    <w:p w14:paraId="7F2DF823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Текущий контроль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в виде проверки выполнения обучающимися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14:paraId="219565C1" w14:textId="77777777" w:rsidR="00B13653" w:rsidRPr="005D5E6B" w:rsidRDefault="00B13653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1 (до </w:t>
      </w:r>
      <w:r w:rsidR="00F02410"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баллов).</w:t>
      </w:r>
    </w:p>
    <w:p w14:paraId="7B6D6D82" w14:textId="77777777" w:rsidR="00B13653" w:rsidRPr="005D5E6B" w:rsidRDefault="00B13653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Рубежный контроль № 2 (до </w:t>
      </w:r>
      <w:r w:rsidR="00F02410"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 баллов).</w:t>
      </w:r>
    </w:p>
    <w:p w14:paraId="300F109C" w14:textId="77777777" w:rsidR="00F02410" w:rsidRPr="005D5E6B" w:rsidRDefault="00F02410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3 (до 15 баллов).</w:t>
      </w:r>
    </w:p>
    <w:p w14:paraId="4CFCF83A" w14:textId="77777777" w:rsidR="00F02410" w:rsidRPr="005D5E6B" w:rsidRDefault="00F02410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4 (до 15 баллов).</w:t>
      </w:r>
    </w:p>
    <w:p w14:paraId="1FCBB4D2" w14:textId="77777777" w:rsidR="00F02410" w:rsidRPr="005D5E6B" w:rsidRDefault="00F02410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5 (до 15 баллов).</w:t>
      </w:r>
    </w:p>
    <w:p w14:paraId="64E49768" w14:textId="77777777" w:rsidR="00B13653" w:rsidRPr="005D5E6B" w:rsidRDefault="00B13653" w:rsidP="00CE3BD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Зачет с оценкой (защита отчета по практике) – до </w:t>
      </w:r>
      <w:r w:rsidR="00F02410"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баллов.</w:t>
      </w:r>
    </w:p>
    <w:p w14:paraId="309156AF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14:paraId="52B7529C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 итогам текущего и рубежных контролей набрана сумма менее 51 балл</w:t>
      </w:r>
      <w:r w:rsidR="00CE3BDD"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допуска к дифференцированному зачету по практике обучающемуся необходимо набрать недостающее количество баллов за счет выполнения дополнительных индивидуальных заданий. </w:t>
      </w:r>
    </w:p>
    <w:p w14:paraId="5DE91F1C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дополнительных индивидуальных заданий назначаются руководителем практики от университета и представляют собой задания по выполнению основных этапов практики, предусмотренных ее планом. </w:t>
      </w:r>
    </w:p>
    <w:p w14:paraId="535B595A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14:paraId="727FA5E9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пересчета баллов в традиционную оценку по итогам прохождения практики:</w:t>
      </w:r>
    </w:p>
    <w:p w14:paraId="260CE225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- 60 и менее баллов – неудовлетворительно</w:t>
      </w:r>
    </w:p>
    <w:p w14:paraId="574C5AB7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- 61…73 – удовлетворительно</w:t>
      </w:r>
    </w:p>
    <w:p w14:paraId="2740FDF1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- 74…90 – хорошо</w:t>
      </w:r>
    </w:p>
    <w:p w14:paraId="035AC9C4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- 91…100 – отлично.</w:t>
      </w:r>
    </w:p>
    <w:p w14:paraId="4CFB150E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63A468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6.3. Процедура оценивания результатов прохождения практики </w:t>
      </w:r>
    </w:p>
    <w:p w14:paraId="24A72052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1. Проводится по окончании первого, организационно-подготовительного этапа практики путем оценки готовности обучающегося к прохождению следующих этапов практики. Руководителем анализируется полнота оформления соответствующих разделов дневника и прохождение инструктажа по технике безопасности.</w:t>
      </w:r>
    </w:p>
    <w:p w14:paraId="3A8FAAE7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2. Проводится по окончании второго этапа практики.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349C33D7" w14:textId="77777777" w:rsidR="00F02410" w:rsidRPr="005D5E6B" w:rsidRDefault="00F02410" w:rsidP="00F0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3. Проводится по окончании третьего этапа практики.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677D835D" w14:textId="77777777" w:rsidR="00F02410" w:rsidRPr="005D5E6B" w:rsidRDefault="00F02410" w:rsidP="00F0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4. Проводится по окончании четвертого этапа практики.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552572D5" w14:textId="77777777" w:rsidR="00F02410" w:rsidRPr="005D5E6B" w:rsidRDefault="00F02410" w:rsidP="00F02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Рубежный контроль № 5. Проводится по окончании пятого этапа практики. Оценивается системность собранного материала, учитывается качество работы обучающегося на практике, а также полнота отраженного материала в отчете по практике.</w:t>
      </w:r>
    </w:p>
    <w:p w14:paraId="18B32C60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Зачет с оценкой по итогам прохождения практики проводится в виде защиты отчета по практике руководителю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2CBA0DEE" w14:textId="77777777" w:rsidR="00B13653" w:rsidRPr="005D5E6B" w:rsidRDefault="00B13653" w:rsidP="00B136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Обучающийся </w:t>
      </w:r>
      <w:r w:rsidRPr="005D5E6B">
        <w:rPr>
          <w:rFonts w:ascii="Times New Roman" w:eastAsia="Times New Roman" w:hAnsi="Times New Roman" w:cs="Times New Roman"/>
          <w:sz w:val="24"/>
          <w:szCs w:val="24"/>
        </w:rPr>
        <w:t xml:space="preserve">после завершения работ по той или иной теме студент обрабатывает накопленный материал, последовательно излагает его и представляет на проверку руководителю от места прохождения практики, в конце практики окончательно оформляет отчет. </w:t>
      </w:r>
    </w:p>
    <w:p w14:paraId="78B53FFF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использования балльно-рейтинговой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14:paraId="5C64FFFD" w14:textId="77777777" w:rsidR="00B13653" w:rsidRPr="005D5E6B" w:rsidRDefault="00B13653" w:rsidP="00B1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балльно-рейтинговая система не используется (заочная форма обучения), руководитель выставляет оценку по итогам прохождения практики, оценивая полноту выполнения календарного плана, качество выполнения поставленных задач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14:paraId="29BD6B8C" w14:textId="77777777" w:rsidR="00F02410" w:rsidRPr="005D5E6B" w:rsidRDefault="00F02410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D39D25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6.4. Примеры оценочных средств для рубежных контролей </w:t>
      </w:r>
    </w:p>
    <w:p w14:paraId="6B4072A0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зачета по практике</w:t>
      </w:r>
    </w:p>
    <w:p w14:paraId="227A4A54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1 проводится по следующим параметрам:</w:t>
      </w:r>
    </w:p>
    <w:p w14:paraId="48824910" w14:textId="77777777" w:rsidR="00B13653" w:rsidRPr="005D5E6B" w:rsidRDefault="00B13653" w:rsidP="00B136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обучающегося на организационном собрании по вопросам прохождения производственной практики;</w:t>
      </w:r>
    </w:p>
    <w:p w14:paraId="4939CEC4" w14:textId="77777777" w:rsidR="00B13653" w:rsidRPr="005D5E6B" w:rsidRDefault="00B13653" w:rsidP="00B136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в журнале о прохождении инструктажа по технике безопасности;</w:t>
      </w:r>
    </w:p>
    <w:p w14:paraId="49BE1AE1" w14:textId="77777777" w:rsidR="00B13653" w:rsidRPr="005D5E6B" w:rsidRDefault="00B13653" w:rsidP="00B136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титульного листа дневника и календарного графика.</w:t>
      </w:r>
    </w:p>
    <w:p w14:paraId="1D1A163D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2 проводится по следующим параметрам:</w:t>
      </w:r>
    </w:p>
    <w:p w14:paraId="0CD3D63D" w14:textId="77777777" w:rsidR="00B13653" w:rsidRPr="005D5E6B" w:rsidRDefault="00B13653" w:rsidP="00B136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всех видов заданий, предусмотренных календарным графиком производственной практики с отражением их результатов в отчете по практике</w:t>
      </w:r>
    </w:p>
    <w:p w14:paraId="35CE9EDA" w14:textId="77777777" w:rsidR="00B13653" w:rsidRPr="005D5E6B" w:rsidRDefault="00B13653" w:rsidP="00B1365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52B0EFFB" w14:textId="77777777" w:rsidR="00F02410" w:rsidRPr="005D5E6B" w:rsidRDefault="00F02410" w:rsidP="00F0241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3 проводится по следующим параметрам:</w:t>
      </w:r>
    </w:p>
    <w:p w14:paraId="68F34167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всех видов заданий, предусмотренных календарным графиком производственной практики с отражением их результатов в отчете по практике</w:t>
      </w:r>
    </w:p>
    <w:p w14:paraId="572108B9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29588829" w14:textId="77777777" w:rsidR="00F02410" w:rsidRPr="005D5E6B" w:rsidRDefault="00F02410" w:rsidP="00F02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4 проводится по следующим параметрам:</w:t>
      </w:r>
    </w:p>
    <w:p w14:paraId="446C5666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всех видов заданий, предусмотренных календарным графиком производственной практики с отражением их результатов в отчете по практике</w:t>
      </w:r>
    </w:p>
    <w:p w14:paraId="0B3B682A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0117D653" w14:textId="77777777" w:rsidR="00F02410" w:rsidRPr="005D5E6B" w:rsidRDefault="00F02410" w:rsidP="00F024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рубежного контроля № 5 проводится по следующим параметрам:</w:t>
      </w:r>
    </w:p>
    <w:p w14:paraId="0A85D113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выполнения всех видов заданий, предусмотренных календарным графиком производственной практики с отражением их результатов в отчете по практике</w:t>
      </w:r>
    </w:p>
    <w:p w14:paraId="4AB26BBE" w14:textId="77777777" w:rsidR="00F02410" w:rsidRPr="005D5E6B" w:rsidRDefault="00F02410" w:rsidP="00F02410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соответствующих разделов дневника.</w:t>
      </w:r>
    </w:p>
    <w:p w14:paraId="39DC32F3" w14:textId="77777777" w:rsidR="00B13653" w:rsidRPr="005D5E6B" w:rsidRDefault="00B13653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Защита отчета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производственной практике проводится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практики.</w:t>
      </w:r>
    </w:p>
    <w:p w14:paraId="4F9B6B0B" w14:textId="77777777" w:rsidR="00B13653" w:rsidRPr="005D5E6B" w:rsidRDefault="00B13653" w:rsidP="00B136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666BE0" w14:textId="77777777" w:rsidR="00B13653" w:rsidRPr="005D5E6B" w:rsidRDefault="00B13653" w:rsidP="00B1365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2C4532EA" w14:textId="77777777" w:rsidR="00B13653" w:rsidRPr="005D5E6B" w:rsidRDefault="00B13653" w:rsidP="00B1365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Полный банк заданий для текущего, рубежных контролей и промежуточной аттестации по практике,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практики. </w:t>
      </w:r>
    </w:p>
    <w:p w14:paraId="75BEF9DF" w14:textId="77777777" w:rsidR="00643DC1" w:rsidRPr="005D5E6B" w:rsidRDefault="00643DC1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4C910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УЧЕБНАЯ, МЕТОДИЧЕСКАЯ ЛИТЕРАТУРА</w:t>
      </w:r>
    </w:p>
    <w:p w14:paraId="132237C4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РЕСУРСЫ СЕТИ «ИНТЕРНЕТ», </w:t>
      </w:r>
    </w:p>
    <w:p w14:paraId="22C22296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ПРОХОЖДЕНИЯ ПРАКТИКИ</w:t>
      </w:r>
    </w:p>
    <w:p w14:paraId="0CB599CE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2" w:name="_Hlk148272400"/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Геодезия: Задачник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Гиршберг М.А. - М.: НИЦ ИНФРА-М, 2016. - 288 с.: 60x90 1/16. - (Высшее образование: Бакалавриат) Режим доступа: </w:t>
      </w:r>
      <w:hyperlink r:id="rId7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http://znanium.com/catalog/product/553684</w:t>
        </w:r>
      </w:hyperlink>
    </w:p>
    <w:p w14:paraId="2DDA27FD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lastRenderedPageBreak/>
        <w:t>Землеустройство и управление землепользованием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учеб. пособие / В.В. Слезко, Е.В. Слезко, Л.В. Слезко. — М.: ИНФРА-М, 2017. — 203 с. — (Высшее образование: Бакалавриат). - Режим доступа: http://znanium.com/catalog/product/937754</w:t>
      </w:r>
    </w:p>
    <w:p w14:paraId="253CD893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Кадастровая деятельность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 Варламов А. А., Гальченко С. А., Аврунев Е. И; Под общ. ред. А. А. Варламова - 2-е изд., доп. - М.: Форум, НИЦ ИНФРА-М, 2016. - 280 с.: 60x90 1/16. - (ВО: Бакалавриат) - Режим доступа: http://znanium.com/catalog/product/518824</w:t>
      </w:r>
    </w:p>
    <w:p w14:paraId="2A4D33B4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Картографическое и геодезическое обеспечение при ведении кадастровых работ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Ставрополь:СтГАУ, 2017. - 116 с.: ISBN - Режим доступа: </w:t>
      </w:r>
      <w:hyperlink r:id="rId8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http://znanium.com/catalog/product/976368</w:t>
        </w:r>
      </w:hyperlink>
    </w:p>
    <w:p w14:paraId="6EC551FC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Организация и планирование кадастровой деятельности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/Варламов А. А., Гальченко С. А., Аврунев Е. И; Под общ ред. А. А. Варламова - 2-е изд. - М.: Форум, НИЦ ИНФРА-М, 2016. - 192 с.: 60x90 1/16. - (Высшее образование: Бакалавриат) - Режим доступа: http://znanium.com/catalog/product/537680</w:t>
      </w:r>
    </w:p>
    <w:p w14:paraId="22E72955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Оценка объектов недвижимости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учебник / А.А. Варламов, С.И. Комаров / под общ. ред. А.А. Варламова. — 2-е изд., перераб. и доп. — М.: ФОРУМ: ИНФРА-М, 2017. — 352 с. — (Высшее образование: Бакалавриат). - Режим доступа: http://znanium.com/catalog/product/661780</w:t>
      </w:r>
    </w:p>
    <w:p w14:paraId="1929743A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землеустроительной и кадастровой деятельности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Учебник / Буров М. - М.:Дашков и К, 2017. - 296 с. - Режим доступа: </w:t>
      </w:r>
      <w:hyperlink r:id="rId9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http://znanium.com/catalog/product/936134</w:t>
        </w:r>
      </w:hyperlink>
    </w:p>
    <w:p w14:paraId="665CA072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 организация научных исследований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Комлацкий В.И., Логинов С.В., Комплацкий Г.В. - Рн/Д:Феникс, 2014. - 204 с. - Режим доступа: </w:t>
      </w:r>
      <w:hyperlink r:id="rId10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http://znanium.com/catalog/product/912451</w:t>
        </w:r>
      </w:hyperlink>
    </w:p>
    <w:p w14:paraId="0A842B48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Планирование использования земельных ресурсов с основами кадастра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Учебное пособие / Царенко А.А., Шмитд И.В. - М.:Альфа-М, НИЦ ИНФРА-М, 2016. - 400 с.: 60x90 1/16. - (Бакалавриат) (Переплёт 7БЦ) - Режим доступа: http://znanium.com/catalog/product/555189</w:t>
      </w:r>
    </w:p>
    <w:p w14:paraId="0B7D11EC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Право земельное и гражданское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Смольяков П.П., Руднева А.А. - Волгоград:Волгоградский ГАУ, 2015. - 92 с. - Режим доступа: </w:t>
      </w:r>
      <w:hyperlink r:id="rId11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http://znanium.com/catalog/product/615294</w:t>
        </w:r>
      </w:hyperlink>
    </w:p>
    <w:p w14:paraId="58253704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Современные географические информационные системы проектирования, кадастра и землеустройства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Шевченко Д.А., Лошаков А.В., Одинцов С.В. - Ставрополь:СтГАУ, 2017. - 199 с.: ISBN - Режим доступа: </w:t>
      </w:r>
      <w:hyperlink r:id="rId12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http://znanium.com/catalog/product/976627</w:t>
        </w:r>
      </w:hyperlink>
    </w:p>
    <w:p w14:paraId="26BC7BB5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Теоретические основы кадастра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Учебное пособие / В.А. Свитин. - М.: НИЦ ИНФРА-М, Нов. знание, 2016. - 256 с.: 60x90 1/16. - (Высшее образование: Бакалавриат) - Режим доступа: http://znanium.com/catalog/product/537771</w:t>
      </w:r>
    </w:p>
    <w:p w14:paraId="27E28DC5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земельными ресурсами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Воробьев А.В., Акутнева Е.В. - Волгоград:Волгоградский ГАУ, 2015. - 212 с. - Режим доступа: </w:t>
      </w:r>
      <w:hyperlink r:id="rId13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http://znanium.com/catalog/product/615243</w:t>
        </w:r>
      </w:hyperlink>
    </w:p>
    <w:p w14:paraId="39658F31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Управление землепользованием</w:t>
      </w: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Учебное пособие / Баденко В.Л., Богданов В.Л., Гарманов В.В. - СПб:СПбГУ, 2017. - 298 с.: ISBN 978-5-288-05769-4 - Режим доступа: </w:t>
      </w:r>
      <w:hyperlink r:id="rId14" w:history="1">
        <w:r w:rsidRPr="005D5E6B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http://znanium.com/catalog/product/999947</w:t>
        </w:r>
      </w:hyperlink>
    </w:p>
    <w:p w14:paraId="08330F5D" w14:textId="77777777" w:rsidR="00CE3BDD" w:rsidRPr="005D5E6B" w:rsidRDefault="00CE3BDD" w:rsidP="00CE3BDD">
      <w:pPr>
        <w:numPr>
          <w:ilvl w:val="0"/>
          <w:numId w:val="18"/>
        </w:numPr>
        <w:spacing w:after="0" w:line="233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Плотников А.М.</w:t>
      </w:r>
      <w:r w:rsidRPr="005D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Преддипломная практика: методические указания для обучающихся направления подготовки 21.03.02 Землеустройство и кадастры /А.М. Плотников.</w:t>
      </w:r>
      <w:r w:rsidRPr="005D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sym w:font="Symbol" w:char="F02D"/>
      </w:r>
      <w:r w:rsidRPr="005D5E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КГСХА.2019 -26 с.</w:t>
      </w:r>
    </w:p>
    <w:bookmarkEnd w:id="2"/>
    <w:p w14:paraId="29E11DFB" w14:textId="77777777" w:rsidR="00F02410" w:rsidRPr="005D5E6B" w:rsidRDefault="00F02410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47ECB1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ИНФОРМАЦИОННЫЕ ТЕХНОЛОГИИ, </w:t>
      </w:r>
    </w:p>
    <w:p w14:paraId="2E501938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ПРОГРАММНОЕ ОБЕСПЕЧЕНИЕ </w:t>
      </w:r>
    </w:p>
    <w:p w14:paraId="51E447CB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ИНФОРМАЦИОННЫЕ СПРАВОЧНЫЕ СИСТЕМЫ</w:t>
      </w:r>
    </w:p>
    <w:p w14:paraId="3DA31767" w14:textId="77777777" w:rsidR="00B13653" w:rsidRPr="005D5E6B" w:rsidRDefault="00B13653" w:rsidP="00B1365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«Лань».</w:t>
      </w:r>
    </w:p>
    <w:p w14:paraId="34C5B065" w14:textId="77777777" w:rsidR="00B13653" w:rsidRPr="005D5E6B" w:rsidRDefault="00B13653" w:rsidP="00B1365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«Консультант студента»</w:t>
      </w:r>
    </w:p>
    <w:p w14:paraId="1F0CF4B3" w14:textId="77777777" w:rsidR="00B13653" w:rsidRPr="005D5E6B" w:rsidRDefault="00B13653" w:rsidP="00B1365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ЭБС «</w:t>
      </w:r>
      <w:r w:rsidRPr="005D5E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Znanium.com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4F1440FB" w14:textId="77777777" w:rsidR="00B13653" w:rsidRPr="005D5E6B" w:rsidRDefault="00B13653" w:rsidP="00B1365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hAnsi="Times New Roman" w:cs="Times New Roman"/>
          <w:sz w:val="24"/>
          <w:szCs w:val="24"/>
        </w:rPr>
        <w:lastRenderedPageBreak/>
        <w:t xml:space="preserve">ЭБС «AgriLib». </w:t>
      </w:r>
    </w:p>
    <w:p w14:paraId="570DC1BC" w14:textId="77777777" w:rsidR="00B13653" w:rsidRPr="005D5E6B" w:rsidRDefault="00B13653" w:rsidP="00B1365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hAnsi="Times New Roman" w:cs="Times New Roman"/>
          <w:sz w:val="24"/>
          <w:szCs w:val="24"/>
        </w:rPr>
        <w:t xml:space="preserve"> Научная библиотека «</w:t>
      </w:r>
      <w:r w:rsidRPr="005D5E6B">
        <w:rPr>
          <w:rFonts w:ascii="Times New Roman" w:hAnsi="Times New Roman" w:cs="Times New Roman"/>
          <w:sz w:val="24"/>
          <w:szCs w:val="24"/>
          <w:lang w:val="en-US"/>
        </w:rPr>
        <w:t>eLIBRARY</w:t>
      </w:r>
      <w:r w:rsidRPr="005D5E6B">
        <w:rPr>
          <w:rFonts w:ascii="Times New Roman" w:hAnsi="Times New Roman" w:cs="Times New Roman"/>
          <w:sz w:val="24"/>
          <w:szCs w:val="24"/>
        </w:rPr>
        <w:t>.</w:t>
      </w:r>
      <w:r w:rsidRPr="005D5E6B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5D5E6B">
        <w:rPr>
          <w:rFonts w:ascii="Times New Roman" w:hAnsi="Times New Roman" w:cs="Times New Roman"/>
          <w:sz w:val="24"/>
          <w:szCs w:val="24"/>
        </w:rPr>
        <w:t>»).</w:t>
      </w:r>
    </w:p>
    <w:p w14:paraId="45CE405C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87D4F4" w14:textId="77777777" w:rsidR="00B13653" w:rsidRPr="005D5E6B" w:rsidRDefault="00B13653" w:rsidP="00B13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МАТЕРИАЛЬНО-ТЕХНИЧЕСКАЯ БАЗА ПРАКТИКИ</w:t>
      </w:r>
    </w:p>
    <w:p w14:paraId="3A014BB7" w14:textId="77777777" w:rsidR="00B13653" w:rsidRPr="005D5E6B" w:rsidRDefault="00B13653" w:rsidP="00CE3BD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обучающимися производственной практики Курганская ГСХА им Т.С. Мальцева – филиал ФГБОУ ВО «Курганский государственный университет»  имеет в своем распоряжении у</w:t>
      </w:r>
      <w:r w:rsidRPr="005D5E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чебную аудиторию для проведения занятий семинарского типа,</w:t>
      </w:r>
      <w:r w:rsidRPr="005D5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групповых и индивидуальных консультаций, текущего контроля и промежуточной аттестации, </w:t>
      </w:r>
      <w:r w:rsidRPr="005D5E6B">
        <w:rPr>
          <w:rFonts w:ascii="Times New Roman" w:eastAsia="Calibri" w:hAnsi="Times New Roman" w:cs="Times New Roman"/>
          <w:sz w:val="24"/>
          <w:szCs w:val="24"/>
        </w:rPr>
        <w:t xml:space="preserve">лабораторное оборудование: топографические и почвенные карты, монолиты, ландшафтная карта Курганской области, переносной экран </w:t>
      </w:r>
      <w:r w:rsidRPr="005D5E6B">
        <w:rPr>
          <w:rFonts w:ascii="Times New Roman" w:eastAsia="Calibri" w:hAnsi="Times New Roman" w:cs="Times New Roman"/>
          <w:sz w:val="24"/>
          <w:szCs w:val="24"/>
          <w:lang w:val="en-US"/>
        </w:rPr>
        <w:t>DINON</w:t>
      </w:r>
      <w:r w:rsidRPr="005D5E6B">
        <w:rPr>
          <w:rFonts w:ascii="Times New Roman" w:eastAsia="Calibri" w:hAnsi="Times New Roman" w:cs="Times New Roman"/>
          <w:sz w:val="24"/>
          <w:szCs w:val="24"/>
        </w:rPr>
        <w:t xml:space="preserve">  на штативе. </w:t>
      </w:r>
    </w:p>
    <w:p w14:paraId="7EE0C384" w14:textId="77777777" w:rsidR="005D5E6B" w:rsidRDefault="005D5E6B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bookmarkStart w:id="3" w:name="_Hlk148272550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 w:type="page"/>
      </w:r>
    </w:p>
    <w:p w14:paraId="5EC2725C" w14:textId="6C6F24B9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дневника практики</w:t>
      </w:r>
    </w:p>
    <w:p w14:paraId="64AA2D2E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F941DEB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Курганский государственный университет</w:t>
      </w:r>
    </w:p>
    <w:p w14:paraId="204CA2E7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7124C5D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085A7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833011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6D7D5CA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ДНЕВНИК</w:t>
      </w:r>
    </w:p>
    <w:p w14:paraId="61318983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754C58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 п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рактики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(проектная) </w:t>
      </w:r>
    </w:p>
    <w:p w14:paraId="62FE9911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431DDB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5DD3DFE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фамилия</w:t>
      </w:r>
    </w:p>
    <w:p w14:paraId="639FEE2C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980F0F8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имя, отчество</w:t>
      </w:r>
    </w:p>
    <w:p w14:paraId="32A90B8C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A2CCF35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15D375" w14:textId="0FB997F7" w:rsidR="00CE3BDD" w:rsidRPr="00ED6255" w:rsidRDefault="00CE3BDD" w:rsidP="00CE3B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обучающийся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института Инженерии и агрономии Лесн</w:t>
      </w:r>
      <w:r w:rsidR="0067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иковского филиала ФГБОУ ВО</w:t>
      </w:r>
      <w:r w:rsidR="005D5E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26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145E19FB" w14:textId="77777777" w:rsidR="00CE3BDD" w:rsidRPr="00ED6255" w:rsidRDefault="00CE3BDD" w:rsidP="00CE3BD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направления подготовки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21.03.02 Землеустройство и кадастры, направленности «</w:t>
      </w:r>
      <w:r w:rsidRPr="00ED625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Землеустройство»</w:t>
      </w:r>
    </w:p>
    <w:p w14:paraId="791769ED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47AEB3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курса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________________________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группы</w:t>
      </w:r>
    </w:p>
    <w:p w14:paraId="6305B76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59FB54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0BAA9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9C646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C4C5CA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3E4D8A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59869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8E3B75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18BCC1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1B7B2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90EE9E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E1F2421" w14:textId="77777777" w:rsidR="00CE3BDD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BB9BBDC" w14:textId="77777777" w:rsidR="00CE3BDD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68D7C3" w14:textId="77777777" w:rsidR="00CE3BDD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2A42CE" w14:textId="77777777" w:rsidR="00643DC1" w:rsidRDefault="00643DC1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51D97E" w14:textId="77777777" w:rsidR="00CE3BDD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11659B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73B2F0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A493E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CAE25A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г. Курган</w:t>
      </w:r>
    </w:p>
    <w:p w14:paraId="105A83F2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НАПРАВЛЕНИЕ НА ПРАКТИКУ</w:t>
      </w:r>
    </w:p>
    <w:p w14:paraId="7B8487F1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009"/>
        <w:gridCol w:w="6563"/>
      </w:tblGrid>
      <w:tr w:rsidR="00CE3BDD" w:rsidRPr="00ED6255" w14:paraId="3FCB321E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26602F20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Обучающийся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52FC9ACB" w14:textId="77777777" w:rsidR="00CE3BDD" w:rsidRPr="00ED6255" w:rsidRDefault="00CE3BDD" w:rsidP="00BE0E7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CE3BDD" w:rsidRPr="00ED6255" w14:paraId="4071A2BA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714E709A" w14:textId="77777777" w:rsidR="00CE3BDD" w:rsidRPr="00ED6255" w:rsidRDefault="00CE3BDD" w:rsidP="00BE0E70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942BDA0" w14:textId="77777777" w:rsidR="00CE3BDD" w:rsidRPr="00ED6255" w:rsidRDefault="00CE3BDD" w:rsidP="00BE0E70">
            <w:pPr>
              <w:spacing w:line="360" w:lineRule="auto"/>
              <w:jc w:val="center"/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фамилия, имя, отчество</w:t>
            </w:r>
          </w:p>
        </w:tc>
      </w:tr>
      <w:tr w:rsidR="00CE3BDD" w:rsidRPr="00ED6255" w14:paraId="53D88A9E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627CA038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Курс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621B7EB3" w14:textId="77777777" w:rsidR="00CE3BDD" w:rsidRPr="00ED6255" w:rsidRDefault="00CE3BDD" w:rsidP="00BE0E70">
            <w:pPr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CE3BDD" w:rsidRPr="00ED6255" w14:paraId="3D9E3A37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354AB753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E67C286" w14:textId="77777777" w:rsidR="00CE3BDD" w:rsidRPr="00ED6255" w:rsidRDefault="00CE3BDD" w:rsidP="00BE0E7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21.03.02 Землеустройство и кадастры</w:t>
            </w:r>
          </w:p>
        </w:tc>
      </w:tr>
      <w:tr w:rsidR="00CE3BDD" w:rsidRPr="00ED6255" w14:paraId="375290F7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7A2C17E9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Направленность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089E2DE0" w14:textId="77777777" w:rsidR="00CE3BDD" w:rsidRPr="00ED6255" w:rsidRDefault="00CE3BDD" w:rsidP="00BE0E7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«Землеустройство»</w:t>
            </w:r>
          </w:p>
        </w:tc>
      </w:tr>
      <w:tr w:rsidR="00CE3BDD" w:rsidRPr="00ED6255" w14:paraId="1184BE0F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75901C1C" w14:textId="77777777" w:rsidR="00CE3BDD" w:rsidRPr="00ED6255" w:rsidRDefault="00CE3BDD" w:rsidP="00BE0E7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Институт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349349D8" w14:textId="77777777" w:rsidR="00CE3BDD" w:rsidRPr="00ED6255" w:rsidRDefault="00CE3BDD" w:rsidP="00BE0E70">
            <w:pPr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инженерии и агрономии Лесни</w:t>
            </w:r>
            <w:r w:rsidR="004E214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ковского филиала ФГБОУ ВО «КГУ»</w:t>
            </w:r>
          </w:p>
        </w:tc>
      </w:tr>
      <w:tr w:rsidR="00CE3BDD" w:rsidRPr="00ED6255" w14:paraId="3EC2C82C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2C7C1014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Вид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2E81A5CF" w14:textId="77777777" w:rsidR="00CE3BDD" w:rsidRPr="00ED6255" w:rsidRDefault="00CE3BDD" w:rsidP="00BE0E7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Производственная</w:t>
            </w:r>
          </w:p>
        </w:tc>
      </w:tr>
      <w:tr w:rsidR="00CE3BDD" w:rsidRPr="00ED6255" w14:paraId="58743681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51860EE2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Тип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1EF5D835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</w:t>
            </w:r>
          </w:p>
        </w:tc>
      </w:tr>
      <w:tr w:rsidR="00CE3BDD" w:rsidRPr="00ED6255" w14:paraId="2790A915" w14:textId="77777777" w:rsidTr="00BE0E70">
        <w:tc>
          <w:tcPr>
            <w:tcW w:w="3009" w:type="dxa"/>
            <w:tcBorders>
              <w:right w:val="single" w:sz="4" w:space="0" w:color="auto"/>
            </w:tcBorders>
          </w:tcPr>
          <w:p w14:paraId="7D5BD71D" w14:textId="77777777" w:rsidR="00CE3BDD" w:rsidRPr="00ED6255" w:rsidRDefault="00CE3BDD" w:rsidP="00BE0E7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прохождения практики</w:t>
            </w:r>
          </w:p>
        </w:tc>
        <w:tc>
          <w:tcPr>
            <w:tcW w:w="6563" w:type="dxa"/>
            <w:tcBorders>
              <w:left w:val="single" w:sz="4" w:space="0" w:color="auto"/>
            </w:tcBorders>
          </w:tcPr>
          <w:p w14:paraId="47587516" w14:textId="77777777" w:rsidR="00CE3BDD" w:rsidRPr="00ED6255" w:rsidRDefault="00CE3BDD" w:rsidP="00BE0E70">
            <w:pPr>
              <w:spacing w:line="360" w:lineRule="auto"/>
              <w:ind w:left="-32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D62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Кафедра землеустройства, земледелия, агрохимии и почвоведения</w:t>
            </w:r>
          </w:p>
        </w:tc>
      </w:tr>
    </w:tbl>
    <w:p w14:paraId="73B3472B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FBE33D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ПРАКТИКИ:</w:t>
      </w:r>
    </w:p>
    <w:p w14:paraId="7ED74BEA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885289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«_____»__________________20____г.</w:t>
      </w:r>
    </w:p>
    <w:p w14:paraId="1CD3156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E9F79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«_____»_________________20____г.</w:t>
      </w:r>
    </w:p>
    <w:p w14:paraId="72CD86B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B639A1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CDA7D5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AAC881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7EEDCC3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_____________________________________________</w:t>
      </w:r>
    </w:p>
    <w:p w14:paraId="6197F3F6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771D61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AED31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E65801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 института_________________________________________________</w:t>
      </w:r>
    </w:p>
    <w:p w14:paraId="3DCAEF10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D420457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AD5B0A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8A7BE2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М.П.</w:t>
      </w:r>
    </w:p>
    <w:p w14:paraId="14BF3A23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7260A90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96FF27B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B62D0E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5EB39CC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C14F411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AE4096A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94A0E29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1. КАЛЕНДАРНЫЙ ПЛАН</w:t>
      </w:r>
    </w:p>
    <w:p w14:paraId="090E0EE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прохождения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производственной</w:t>
      </w:r>
      <w:r w:rsidR="002F35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(проектной</w:t>
      </w:r>
      <w:r w:rsidR="0067266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) 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практики</w:t>
      </w:r>
    </w:p>
    <w:p w14:paraId="7B5E0C0E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015D02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695A1387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3FAC2146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_Hlk147836299"/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CE3BDD" w:rsidRPr="004E1DEE" w14:paraId="1854A594" w14:textId="77777777" w:rsidTr="00BE0E70">
        <w:tc>
          <w:tcPr>
            <w:tcW w:w="663" w:type="dxa"/>
            <w:vAlign w:val="center"/>
          </w:tcPr>
          <w:bookmarkEnd w:id="4"/>
          <w:p w14:paraId="49853E3D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17B192C3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12580C33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56D8AD55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517E878B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7E22CE63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CE3BDD" w:rsidRPr="004E1DEE" w14:paraId="29553CB7" w14:textId="77777777" w:rsidTr="00BE0E70">
        <w:trPr>
          <w:trHeight w:val="136"/>
        </w:trPr>
        <w:tc>
          <w:tcPr>
            <w:tcW w:w="663" w:type="dxa"/>
          </w:tcPr>
          <w:p w14:paraId="0260CAC1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564EF320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NewRomanPSMT" w:hAnsi="Times New Roman" w:cs="Times New Roman"/>
                <w:szCs w:val="28"/>
                <w:lang w:eastAsia="ru-RU"/>
              </w:rPr>
              <w:t>Подготовительный этап (оформление на работу, инструктаж по охране труда,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14:paraId="2DD2087E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6D9C8989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E3BDD" w:rsidRPr="004E1DEE" w14:paraId="7EAC0B90" w14:textId="77777777" w:rsidTr="00BE0E70">
        <w:trPr>
          <w:trHeight w:val="427"/>
        </w:trPr>
        <w:tc>
          <w:tcPr>
            <w:tcW w:w="663" w:type="dxa"/>
          </w:tcPr>
          <w:p w14:paraId="4606FA58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14BECED9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Практическая работа, связанная с изучением работ на предприятиях (изучение методики и производственных разработок, непосредственное участие в производственной деятельности предприятия, подготовка выходного производственного материала)</w:t>
            </w:r>
          </w:p>
        </w:tc>
        <w:tc>
          <w:tcPr>
            <w:tcW w:w="1987" w:type="dxa"/>
            <w:vMerge/>
          </w:tcPr>
          <w:p w14:paraId="77121C3E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0CD26652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E3BDD" w:rsidRPr="004E1DEE" w14:paraId="0F51FEFE" w14:textId="77777777" w:rsidTr="00BE0E70">
        <w:trPr>
          <w:trHeight w:val="156"/>
        </w:trPr>
        <w:tc>
          <w:tcPr>
            <w:tcW w:w="663" w:type="dxa"/>
          </w:tcPr>
          <w:p w14:paraId="294480DC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41040FA" w14:textId="77777777" w:rsidR="00CE3BDD" w:rsidRPr="004E1DEE" w:rsidRDefault="00CE3BDD" w:rsidP="00BE0E70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Научный анализ методов и результатов проведенных работ.</w:t>
            </w:r>
          </w:p>
        </w:tc>
        <w:tc>
          <w:tcPr>
            <w:tcW w:w="1987" w:type="dxa"/>
            <w:vMerge/>
          </w:tcPr>
          <w:p w14:paraId="3E99947B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24E20E79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E3BDD" w:rsidRPr="004E1DEE" w14:paraId="39CCA559" w14:textId="77777777" w:rsidTr="00BE0E70">
        <w:trPr>
          <w:trHeight w:val="85"/>
        </w:trPr>
        <w:tc>
          <w:tcPr>
            <w:tcW w:w="663" w:type="dxa"/>
          </w:tcPr>
          <w:p w14:paraId="57B0113E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18924F7E" w14:textId="77777777" w:rsidR="00CE3BDD" w:rsidRPr="004E1DEE" w:rsidRDefault="00CE3BDD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Изучение </w:t>
            </w:r>
            <w:r w:rsidRPr="00F02410">
              <w:rPr>
                <w:rFonts w:ascii="Times New Roman" w:eastAsia="TimesNewRomanPSMT" w:hAnsi="Times New Roman" w:cs="Times New Roman"/>
                <w:szCs w:val="28"/>
                <w:lang w:eastAsia="ru-RU"/>
              </w:rPr>
              <w:t>основных технологических процессов на объектах экономики.</w:t>
            </w: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Разработка и обсуждение предложений по совершенствованию работ.</w:t>
            </w:r>
          </w:p>
        </w:tc>
        <w:tc>
          <w:tcPr>
            <w:tcW w:w="1987" w:type="dxa"/>
            <w:vMerge/>
          </w:tcPr>
          <w:p w14:paraId="400051B1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674AC0A0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E3BDD" w:rsidRPr="004E1DEE" w14:paraId="703F60DB" w14:textId="77777777" w:rsidTr="00BE0E70">
        <w:trPr>
          <w:trHeight w:val="85"/>
        </w:trPr>
        <w:tc>
          <w:tcPr>
            <w:tcW w:w="663" w:type="dxa"/>
          </w:tcPr>
          <w:p w14:paraId="7AF01E65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68CB0B70" w14:textId="77777777" w:rsidR="00CE3BDD" w:rsidRPr="004E1DEE" w:rsidRDefault="00CE3BDD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Calibri" w:hAnsi="Times New Roman" w:cs="Times New Roman"/>
                <w:szCs w:val="28"/>
                <w:lang w:eastAsia="ru-RU"/>
              </w:rPr>
              <w:t>Сбор материалов для написания ВКР. Обработка полученных результатов.</w:t>
            </w:r>
          </w:p>
        </w:tc>
        <w:tc>
          <w:tcPr>
            <w:tcW w:w="1987" w:type="dxa"/>
            <w:vMerge/>
          </w:tcPr>
          <w:p w14:paraId="5082C68A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440789D4" w14:textId="77777777" w:rsidR="00CE3BDD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CE3BDD" w:rsidRPr="004E1DEE" w14:paraId="05D866E7" w14:textId="77777777" w:rsidTr="00BE0E70">
        <w:trPr>
          <w:trHeight w:val="85"/>
        </w:trPr>
        <w:tc>
          <w:tcPr>
            <w:tcW w:w="663" w:type="dxa"/>
          </w:tcPr>
          <w:p w14:paraId="4A739F67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50B71758" w14:textId="77777777" w:rsidR="00CE3BDD" w:rsidRPr="004E1DEE" w:rsidRDefault="00CE3BDD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1B077E83" w14:textId="77777777" w:rsidR="00CE3BDD" w:rsidRPr="004E1DEE" w:rsidRDefault="00CE3BDD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098D1E84" w14:textId="77777777" w:rsidR="00CE3BDD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CE3BDD" w:rsidRPr="004E1DEE" w14:paraId="7A2AE3E1" w14:textId="77777777" w:rsidTr="00BE0E70">
        <w:trPr>
          <w:trHeight w:val="427"/>
        </w:trPr>
        <w:tc>
          <w:tcPr>
            <w:tcW w:w="663" w:type="dxa"/>
            <w:vAlign w:val="center"/>
          </w:tcPr>
          <w:p w14:paraId="59F06131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vAlign w:val="center"/>
          </w:tcPr>
          <w:p w14:paraId="75CD7442" w14:textId="77777777" w:rsidR="00CE3BDD" w:rsidRPr="004E1DEE" w:rsidRDefault="00CE3BDD" w:rsidP="00BE0E70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E1D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Всего:</w:t>
            </w:r>
          </w:p>
        </w:tc>
        <w:tc>
          <w:tcPr>
            <w:tcW w:w="1987" w:type="dxa"/>
            <w:vAlign w:val="center"/>
          </w:tcPr>
          <w:p w14:paraId="65F1F18C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0DCC8584" w14:textId="77777777" w:rsidR="00CE3BDD" w:rsidRPr="004E1DEE" w:rsidRDefault="00CE3BDD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</w:tr>
    </w:tbl>
    <w:p w14:paraId="5A752127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A85BD1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57B41916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3332E4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обучающимся______________________________________________________</w:t>
      </w:r>
    </w:p>
    <w:p w14:paraId="4E341CC2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(составляется до начала практики)</w:t>
      </w:r>
    </w:p>
    <w:p w14:paraId="404026B4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Заочная форма обучения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"/>
        <w:gridCol w:w="5073"/>
        <w:gridCol w:w="1987"/>
        <w:gridCol w:w="1623"/>
      </w:tblGrid>
      <w:tr w:rsidR="00643DC1" w:rsidRPr="004E1DEE" w14:paraId="5A95B3A7" w14:textId="77777777" w:rsidTr="00BE0E70">
        <w:tc>
          <w:tcPr>
            <w:tcW w:w="663" w:type="dxa"/>
            <w:vAlign w:val="center"/>
          </w:tcPr>
          <w:p w14:paraId="78199444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73" w:type="dxa"/>
            <w:vAlign w:val="center"/>
          </w:tcPr>
          <w:p w14:paraId="0859DC7C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выполняемых работ</w:t>
            </w:r>
          </w:p>
        </w:tc>
        <w:tc>
          <w:tcPr>
            <w:tcW w:w="1987" w:type="dxa"/>
            <w:vAlign w:val="center"/>
          </w:tcPr>
          <w:p w14:paraId="7A6C242F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Рабочее место </w:t>
            </w:r>
          </w:p>
          <w:p w14:paraId="21B5268C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3D948BEC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Время работ </w:t>
            </w:r>
          </w:p>
          <w:p w14:paraId="06C8A605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 днях)</w:t>
            </w:r>
          </w:p>
        </w:tc>
      </w:tr>
      <w:tr w:rsidR="00643DC1" w:rsidRPr="004E1DEE" w14:paraId="27396A78" w14:textId="77777777" w:rsidTr="00BE0E70">
        <w:trPr>
          <w:trHeight w:val="136"/>
        </w:trPr>
        <w:tc>
          <w:tcPr>
            <w:tcW w:w="663" w:type="dxa"/>
          </w:tcPr>
          <w:p w14:paraId="3C1A0375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D0367A9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NewRomanPSMT" w:hAnsi="Times New Roman" w:cs="Times New Roman"/>
                <w:szCs w:val="28"/>
                <w:lang w:eastAsia="ru-RU"/>
              </w:rPr>
              <w:t>Подготовительный этап (оформление на работу, инструктаж по охране труда, ознакомление с предприятием, инструктаж на рабочем месте)</w:t>
            </w:r>
          </w:p>
        </w:tc>
        <w:tc>
          <w:tcPr>
            <w:tcW w:w="1987" w:type="dxa"/>
            <w:vMerge w:val="restart"/>
            <w:vAlign w:val="center"/>
          </w:tcPr>
          <w:p w14:paraId="16AC952A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E1D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Кафедра землеустройства, земледелия, агрохимии и почвоведения </w:t>
            </w:r>
          </w:p>
        </w:tc>
        <w:tc>
          <w:tcPr>
            <w:tcW w:w="1623" w:type="dxa"/>
            <w:vAlign w:val="center"/>
          </w:tcPr>
          <w:p w14:paraId="75E32CC5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643DC1" w:rsidRPr="004E1DEE" w14:paraId="2D907C7B" w14:textId="77777777" w:rsidTr="00BE0E70">
        <w:trPr>
          <w:trHeight w:val="427"/>
        </w:trPr>
        <w:tc>
          <w:tcPr>
            <w:tcW w:w="663" w:type="dxa"/>
          </w:tcPr>
          <w:p w14:paraId="60B63C75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4A3A3D8E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Практическая работа, связанная с изучением работ на предприятиях (изучение методики и производственных разработок, непосредственное участие в производственной деятельности предприятия, подготовка выходного производственного материала)</w:t>
            </w:r>
          </w:p>
        </w:tc>
        <w:tc>
          <w:tcPr>
            <w:tcW w:w="1987" w:type="dxa"/>
            <w:vMerge/>
          </w:tcPr>
          <w:p w14:paraId="37583D63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4F37DFC6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43DC1" w:rsidRPr="004E1DEE" w14:paraId="49FE62CD" w14:textId="77777777" w:rsidTr="00BE0E70">
        <w:trPr>
          <w:trHeight w:val="156"/>
        </w:trPr>
        <w:tc>
          <w:tcPr>
            <w:tcW w:w="663" w:type="dxa"/>
          </w:tcPr>
          <w:p w14:paraId="1B045473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10288A7C" w14:textId="77777777" w:rsidR="00643DC1" w:rsidRPr="004E1DEE" w:rsidRDefault="00643DC1" w:rsidP="00BE0E70">
            <w:pPr>
              <w:tabs>
                <w:tab w:val="right" w:leader="underscore" w:pos="8505"/>
              </w:tabs>
              <w:spacing w:after="0" w:line="236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Научный анализ методов и результатов проведенных работ.</w:t>
            </w:r>
          </w:p>
        </w:tc>
        <w:tc>
          <w:tcPr>
            <w:tcW w:w="1987" w:type="dxa"/>
            <w:vMerge/>
          </w:tcPr>
          <w:p w14:paraId="7E556E31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2E714204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43DC1" w:rsidRPr="004E1DEE" w14:paraId="7237A089" w14:textId="77777777" w:rsidTr="00BE0E70">
        <w:trPr>
          <w:trHeight w:val="85"/>
        </w:trPr>
        <w:tc>
          <w:tcPr>
            <w:tcW w:w="663" w:type="dxa"/>
          </w:tcPr>
          <w:p w14:paraId="3F213A06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78BBD311" w14:textId="77777777" w:rsidR="00643DC1" w:rsidRPr="004E1DEE" w:rsidRDefault="00643DC1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Изучение </w:t>
            </w:r>
            <w:r w:rsidRPr="00F02410">
              <w:rPr>
                <w:rFonts w:ascii="Times New Roman" w:eastAsia="TimesNewRomanPSMT" w:hAnsi="Times New Roman" w:cs="Times New Roman"/>
                <w:szCs w:val="28"/>
                <w:lang w:eastAsia="ru-RU"/>
              </w:rPr>
              <w:t>основных технологических процессов на объектах экономики.</w:t>
            </w: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Разработка и обсуждение предложений по совершенствованию работ.</w:t>
            </w:r>
          </w:p>
        </w:tc>
        <w:tc>
          <w:tcPr>
            <w:tcW w:w="1987" w:type="dxa"/>
            <w:vMerge/>
          </w:tcPr>
          <w:p w14:paraId="589D19AD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1DEEEE45" w14:textId="77777777" w:rsidR="00643DC1" w:rsidRPr="004E1DEE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43DC1" w:rsidRPr="004E1DEE" w14:paraId="4C7BF2F1" w14:textId="77777777" w:rsidTr="00BE0E70">
        <w:trPr>
          <w:trHeight w:val="85"/>
        </w:trPr>
        <w:tc>
          <w:tcPr>
            <w:tcW w:w="663" w:type="dxa"/>
          </w:tcPr>
          <w:p w14:paraId="5B168EF2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0B76B867" w14:textId="77777777" w:rsidR="00643DC1" w:rsidRPr="004E1DEE" w:rsidRDefault="00643DC1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Calibri" w:hAnsi="Times New Roman" w:cs="Times New Roman"/>
                <w:szCs w:val="28"/>
                <w:lang w:eastAsia="ru-RU"/>
              </w:rPr>
              <w:t>Сбор материалов для написания ВКР. Обработка полученных результатов.</w:t>
            </w:r>
          </w:p>
        </w:tc>
        <w:tc>
          <w:tcPr>
            <w:tcW w:w="1987" w:type="dxa"/>
            <w:vMerge/>
          </w:tcPr>
          <w:p w14:paraId="648CFCC4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0FC9D1A2" w14:textId="77777777" w:rsidR="00643DC1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643DC1" w:rsidRPr="004E1DEE" w14:paraId="0EF55046" w14:textId="77777777" w:rsidTr="00BE0E70">
        <w:trPr>
          <w:trHeight w:val="85"/>
        </w:trPr>
        <w:tc>
          <w:tcPr>
            <w:tcW w:w="663" w:type="dxa"/>
          </w:tcPr>
          <w:p w14:paraId="4A23DF24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</w:tcPr>
          <w:p w14:paraId="5D344EE1" w14:textId="77777777" w:rsidR="00643DC1" w:rsidRPr="004E1DEE" w:rsidRDefault="00643DC1" w:rsidP="00BE0E70">
            <w:pPr>
              <w:tabs>
                <w:tab w:val="right" w:leader="underscore" w:pos="8505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410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Подготовка отчета по практике.</w:t>
            </w:r>
          </w:p>
        </w:tc>
        <w:tc>
          <w:tcPr>
            <w:tcW w:w="1987" w:type="dxa"/>
            <w:vMerge/>
          </w:tcPr>
          <w:p w14:paraId="3AC2EFAC" w14:textId="77777777" w:rsidR="00643DC1" w:rsidRPr="004E1DEE" w:rsidRDefault="00643DC1" w:rsidP="00BE0E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23" w:type="dxa"/>
            <w:vAlign w:val="center"/>
          </w:tcPr>
          <w:p w14:paraId="63715C78" w14:textId="77777777" w:rsidR="00643DC1" w:rsidRDefault="00643DC1" w:rsidP="00BE0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14:paraId="74153763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практики от университета _______________________________</w:t>
      </w:r>
    </w:p>
    <w:p w14:paraId="6CFAC660" w14:textId="77777777" w:rsidR="0093490E" w:rsidRDefault="0093490E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9942FD" w14:textId="77777777" w:rsidR="0093490E" w:rsidRDefault="0093490E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ABD653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2. ИНДИВИДУАЛЬНОЕ ЗАДАНИЕ ОБУЧАЮЩЕМУСЯ</w:t>
      </w:r>
    </w:p>
    <w:p w14:paraId="684A1613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7D3DD4B4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815FC9E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0E8923BA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2C4061" w14:textId="77777777" w:rsidR="00CE3BDD" w:rsidRPr="00ED6255" w:rsidRDefault="00CE3BDD" w:rsidP="00CE3BDD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Специальный вопрос</w:t>
      </w:r>
    </w:p>
    <w:p w14:paraId="42AEB0B7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2BE3066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553A3AE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44BB0FE5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75D9B2F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выдачи «____»_____________20____г.</w:t>
      </w:r>
    </w:p>
    <w:p w14:paraId="3D172F7E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выполнения «_____»___________20____г.</w:t>
      </w:r>
    </w:p>
    <w:p w14:paraId="3D85D14F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Подпись руководителя, выдавшего задание ____________________</w:t>
      </w:r>
    </w:p>
    <w:p w14:paraId="51BBAA0D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779336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5733F8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ВЫВОДЫ И ПРЕДЛОЖЕНИЯ ОБУЧАЮЩЕГОСЯ О ПРАКТИКЕ</w:t>
      </w:r>
    </w:p>
    <w:p w14:paraId="79717127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100EF0FD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283FCB4A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14:paraId="3266A442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B851AB" w14:textId="77777777" w:rsidR="00CE3BDD" w:rsidRPr="00ED6255" w:rsidRDefault="00CE3BDD" w:rsidP="00CE3BDD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821D0DC" w14:textId="77777777" w:rsidR="00CE3BDD" w:rsidRPr="00ED6255" w:rsidRDefault="00CE3BDD" w:rsidP="00CE3BDD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564331" w14:textId="77777777" w:rsidR="00CE3BDD" w:rsidRPr="00ED6255" w:rsidRDefault="00CE3BDD" w:rsidP="00CE3BDD">
      <w:pPr>
        <w:tabs>
          <w:tab w:val="left" w:pos="3531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5C7C47" w14:textId="77777777" w:rsidR="00CE3BDD" w:rsidRPr="00ED6255" w:rsidRDefault="00CE3BDD" w:rsidP="00CE3BDD">
      <w:pPr>
        <w:tabs>
          <w:tab w:val="left" w:pos="35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Примерная форма отчета о практике</w:t>
      </w:r>
    </w:p>
    <w:p w14:paraId="13188298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56A9AE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 науки и высшего образования Российской Федерации</w:t>
      </w:r>
    </w:p>
    <w:p w14:paraId="4DB85559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AF08B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5CEDC54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высшего образования</w:t>
      </w:r>
    </w:p>
    <w:p w14:paraId="28B5C6C7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60978A8C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(ФГБОУ ВО «КГУ»)</w:t>
      </w:r>
    </w:p>
    <w:p w14:paraId="30AAF6ED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9CFA250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«Курганский государственный университет»</w:t>
      </w:r>
    </w:p>
    <w:p w14:paraId="1D92A417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(Лесниковский филиал ФГБОУ ВО «КГУ»)</w:t>
      </w:r>
    </w:p>
    <w:p w14:paraId="1DADD5B5" w14:textId="77777777" w:rsidR="00CE3BDD" w:rsidRPr="00ED6255" w:rsidRDefault="00CE3BDD" w:rsidP="00CE3BD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EC41F1" w14:textId="77777777" w:rsidR="00CE3BDD" w:rsidRPr="00ED6255" w:rsidRDefault="00CE3BDD" w:rsidP="00CE3BD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Кафедра землеустройства, земледелия, агрохимии и почвоведения</w:t>
      </w:r>
    </w:p>
    <w:p w14:paraId="72AA9570" w14:textId="77777777" w:rsidR="00CE3BDD" w:rsidRPr="00ED6255" w:rsidRDefault="00CE3BDD" w:rsidP="00CE3BDD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33D031" w14:textId="77777777" w:rsidR="00CE3BDD" w:rsidRPr="00ED6255" w:rsidRDefault="00CE3BDD" w:rsidP="00CE3B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C6ADDB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 прохождении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производственной </w:t>
      </w: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практики</w:t>
      </w:r>
    </w:p>
    <w:p w14:paraId="0408A465" w14:textId="77777777" w:rsidR="00CE3BDD" w:rsidRDefault="00643DC1" w:rsidP="00CE3BD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ПРОЕКТНАЯ</w:t>
      </w:r>
    </w:p>
    <w:p w14:paraId="5A9777A7" w14:textId="77777777" w:rsidR="00643DC1" w:rsidRDefault="00643DC1" w:rsidP="00CE3BD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FD62E03" w14:textId="77777777" w:rsidR="00CE3BDD" w:rsidRDefault="00CE3BDD" w:rsidP="00CE3BDD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прохождения практики: Кафедра землеустройства, земледелия, </w:t>
      </w:r>
    </w:p>
    <w:p w14:paraId="56B01BF4" w14:textId="77777777" w:rsidR="00CE3BDD" w:rsidRPr="00ED6255" w:rsidRDefault="00CE3BDD" w:rsidP="00CE3BDD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агрохимии и почвоведения</w:t>
      </w:r>
    </w:p>
    <w:p w14:paraId="3D2D4B03" w14:textId="77777777" w:rsidR="00CE3BDD" w:rsidRPr="00ED6255" w:rsidRDefault="00CE3BDD" w:rsidP="00CE3B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института инженерии и агрономии </w:t>
      </w:r>
    </w:p>
    <w:p w14:paraId="0DA39719" w14:textId="77777777" w:rsidR="00CE3BDD" w:rsidRPr="00ED6255" w:rsidRDefault="00CE3BDD" w:rsidP="00CE3BDD">
      <w:pPr>
        <w:spacing w:after="0" w:line="240" w:lineRule="auto"/>
        <w:ind w:left="-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Лесниковского филиала ФГБОУ ВО</w:t>
      </w:r>
      <w:r w:rsidR="004E21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«КГУ»</w:t>
      </w:r>
    </w:p>
    <w:p w14:paraId="57E847DD" w14:textId="77777777" w:rsidR="00CE3BDD" w:rsidRPr="00ED6255" w:rsidRDefault="00CE3BDD" w:rsidP="00CE3BDD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19C274" w14:textId="77777777" w:rsidR="00CE3BDD" w:rsidRPr="00ED6255" w:rsidRDefault="00CE3BDD" w:rsidP="00CE3BDD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459576" w14:textId="77777777" w:rsidR="00CE3BDD" w:rsidRPr="00ED6255" w:rsidRDefault="00CE3BDD" w:rsidP="00CE3BDD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083A7FC" w14:textId="77777777" w:rsidR="00CE3BDD" w:rsidRPr="00ED6255" w:rsidRDefault="00CE3BDD" w:rsidP="00CE3BDD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Выполнил: обучающийсягруппы  _________      _________  И.О.Фамилия </w:t>
      </w:r>
    </w:p>
    <w:p w14:paraId="45D03966" w14:textId="77777777" w:rsidR="00CE3BDD" w:rsidRPr="00ED6255" w:rsidRDefault="00CE3BDD" w:rsidP="00CE3BDD">
      <w:pPr>
        <w:tabs>
          <w:tab w:val="left" w:pos="83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36E980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A8BF79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C654FB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B6FAB9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ABD675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практики от университета        _______________ И.О.Фамилия </w:t>
      </w:r>
    </w:p>
    <w:p w14:paraId="0F336B07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14:paraId="429D91E8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F34B1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95B5EF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Дата защиты:</w:t>
      </w:r>
    </w:p>
    <w:p w14:paraId="53716B36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Оценка:</w:t>
      </w:r>
    </w:p>
    <w:p w14:paraId="412AEB35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68E1C02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D544B4" w14:textId="77777777" w:rsidR="00CE3BDD" w:rsidRPr="00ED6255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4B98E45" w14:textId="77777777" w:rsidR="00CE3BDD" w:rsidRPr="00ED6255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8"/>
          <w:szCs w:val="28"/>
          <w:highlight w:val="yellow"/>
          <w:lang w:eastAsia="ru-RU"/>
        </w:rPr>
      </w:pPr>
      <w:r w:rsidRPr="00ED62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Курган 20_ _</w:t>
      </w:r>
    </w:p>
    <w:p w14:paraId="0D93E7F4" w14:textId="77777777" w:rsidR="00CE3BDD" w:rsidRPr="00ED6255" w:rsidRDefault="00CE3BDD" w:rsidP="00CE3BD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  <w:sectPr w:rsidR="00CE3BDD" w:rsidRPr="00ED6255" w:rsidSect="00BE0E70">
          <w:footerReference w:type="default" r:id="rId15"/>
          <w:pgSz w:w="11907" w:h="16840" w:code="9"/>
          <w:pgMar w:top="1134" w:right="850" w:bottom="1134" w:left="1701" w:header="709" w:footer="0" w:gutter="0"/>
          <w:pgNumType w:start="1"/>
          <w:cols w:space="708"/>
          <w:titlePg/>
          <w:docGrid w:linePitch="360"/>
        </w:sectPr>
      </w:pPr>
    </w:p>
    <w:p w14:paraId="7E362AEB" w14:textId="173C74F5" w:rsidR="00CE3BDD" w:rsidRDefault="00CE3BDD" w:rsidP="00CE3BD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Аннотация к рабочей программе </w:t>
      </w:r>
      <w:r w:rsidR="005D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</w:p>
    <w:p w14:paraId="7F196ACF" w14:textId="77777777" w:rsidR="00CE3BDD" w:rsidRPr="00F01C5C" w:rsidRDefault="00CE3BDD" w:rsidP="00CE3BDD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387B4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</w:t>
      </w:r>
      <w:r w:rsidR="00643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719CBA6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23A66F2E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43040350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21.03.02 – Землеустройство и кадастры</w:t>
      </w:r>
    </w:p>
    <w:p w14:paraId="0BFFF878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Направленность: </w:t>
      </w:r>
    </w:p>
    <w:p w14:paraId="75EBD65A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Землеустройство </w:t>
      </w:r>
    </w:p>
    <w:p w14:paraId="738B34D3" w14:textId="77777777" w:rsidR="00CE3BDD" w:rsidRPr="00F01C5C" w:rsidRDefault="00CE3BDD" w:rsidP="00CE3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7685DA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Трудоемкость дисциплины: </w:t>
      </w:r>
      <w:r w:rsidR="00B22AA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 (</w:t>
      </w:r>
      <w:r w:rsidR="00B22AA9">
        <w:rPr>
          <w:rFonts w:ascii="Times New Roman" w:eastAsia="Times New Roman" w:hAnsi="Times New Roman" w:cs="Times New Roman"/>
          <w:sz w:val="28"/>
          <w:szCs w:val="28"/>
          <w:lang w:eastAsia="ru-RU"/>
        </w:rPr>
        <w:t>216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академических часов)</w:t>
      </w:r>
    </w:p>
    <w:p w14:paraId="63F9D821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Семестр: </w:t>
      </w:r>
      <w:r w:rsidR="00643DC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(очная </w:t>
      </w:r>
      <w:r w:rsidR="00740A8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обучения)</w:t>
      </w:r>
      <w:r w:rsidR="006726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заочная форма обучения)</w:t>
      </w:r>
    </w:p>
    <w:p w14:paraId="02E56553" w14:textId="77777777" w:rsidR="00CE3BDD" w:rsidRPr="00F861F6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промежуточной аттестации: Зачет</w:t>
      </w:r>
      <w:r w:rsidR="00740A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</w:t>
      </w:r>
    </w:p>
    <w:p w14:paraId="356CD3E1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93775" w14:textId="376C6BB0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 w:rsidR="005D5E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 практики</w:t>
      </w: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A15062" w14:textId="556C11F5" w:rsidR="00CE3BDD" w:rsidRPr="00F85620" w:rsidRDefault="00643DC1" w:rsidP="00CE3B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>епосредственно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D5E6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обучающего </w:t>
      </w:r>
      <w:r w:rsidRPr="002F5E4A">
        <w:rPr>
          <w:rFonts w:ascii="Times New Roman" w:hAnsi="Times New Roman" w:cs="Times New Roman"/>
          <w:spacing w:val="-2"/>
          <w:sz w:val="28"/>
          <w:szCs w:val="28"/>
        </w:rPr>
        <w:t xml:space="preserve">в деятельности производственной или научно-исследовательской организации закрепить теоретические знания, полученные во время аудиторных занятий, учебных практик, приобрести профессиональные умения и навыки и собрать необходимый материал для написания выпускной квалификационной работы. </w:t>
      </w:r>
      <w:r w:rsidRPr="002F5E4A">
        <w:rPr>
          <w:rFonts w:ascii="Times New Roman" w:hAnsi="Times New Roman" w:cs="Times New Roman"/>
          <w:sz w:val="28"/>
          <w:szCs w:val="28"/>
        </w:rPr>
        <w:t xml:space="preserve">Важной целью производственной практики является приобщение 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 xml:space="preserve">студента к социальной среде предприятия (организации) с целью приобретения социально-личностных </w:t>
      </w:r>
      <w:r w:rsidRPr="002F5E4A">
        <w:rPr>
          <w:rFonts w:ascii="Times New Roman" w:hAnsi="Times New Roman" w:cs="Times New Roman"/>
          <w:bCs/>
          <w:spacing w:val="-3"/>
          <w:sz w:val="28"/>
          <w:szCs w:val="28"/>
        </w:rPr>
        <w:t>компетенций</w:t>
      </w:r>
      <w:r w:rsidRPr="002F5E4A">
        <w:rPr>
          <w:rFonts w:ascii="Times New Roman" w:hAnsi="Times New Roman" w:cs="Times New Roman"/>
          <w:spacing w:val="-3"/>
          <w:sz w:val="28"/>
          <w:szCs w:val="28"/>
        </w:rPr>
        <w:t>, необходимых для работы в профессиональной сфере</w:t>
      </w:r>
      <w:r w:rsidR="00CE3BDD" w:rsidRPr="00F8562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6958104" w14:textId="77777777" w:rsidR="00CE3BDD" w:rsidRPr="000311EE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00833FE3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1EE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br w:type="page"/>
      </w: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</w:t>
      </w:r>
    </w:p>
    <w:p w14:paraId="46369B3E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изменений (дополнений) в рабочую программу</w:t>
      </w:r>
    </w:p>
    <w:p w14:paraId="37EE60B5" w14:textId="2376D071" w:rsidR="00CE3BDD" w:rsidRPr="00F01C5C" w:rsidRDefault="005D5E6B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производственной практики</w:t>
      </w:r>
    </w:p>
    <w:p w14:paraId="4F00D41F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практика (Пр</w:t>
      </w:r>
      <w:r w:rsidR="00643D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оектная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6DD69754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86B33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 / дополнения в рабочую программу</w:t>
      </w:r>
    </w:p>
    <w:p w14:paraId="12B55CC5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20___ / 20___ учебный год:</w:t>
      </w:r>
    </w:p>
    <w:p w14:paraId="52B4B1DB" w14:textId="77777777" w:rsidR="00CE3BDD" w:rsidRPr="00F01C5C" w:rsidRDefault="00CE3BDD" w:rsidP="00CE3BDD">
      <w:pPr>
        <w:tabs>
          <w:tab w:val="left" w:pos="40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E3BDD" w:rsidRPr="00F01C5C" w14:paraId="26C0FCD1" w14:textId="77777777" w:rsidTr="00BE0E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17F28D" w14:textId="77777777" w:rsidR="00CE3BDD" w:rsidRPr="00F01C5C" w:rsidRDefault="00CE3BDD" w:rsidP="00BE0E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BDD" w:rsidRPr="00F01C5C" w14:paraId="708655C6" w14:textId="77777777" w:rsidTr="00BE0E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AF9F7D" w14:textId="77777777" w:rsidR="00CE3BDD" w:rsidRPr="00F01C5C" w:rsidRDefault="00CE3BDD" w:rsidP="00BE0E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BDD" w:rsidRPr="00F01C5C" w14:paraId="3F2370CF" w14:textId="77777777" w:rsidTr="00BE0E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958530" w14:textId="77777777" w:rsidR="00CE3BDD" w:rsidRPr="00F01C5C" w:rsidRDefault="00CE3BDD" w:rsidP="00BE0E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BDD" w:rsidRPr="00F01C5C" w14:paraId="4711A188" w14:textId="77777777" w:rsidTr="00BE0E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AB7E1B" w14:textId="77777777" w:rsidR="00CE3BDD" w:rsidRPr="00F01C5C" w:rsidRDefault="00CE3BDD" w:rsidP="00BE0E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3BDD" w:rsidRPr="00F01C5C" w14:paraId="562608F8" w14:textId="77777777" w:rsidTr="00BE0E70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6EC270" w14:textId="77777777" w:rsidR="00CE3BDD" w:rsidRPr="00F01C5C" w:rsidRDefault="00CE3BDD" w:rsidP="00BE0E7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32FA79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BFA869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преподаватель _______________ /         Ф.И.О.        /</w:t>
      </w:r>
    </w:p>
    <w:p w14:paraId="45AC7D51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0569C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утверждены на заседании кафедры «___»_________20___ г.,</w:t>
      </w:r>
    </w:p>
    <w:p w14:paraId="76174B67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___</w:t>
      </w:r>
    </w:p>
    <w:p w14:paraId="76B4991D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2E08E" w14:textId="77777777" w:rsidR="00CE3BDD" w:rsidRPr="00F01C5C" w:rsidRDefault="00CE3BDD" w:rsidP="00CE3B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1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_______________ «___»__________20___ г.</w:t>
      </w:r>
    </w:p>
    <w:p w14:paraId="314D542B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2D261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6DCE7F" w14:textId="77777777" w:rsidR="00CE3BDD" w:rsidRPr="00F01C5C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97B055" w14:textId="77777777" w:rsidR="00CE3BDD" w:rsidRDefault="00CE3BDD" w:rsidP="00CE3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490B0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2F3F6151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2D852ECD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69614829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bookmarkEnd w:id="3"/>
    <w:p w14:paraId="541A36FE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0CBC8FE9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38E984C2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7196D945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431A2141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5C7A97BF" w14:textId="77777777" w:rsidR="00B13653" w:rsidRPr="00DB69E4" w:rsidRDefault="00B13653" w:rsidP="00B13653">
      <w:pPr>
        <w:rPr>
          <w:rFonts w:ascii="Times New Roman" w:eastAsia="Calibri" w:hAnsi="Times New Roman" w:cs="Times New Roman"/>
          <w:sz w:val="28"/>
          <w:szCs w:val="28"/>
        </w:rPr>
      </w:pPr>
    </w:p>
    <w:p w14:paraId="661C721F" w14:textId="77777777" w:rsidR="00B13653" w:rsidRPr="00DB69E4" w:rsidRDefault="00B13653" w:rsidP="00B13653"/>
    <w:p w14:paraId="6C52F324" w14:textId="77777777" w:rsidR="00EE6068" w:rsidRPr="00DB69E4" w:rsidRDefault="00EE6068"/>
    <w:sectPr w:rsidR="00EE6068" w:rsidRPr="00DB69E4" w:rsidSect="00C70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452B6" w14:textId="77777777" w:rsidR="003F3051" w:rsidRDefault="003F3051">
      <w:pPr>
        <w:spacing w:after="0" w:line="240" w:lineRule="auto"/>
      </w:pPr>
      <w:r>
        <w:separator/>
      </w:r>
    </w:p>
  </w:endnote>
  <w:endnote w:type="continuationSeparator" w:id="0">
    <w:p w14:paraId="6BFD6FE3" w14:textId="77777777" w:rsidR="003F3051" w:rsidRDefault="003F3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7B9B" w14:textId="77777777" w:rsidR="00625FAE" w:rsidRDefault="00000000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407">
      <w:rPr>
        <w:noProof/>
      </w:rPr>
      <w:t>4</w:t>
    </w:r>
    <w:r>
      <w:rPr>
        <w:noProof/>
      </w:rPr>
      <w:fldChar w:fldCharType="end"/>
    </w:r>
  </w:p>
  <w:p w14:paraId="32E399DD" w14:textId="77777777" w:rsidR="00625FAE" w:rsidRDefault="00625F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48870" w14:textId="77777777" w:rsidR="003F3051" w:rsidRDefault="003F3051">
      <w:pPr>
        <w:spacing w:after="0" w:line="240" w:lineRule="auto"/>
      </w:pPr>
      <w:r>
        <w:separator/>
      </w:r>
    </w:p>
  </w:footnote>
  <w:footnote w:type="continuationSeparator" w:id="0">
    <w:p w14:paraId="40866957" w14:textId="77777777" w:rsidR="003F3051" w:rsidRDefault="003F30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9AD"/>
    <w:multiLevelType w:val="multilevel"/>
    <w:tmpl w:val="323A207C"/>
    <w:lvl w:ilvl="0">
      <w:start w:val="1"/>
      <w:numFmt w:val="decimal"/>
      <w:lvlText w:val="%1."/>
      <w:lvlJc w:val="left"/>
      <w:pPr>
        <w:ind w:left="895" w:hanging="360"/>
      </w:pPr>
    </w:lvl>
    <w:lvl w:ilvl="1">
      <w:start w:val="1"/>
      <w:numFmt w:val="decimal"/>
      <w:isLgl/>
      <w:lvlText w:val="%1.%2"/>
      <w:lvlJc w:val="left"/>
      <w:pPr>
        <w:ind w:left="1345" w:hanging="450"/>
      </w:pPr>
    </w:lvl>
    <w:lvl w:ilvl="2">
      <w:start w:val="1"/>
      <w:numFmt w:val="decimal"/>
      <w:isLgl/>
      <w:lvlText w:val="%1.%2.%3"/>
      <w:lvlJc w:val="left"/>
      <w:pPr>
        <w:ind w:left="1975" w:hanging="720"/>
      </w:pPr>
    </w:lvl>
    <w:lvl w:ilvl="3">
      <w:start w:val="1"/>
      <w:numFmt w:val="decimal"/>
      <w:isLgl/>
      <w:lvlText w:val="%1.%2.%3.%4"/>
      <w:lvlJc w:val="left"/>
      <w:pPr>
        <w:ind w:left="2695" w:hanging="1080"/>
      </w:pPr>
    </w:lvl>
    <w:lvl w:ilvl="4">
      <w:start w:val="1"/>
      <w:numFmt w:val="decimal"/>
      <w:isLgl/>
      <w:lvlText w:val="%1.%2.%3.%4.%5"/>
      <w:lvlJc w:val="left"/>
      <w:pPr>
        <w:ind w:left="3055" w:hanging="1080"/>
      </w:pPr>
    </w:lvl>
    <w:lvl w:ilvl="5">
      <w:start w:val="1"/>
      <w:numFmt w:val="decimal"/>
      <w:isLgl/>
      <w:lvlText w:val="%1.%2.%3.%4.%5.%6"/>
      <w:lvlJc w:val="left"/>
      <w:pPr>
        <w:ind w:left="3775" w:hanging="1440"/>
      </w:pPr>
    </w:lvl>
    <w:lvl w:ilvl="6">
      <w:start w:val="1"/>
      <w:numFmt w:val="decimal"/>
      <w:isLgl/>
      <w:lvlText w:val="%1.%2.%3.%4.%5.%6.%7"/>
      <w:lvlJc w:val="left"/>
      <w:pPr>
        <w:ind w:left="4135" w:hanging="1440"/>
      </w:pPr>
    </w:lvl>
    <w:lvl w:ilvl="7">
      <w:start w:val="1"/>
      <w:numFmt w:val="decimal"/>
      <w:isLgl/>
      <w:lvlText w:val="%1.%2.%3.%4.%5.%6.%7.%8"/>
      <w:lvlJc w:val="left"/>
      <w:pPr>
        <w:ind w:left="4855" w:hanging="1800"/>
      </w:pPr>
    </w:lvl>
    <w:lvl w:ilvl="8">
      <w:start w:val="1"/>
      <w:numFmt w:val="decimal"/>
      <w:isLgl/>
      <w:lvlText w:val="%1.%2.%3.%4.%5.%6.%7.%8.%9"/>
      <w:lvlJc w:val="left"/>
      <w:pPr>
        <w:ind w:left="5575" w:hanging="2160"/>
      </w:pPr>
    </w:lvl>
  </w:abstractNum>
  <w:abstractNum w:abstractNumId="1" w15:restartNumberingAfterBreak="0">
    <w:nsid w:val="1DC55711"/>
    <w:multiLevelType w:val="hybridMultilevel"/>
    <w:tmpl w:val="F668A944"/>
    <w:lvl w:ilvl="0" w:tplc="56D6A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96C8EB76">
      <w:start w:val="1"/>
      <w:numFmt w:val="decimal"/>
      <w:lvlText w:val="%2.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21D92F9E"/>
    <w:multiLevelType w:val="hybridMultilevel"/>
    <w:tmpl w:val="F668A944"/>
    <w:lvl w:ilvl="0" w:tplc="56D6A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96C8EB76">
      <w:start w:val="1"/>
      <w:numFmt w:val="decimal"/>
      <w:lvlText w:val="%2.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232C0F9D"/>
    <w:multiLevelType w:val="hybridMultilevel"/>
    <w:tmpl w:val="9594C08C"/>
    <w:lvl w:ilvl="0" w:tplc="56D6A7D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96C8EB76">
      <w:start w:val="1"/>
      <w:numFmt w:val="decimal"/>
      <w:lvlText w:val="%2.)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F935ED9"/>
    <w:multiLevelType w:val="hybridMultilevel"/>
    <w:tmpl w:val="3E84E368"/>
    <w:lvl w:ilvl="0" w:tplc="9FB8F58C">
      <w:start w:val="1"/>
      <w:numFmt w:val="decimal"/>
      <w:lvlText w:val="%1"/>
      <w:lvlJc w:val="left"/>
      <w:pPr>
        <w:tabs>
          <w:tab w:val="num" w:pos="1800"/>
        </w:tabs>
        <w:ind w:left="1800" w:hanging="1080"/>
      </w:pPr>
      <w:rPr>
        <w:rFonts w:hint="default"/>
        <w:b/>
        <w:i/>
      </w:rPr>
    </w:lvl>
    <w:lvl w:ilvl="1" w:tplc="7D8A910C">
      <w:numFmt w:val="none"/>
      <w:lvlText w:val=""/>
      <w:lvlJc w:val="left"/>
      <w:pPr>
        <w:tabs>
          <w:tab w:val="num" w:pos="360"/>
        </w:tabs>
      </w:pPr>
    </w:lvl>
    <w:lvl w:ilvl="2" w:tplc="E3E6AE44">
      <w:numFmt w:val="none"/>
      <w:lvlText w:val=""/>
      <w:lvlJc w:val="left"/>
      <w:pPr>
        <w:tabs>
          <w:tab w:val="num" w:pos="360"/>
        </w:tabs>
      </w:pPr>
    </w:lvl>
    <w:lvl w:ilvl="3" w:tplc="FD960D02">
      <w:numFmt w:val="none"/>
      <w:lvlText w:val=""/>
      <w:lvlJc w:val="left"/>
      <w:pPr>
        <w:tabs>
          <w:tab w:val="num" w:pos="360"/>
        </w:tabs>
      </w:pPr>
    </w:lvl>
    <w:lvl w:ilvl="4" w:tplc="6CA8FFD4">
      <w:numFmt w:val="none"/>
      <w:lvlText w:val=""/>
      <w:lvlJc w:val="left"/>
      <w:pPr>
        <w:tabs>
          <w:tab w:val="num" w:pos="360"/>
        </w:tabs>
      </w:pPr>
    </w:lvl>
    <w:lvl w:ilvl="5" w:tplc="3500D320">
      <w:numFmt w:val="none"/>
      <w:lvlText w:val=""/>
      <w:lvlJc w:val="left"/>
      <w:pPr>
        <w:tabs>
          <w:tab w:val="num" w:pos="360"/>
        </w:tabs>
      </w:pPr>
    </w:lvl>
    <w:lvl w:ilvl="6" w:tplc="009A67C0">
      <w:numFmt w:val="none"/>
      <w:lvlText w:val=""/>
      <w:lvlJc w:val="left"/>
      <w:pPr>
        <w:tabs>
          <w:tab w:val="num" w:pos="360"/>
        </w:tabs>
      </w:pPr>
    </w:lvl>
    <w:lvl w:ilvl="7" w:tplc="A6161972">
      <w:numFmt w:val="none"/>
      <w:lvlText w:val=""/>
      <w:lvlJc w:val="left"/>
      <w:pPr>
        <w:tabs>
          <w:tab w:val="num" w:pos="360"/>
        </w:tabs>
      </w:pPr>
    </w:lvl>
    <w:lvl w:ilvl="8" w:tplc="821AB47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78C347D"/>
    <w:multiLevelType w:val="hybridMultilevel"/>
    <w:tmpl w:val="890AD506"/>
    <w:lvl w:ilvl="0" w:tplc="CDA2541C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38BB0A43"/>
    <w:multiLevelType w:val="hybridMultilevel"/>
    <w:tmpl w:val="7146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685D88"/>
    <w:multiLevelType w:val="hybridMultilevel"/>
    <w:tmpl w:val="AD5AEC96"/>
    <w:lvl w:ilvl="0" w:tplc="332A213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B4489A"/>
    <w:multiLevelType w:val="hybridMultilevel"/>
    <w:tmpl w:val="E0781C2E"/>
    <w:lvl w:ilvl="0" w:tplc="5DDE85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727C4"/>
    <w:multiLevelType w:val="multilevel"/>
    <w:tmpl w:val="8D580B4E"/>
    <w:lvl w:ilvl="0">
      <w:start w:val="4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0" w15:restartNumberingAfterBreak="0">
    <w:nsid w:val="57215D20"/>
    <w:multiLevelType w:val="hybridMultilevel"/>
    <w:tmpl w:val="B9B01256"/>
    <w:lvl w:ilvl="0" w:tplc="BB7899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757B1"/>
    <w:multiLevelType w:val="hybridMultilevel"/>
    <w:tmpl w:val="B692829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09C17EC"/>
    <w:multiLevelType w:val="hybridMultilevel"/>
    <w:tmpl w:val="FF5AB966"/>
    <w:lvl w:ilvl="0" w:tplc="7C38D6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1657CB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6A9345E"/>
    <w:multiLevelType w:val="hybridMultilevel"/>
    <w:tmpl w:val="9646981C"/>
    <w:lvl w:ilvl="0" w:tplc="604A6A02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A4B1A56"/>
    <w:multiLevelType w:val="hybridMultilevel"/>
    <w:tmpl w:val="67B05E94"/>
    <w:lvl w:ilvl="0" w:tplc="C3B0BD0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2740BF"/>
    <w:multiLevelType w:val="hybridMultilevel"/>
    <w:tmpl w:val="B2D068CC"/>
    <w:lvl w:ilvl="0" w:tplc="32BCC4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45A03BB"/>
    <w:multiLevelType w:val="hybridMultilevel"/>
    <w:tmpl w:val="9AA05B50"/>
    <w:lvl w:ilvl="0" w:tplc="0419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249388708">
    <w:abstractNumId w:val="0"/>
  </w:num>
  <w:num w:numId="2" w16cid:durableId="97625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4493244">
    <w:abstractNumId w:val="14"/>
  </w:num>
  <w:num w:numId="4" w16cid:durableId="256408343">
    <w:abstractNumId w:val="9"/>
  </w:num>
  <w:num w:numId="5" w16cid:durableId="140583463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5015598">
    <w:abstractNumId w:val="11"/>
  </w:num>
  <w:num w:numId="7" w16cid:durableId="1599754020">
    <w:abstractNumId w:val="10"/>
  </w:num>
  <w:num w:numId="8" w16cid:durableId="828667099">
    <w:abstractNumId w:val="15"/>
  </w:num>
  <w:num w:numId="9" w16cid:durableId="15749716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4366397">
    <w:abstractNumId w:val="7"/>
  </w:num>
  <w:num w:numId="11" w16cid:durableId="1442071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1467400">
    <w:abstractNumId w:val="17"/>
  </w:num>
  <w:num w:numId="13" w16cid:durableId="1008023432">
    <w:abstractNumId w:val="5"/>
  </w:num>
  <w:num w:numId="14" w16cid:durableId="16395299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2947736">
    <w:abstractNumId w:val="6"/>
  </w:num>
  <w:num w:numId="16" w16cid:durableId="1432311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76615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2258226">
    <w:abstractNumId w:val="8"/>
  </w:num>
  <w:num w:numId="19" w16cid:durableId="3205026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39354906">
    <w:abstractNumId w:val="16"/>
  </w:num>
  <w:num w:numId="21" w16cid:durableId="1275093892">
    <w:abstractNumId w:val="13"/>
  </w:num>
  <w:num w:numId="22" w16cid:durableId="1732993682">
    <w:abstractNumId w:val="4"/>
  </w:num>
  <w:num w:numId="23" w16cid:durableId="39716868">
    <w:abstractNumId w:val="1"/>
  </w:num>
  <w:num w:numId="24" w16cid:durableId="938178501">
    <w:abstractNumId w:val="3"/>
  </w:num>
  <w:num w:numId="25" w16cid:durableId="102578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C57"/>
    <w:rsid w:val="0009022C"/>
    <w:rsid w:val="000C2B03"/>
    <w:rsid w:val="000F2006"/>
    <w:rsid w:val="00104509"/>
    <w:rsid w:val="0019279E"/>
    <w:rsid w:val="001960AC"/>
    <w:rsid w:val="001C33FD"/>
    <w:rsid w:val="002D318F"/>
    <w:rsid w:val="002F3518"/>
    <w:rsid w:val="002F5E4A"/>
    <w:rsid w:val="00343D6D"/>
    <w:rsid w:val="00361644"/>
    <w:rsid w:val="00394682"/>
    <w:rsid w:val="003F3051"/>
    <w:rsid w:val="004E214F"/>
    <w:rsid w:val="00506F2A"/>
    <w:rsid w:val="00522186"/>
    <w:rsid w:val="00576CAD"/>
    <w:rsid w:val="005D5E6B"/>
    <w:rsid w:val="00625FAE"/>
    <w:rsid w:val="00643DC1"/>
    <w:rsid w:val="0067266C"/>
    <w:rsid w:val="006D5F25"/>
    <w:rsid w:val="00717985"/>
    <w:rsid w:val="00740A84"/>
    <w:rsid w:val="008431E6"/>
    <w:rsid w:val="0084546A"/>
    <w:rsid w:val="0093490E"/>
    <w:rsid w:val="00952D0E"/>
    <w:rsid w:val="009C467B"/>
    <w:rsid w:val="00A26F12"/>
    <w:rsid w:val="00B074A6"/>
    <w:rsid w:val="00B13653"/>
    <w:rsid w:val="00B22AA9"/>
    <w:rsid w:val="00BE0E70"/>
    <w:rsid w:val="00BE3090"/>
    <w:rsid w:val="00C34C57"/>
    <w:rsid w:val="00C70945"/>
    <w:rsid w:val="00CE3BDD"/>
    <w:rsid w:val="00D53407"/>
    <w:rsid w:val="00D649F9"/>
    <w:rsid w:val="00DB69E4"/>
    <w:rsid w:val="00E710D1"/>
    <w:rsid w:val="00E81A9B"/>
    <w:rsid w:val="00EC3E41"/>
    <w:rsid w:val="00EE6068"/>
    <w:rsid w:val="00F02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5E7C"/>
  <w15:docId w15:val="{2770C7E0-6468-4FF8-94D2-8E798C44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13653"/>
  </w:style>
  <w:style w:type="character" w:styleId="a3">
    <w:name w:val="Hyperlink"/>
    <w:basedOn w:val="a0"/>
    <w:uiPriority w:val="99"/>
    <w:semiHidden/>
    <w:unhideWhenUsed/>
    <w:rsid w:val="00B1365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13653"/>
    <w:rPr>
      <w:color w:val="800080" w:themeColor="followedHyperlink"/>
      <w:u w:val="single"/>
    </w:rPr>
  </w:style>
  <w:style w:type="paragraph" w:styleId="a5">
    <w:name w:val="header"/>
    <w:basedOn w:val="a"/>
    <w:link w:val="a6"/>
    <w:semiHidden/>
    <w:unhideWhenUsed/>
    <w:rsid w:val="00B136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B1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B136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B13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1365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365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136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B136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B136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B136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B1365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13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76368" TargetMode="External"/><Relationship Id="rId13" Type="http://schemas.openxmlformats.org/officeDocument/2006/relationships/hyperlink" Target="http://znanium.com/catalog/product/615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553684" TargetMode="External"/><Relationship Id="rId12" Type="http://schemas.openxmlformats.org/officeDocument/2006/relationships/hyperlink" Target="http://znanium.com/catalog/product/9766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6152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znanium.com/catalog/product/9124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36134" TargetMode="External"/><Relationship Id="rId14" Type="http://schemas.openxmlformats.org/officeDocument/2006/relationships/hyperlink" Target="http://znanium.com/catalog/product/9999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5564</Words>
  <Characters>31721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Андрей Созинов</cp:lastModifiedBy>
  <cp:revision>19</cp:revision>
  <dcterms:created xsi:type="dcterms:W3CDTF">2023-10-15T08:39:00Z</dcterms:created>
  <dcterms:modified xsi:type="dcterms:W3CDTF">2025-10-14T08:58:00Z</dcterms:modified>
</cp:coreProperties>
</file>