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F5169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64B2D50D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BA43E7F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6FE61C2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14:paraId="07F91E3B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7B096D3C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14:paraId="33B092A8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14:paraId="17F6F440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7804FE15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14:paraId="72946CBA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1C1A93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8344EBF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14:paraId="79BDCAF4" w14:textId="77777777" w:rsidR="00A0462B" w:rsidRPr="00015762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11FDD1E" w14:textId="77777777" w:rsidR="00A0462B" w:rsidRPr="00015762" w:rsidRDefault="00A0462B" w:rsidP="00A0462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14:paraId="1A19396F" w14:textId="77777777" w:rsidR="00E15FDA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4BD17B0" w14:textId="77777777" w:rsidR="00E15FDA" w:rsidRPr="00015762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14:paraId="754295E6" w14:textId="77777777" w:rsidR="00E15FDA" w:rsidRPr="00015762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>Т.Р. Змызгова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14:paraId="167D8607" w14:textId="77777777" w:rsidR="00E15FDA" w:rsidRPr="00015762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«____»__________ 20___ г.</w:t>
      </w:r>
    </w:p>
    <w:p w14:paraId="2FF4BCBF" w14:textId="77777777" w:rsidR="00A0462B" w:rsidRPr="00015762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F9C4A0" w14:textId="77777777" w:rsidR="00A0462B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AF914C7" w14:textId="77777777" w:rsidR="00A0462B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09EEA4B" w14:textId="77777777" w:rsidR="00A0462B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B8EE41C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14:paraId="55F768F8" w14:textId="77777777" w:rsidR="00845BC4" w:rsidRPr="00845BC4" w:rsidRDefault="00845BC4" w:rsidP="00845B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45BC4">
        <w:rPr>
          <w:rFonts w:ascii="Times New Roman" w:hAnsi="Times New Roman"/>
          <w:b/>
          <w:color w:val="000000"/>
          <w:sz w:val="36"/>
          <w:szCs w:val="36"/>
        </w:rPr>
        <w:t xml:space="preserve">МЕТАЛЛИЧЕСКИЕ КОНСТРУКЦИИ, </w:t>
      </w:r>
    </w:p>
    <w:p w14:paraId="63D1EE19" w14:textId="0F82C857" w:rsidR="00A0462B" w:rsidRDefault="00845BC4" w:rsidP="00845B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45BC4">
        <w:rPr>
          <w:rFonts w:ascii="Times New Roman" w:hAnsi="Times New Roman"/>
          <w:b/>
          <w:color w:val="000000"/>
          <w:sz w:val="36"/>
          <w:szCs w:val="36"/>
        </w:rPr>
        <w:t>ВКЛЮЧАЯ СВАРКУ</w:t>
      </w:r>
    </w:p>
    <w:p w14:paraId="07A81811" w14:textId="77777777" w:rsidR="00A0462B" w:rsidRPr="00B2680E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56AFF5A1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376EF6D5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7001EF3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14:paraId="67E62DA2" w14:textId="77777777" w:rsidR="001C7A33" w:rsidRPr="001C7A33" w:rsidRDefault="001C7A33" w:rsidP="001C7A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A33">
        <w:rPr>
          <w:rFonts w:ascii="Times New Roman" w:hAnsi="Times New Roman"/>
          <w:color w:val="000000"/>
          <w:sz w:val="28"/>
          <w:szCs w:val="28"/>
        </w:rPr>
        <w:t xml:space="preserve">программы бакалавриата </w:t>
      </w:r>
    </w:p>
    <w:p w14:paraId="04719DBC" w14:textId="77777777" w:rsidR="001C7A33" w:rsidRPr="001C7A33" w:rsidRDefault="001C7A33" w:rsidP="001C7A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>08.03.01 – Строительство</w:t>
      </w:r>
    </w:p>
    <w:p w14:paraId="700AF812" w14:textId="2A67B70D" w:rsidR="00A0462B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DBD022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CCA375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14:paraId="7D289AE6" w14:textId="77777777" w:rsidR="001C7A33" w:rsidRDefault="001C7A33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 xml:space="preserve">Промышленное и гражданское строительство </w:t>
      </w:r>
    </w:p>
    <w:p w14:paraId="36E692A0" w14:textId="322522C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Формы обучения: очная, </w:t>
      </w:r>
      <w:r w:rsidR="001C7A33">
        <w:rPr>
          <w:rFonts w:ascii="Times New Roman" w:hAnsi="Times New Roman"/>
          <w:color w:val="000000"/>
          <w:sz w:val="28"/>
          <w:szCs w:val="28"/>
        </w:rPr>
        <w:t>очно-</w:t>
      </w:r>
      <w:r w:rsidRPr="00015762">
        <w:rPr>
          <w:rFonts w:ascii="Times New Roman" w:hAnsi="Times New Roman"/>
          <w:color w:val="000000"/>
          <w:sz w:val="28"/>
          <w:szCs w:val="28"/>
        </w:rPr>
        <w:t>заочная</w:t>
      </w:r>
    </w:p>
    <w:p w14:paraId="4693E77B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3242DFB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04B6ED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EA532C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85BE36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DF07CA" w14:textId="3EACADC2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 202</w:t>
      </w:r>
      <w:r w:rsidR="00BC4195">
        <w:rPr>
          <w:rFonts w:ascii="Times New Roman" w:hAnsi="Times New Roman"/>
          <w:color w:val="000000"/>
          <w:sz w:val="28"/>
          <w:szCs w:val="28"/>
        </w:rPr>
        <w:t>4</w:t>
      </w:r>
    </w:p>
    <w:p w14:paraId="693AB8FB" w14:textId="781D8BF0" w:rsidR="00A0462B" w:rsidRPr="00B063B2" w:rsidRDefault="00A0462B" w:rsidP="00A0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3B2">
        <w:rPr>
          <w:rFonts w:ascii="Times New Roman" w:hAnsi="Times New Roman"/>
          <w:sz w:val="28"/>
          <w:szCs w:val="28"/>
        </w:rPr>
        <w:lastRenderedPageBreak/>
        <w:t>Рабочая</w:t>
      </w:r>
      <w:r w:rsidRPr="00B063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63B2"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 w:rsidR="00845BC4" w:rsidRPr="00845BC4">
        <w:rPr>
          <w:rFonts w:ascii="Times New Roman" w:hAnsi="Times New Roman"/>
          <w:color w:val="000000"/>
          <w:sz w:val="28"/>
          <w:szCs w:val="28"/>
        </w:rPr>
        <w:t>Металлические конструкции, вкл</w:t>
      </w:r>
      <w:r w:rsidR="00845BC4" w:rsidRPr="00845BC4">
        <w:rPr>
          <w:rFonts w:ascii="Times New Roman" w:hAnsi="Times New Roman"/>
          <w:color w:val="000000"/>
          <w:sz w:val="28"/>
          <w:szCs w:val="28"/>
        </w:rPr>
        <w:t>ю</w:t>
      </w:r>
      <w:r w:rsidR="00845BC4" w:rsidRPr="00845BC4">
        <w:rPr>
          <w:rFonts w:ascii="Times New Roman" w:hAnsi="Times New Roman"/>
          <w:color w:val="000000"/>
          <w:sz w:val="28"/>
          <w:szCs w:val="28"/>
        </w:rPr>
        <w:t>чая сварку</w:t>
      </w:r>
      <w:r w:rsidRPr="00B063B2">
        <w:rPr>
          <w:rFonts w:ascii="Times New Roman" w:hAnsi="Times New Roman"/>
          <w:color w:val="000000"/>
          <w:sz w:val="28"/>
          <w:szCs w:val="28"/>
        </w:rPr>
        <w:t>» составлена</w:t>
      </w:r>
      <w:r w:rsidRPr="00B063B2">
        <w:rPr>
          <w:rFonts w:ascii="Times New Roman" w:hAnsi="Times New Roman"/>
          <w:sz w:val="28"/>
          <w:szCs w:val="28"/>
        </w:rPr>
        <w:t xml:space="preserve"> в соответствии с учебными планами по программе </w:t>
      </w:r>
      <w:r w:rsidR="00FD7693">
        <w:rPr>
          <w:rFonts w:ascii="Times New Roman" w:hAnsi="Times New Roman"/>
          <w:sz w:val="28"/>
          <w:szCs w:val="28"/>
        </w:rPr>
        <w:t>бакалавриата</w:t>
      </w:r>
      <w:r w:rsidRPr="00B063B2">
        <w:rPr>
          <w:rFonts w:ascii="Times New Roman" w:hAnsi="Times New Roman"/>
          <w:sz w:val="28"/>
          <w:szCs w:val="28"/>
        </w:rPr>
        <w:t xml:space="preserve"> </w:t>
      </w:r>
      <w:r w:rsidR="00FD7693">
        <w:rPr>
          <w:rFonts w:ascii="Times New Roman" w:hAnsi="Times New Roman"/>
          <w:sz w:val="28"/>
          <w:szCs w:val="28"/>
        </w:rPr>
        <w:t>Строительство</w:t>
      </w:r>
      <w:r w:rsidRPr="00B063B2">
        <w:rPr>
          <w:rFonts w:ascii="Times New Roman" w:hAnsi="Times New Roman"/>
          <w:sz w:val="28"/>
          <w:szCs w:val="28"/>
        </w:rPr>
        <w:t>, утвержденными:</w:t>
      </w:r>
    </w:p>
    <w:p w14:paraId="0CD764E8" w14:textId="122EC868" w:rsidR="00A0462B" w:rsidRPr="00015762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« </w:t>
      </w:r>
      <w:r w:rsidR="00BC4195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C4195">
        <w:rPr>
          <w:rFonts w:ascii="Times New Roman" w:hAnsi="Times New Roman"/>
          <w:color w:val="000000"/>
          <w:sz w:val="28"/>
          <w:szCs w:val="28"/>
        </w:rPr>
        <w:t>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14:paraId="3E46C517" w14:textId="07DBD896" w:rsidR="00A0462B" w:rsidRPr="00015762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- для заочной формы обучения «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95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C4195">
        <w:rPr>
          <w:rFonts w:ascii="Times New Roman" w:hAnsi="Times New Roman"/>
          <w:color w:val="000000"/>
          <w:sz w:val="28"/>
          <w:szCs w:val="28"/>
        </w:rPr>
        <w:t>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3C03CEA9" w14:textId="77777777" w:rsidR="00A0462B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1BF1EC" w14:textId="77777777" w:rsidR="00A0462B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1CE458" w14:textId="2FF51E62" w:rsidR="00A0462B" w:rsidRPr="00015762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72C8A">
        <w:rPr>
          <w:rFonts w:ascii="Times New Roman" w:hAnsi="Times New Roman"/>
          <w:sz w:val="28"/>
          <w:szCs w:val="28"/>
        </w:rPr>
        <w:t>Рабочая</w:t>
      </w:r>
      <w:r w:rsidRPr="00872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563">
        <w:rPr>
          <w:rFonts w:ascii="Times New Roman" w:hAnsi="Times New Roman"/>
          <w:color w:val="000000"/>
          <w:sz w:val="28"/>
          <w:szCs w:val="28"/>
        </w:rPr>
        <w:t xml:space="preserve">« </w:t>
      </w:r>
      <w:r w:rsidR="00BC4195">
        <w:rPr>
          <w:rFonts w:ascii="Times New Roman" w:hAnsi="Times New Roman"/>
          <w:color w:val="000000"/>
          <w:sz w:val="28"/>
          <w:szCs w:val="28"/>
        </w:rPr>
        <w:t>30</w:t>
      </w:r>
      <w:r w:rsidR="00771563">
        <w:rPr>
          <w:rFonts w:ascii="Times New Roman" w:hAnsi="Times New Roman"/>
          <w:color w:val="000000"/>
          <w:sz w:val="28"/>
          <w:szCs w:val="28"/>
        </w:rPr>
        <w:t xml:space="preserve"> » августа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C419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года, протокол</w:t>
      </w:r>
      <w:r w:rsidR="0077156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№ 1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14:paraId="2F70D651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DAACCE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42A55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78F45E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</w:t>
      </w:r>
    </w:p>
    <w:p w14:paraId="6D17AF59" w14:textId="3E927CCA" w:rsidR="006D0468" w:rsidRDefault="00BC4195" w:rsidP="006D04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4195">
        <w:rPr>
          <w:rFonts w:ascii="Times New Roman" w:hAnsi="Times New Roman"/>
          <w:color w:val="000000"/>
          <w:sz w:val="28"/>
          <w:szCs w:val="28"/>
        </w:rPr>
        <w:t xml:space="preserve">канд. техн. наук, </w:t>
      </w:r>
      <w:r w:rsidR="006D0468">
        <w:rPr>
          <w:rFonts w:ascii="Times New Roman" w:hAnsi="Times New Roman"/>
          <w:color w:val="000000"/>
          <w:sz w:val="28"/>
          <w:szCs w:val="28"/>
        </w:rPr>
        <w:t>старший преподаватель кафедры</w:t>
      </w:r>
    </w:p>
    <w:p w14:paraId="40AEEDA8" w14:textId="075DEFD6" w:rsidR="006D0468" w:rsidRPr="00015762" w:rsidRDefault="006D0468" w:rsidP="003D61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Д.В. Лопарев</w:t>
      </w:r>
    </w:p>
    <w:p w14:paraId="1E80D204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05B413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A27D4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6AB35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5052FD20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58B8B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14:paraId="278721F3" w14:textId="592D9552" w:rsidR="00A0462B" w:rsidRPr="00015762" w:rsidRDefault="00A0462B" w:rsidP="00771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D61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В.П. Воинков</w:t>
      </w:r>
    </w:p>
    <w:p w14:paraId="062E2193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6E8AC" w14:textId="77777777" w:rsidR="00BC4195" w:rsidRDefault="00BC4195" w:rsidP="00BC4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14:paraId="68F8E8B2" w14:textId="77777777" w:rsidR="00BC4195" w:rsidRDefault="00BC4195" w:rsidP="00BC4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М.В. Карпова</w:t>
      </w:r>
    </w:p>
    <w:p w14:paraId="181096C3" w14:textId="77777777" w:rsidR="00BC4195" w:rsidRDefault="00BC4195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746705" w14:textId="77777777" w:rsidR="00BC4195" w:rsidRDefault="00BC4195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CAC405" w14:textId="77777777" w:rsidR="00A0462B" w:rsidRDefault="00A0462B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14:paraId="27CEAF76" w14:textId="77777777" w:rsidR="00A0462B" w:rsidRDefault="00A0462B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Лесниковского филиала</w:t>
      </w:r>
    </w:p>
    <w:p w14:paraId="3F2E0BD2" w14:textId="49712E3C" w:rsidR="00A0462B" w:rsidRPr="00963715" w:rsidRDefault="00A0462B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«КГУ</w:t>
      </w:r>
      <w:r w:rsidR="00BC41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А.У. Есембекова</w:t>
      </w:r>
    </w:p>
    <w:p w14:paraId="64885BD7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383E2A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B5C326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C663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BB1F69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B0AC2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CA1A8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699C1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971644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3E3A24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978A1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A59493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41AE4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C8DD8D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24355C" w14:textId="77777777" w:rsidR="00A0462B" w:rsidRPr="00B063B2" w:rsidRDefault="00A0462B" w:rsidP="00A0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1. ОБЪЕМ ДИСЦИПЛИНЫ</w:t>
      </w:r>
    </w:p>
    <w:p w14:paraId="491FDC18" w14:textId="77777777" w:rsidR="00A0462B" w:rsidRPr="00B063B2" w:rsidRDefault="00A0462B" w:rsidP="00A046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64B5E1B" w14:textId="77777777" w:rsidR="00A0462B" w:rsidRPr="00B063B2" w:rsidRDefault="00A0462B" w:rsidP="00A046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 xml:space="preserve">Всего: </w:t>
      </w:r>
      <w:r>
        <w:rPr>
          <w:rFonts w:ascii="Times New Roman" w:hAnsi="Times New Roman"/>
          <w:bCs/>
          <w:sz w:val="28"/>
          <w:szCs w:val="28"/>
        </w:rPr>
        <w:t>5</w:t>
      </w:r>
      <w:r w:rsidRPr="00B063B2">
        <w:rPr>
          <w:rFonts w:ascii="Times New Roman" w:hAnsi="Times New Roman"/>
          <w:bCs/>
          <w:sz w:val="28"/>
          <w:szCs w:val="28"/>
        </w:rPr>
        <w:t xml:space="preserve"> зачетных единицы трудоемкости (1</w:t>
      </w:r>
      <w:r>
        <w:rPr>
          <w:rFonts w:ascii="Times New Roman" w:hAnsi="Times New Roman"/>
          <w:bCs/>
          <w:sz w:val="28"/>
          <w:szCs w:val="28"/>
        </w:rPr>
        <w:t>80</w:t>
      </w:r>
      <w:r w:rsidRPr="00B063B2">
        <w:rPr>
          <w:rFonts w:ascii="Times New Roman" w:hAnsi="Times New Roman"/>
          <w:bCs/>
          <w:sz w:val="28"/>
          <w:szCs w:val="28"/>
        </w:rPr>
        <w:t xml:space="preserve"> академических часа)</w:t>
      </w:r>
    </w:p>
    <w:p w14:paraId="74662665" w14:textId="7FAE8EE3" w:rsidR="00A0462B" w:rsidRPr="00EB1297" w:rsidRDefault="006D5F7C" w:rsidP="00EB12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DDBE2D0" w14:textId="77777777" w:rsidR="00A0462B" w:rsidRPr="00B063B2" w:rsidRDefault="00A0462B" w:rsidP="007723F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>Очная форма обучения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134"/>
        <w:gridCol w:w="1247"/>
      </w:tblGrid>
      <w:tr w:rsidR="00A0462B" w:rsidRPr="006D5F7C" w14:paraId="4229C47A" w14:textId="77777777" w:rsidTr="00F22B29">
        <w:tc>
          <w:tcPr>
            <w:tcW w:w="5637" w:type="dxa"/>
            <w:vMerge w:val="restart"/>
            <w:vAlign w:val="center"/>
          </w:tcPr>
          <w:p w14:paraId="4798EB40" w14:textId="77777777" w:rsidR="00A0462B" w:rsidRPr="006D5F7C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5085DE1A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E7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3AA65BD8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E7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134" w:type="dxa"/>
            <w:vAlign w:val="center"/>
          </w:tcPr>
          <w:p w14:paraId="1B1E437D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E7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47" w:type="dxa"/>
          </w:tcPr>
          <w:p w14:paraId="730FD9F7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E7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A0462B" w:rsidRPr="006D5F7C" w14:paraId="530FA38C" w14:textId="77777777" w:rsidTr="00F22B29">
        <w:tc>
          <w:tcPr>
            <w:tcW w:w="5637" w:type="dxa"/>
            <w:vMerge/>
            <w:vAlign w:val="center"/>
          </w:tcPr>
          <w:p w14:paraId="57635DF3" w14:textId="77777777" w:rsidR="00A0462B" w:rsidRPr="006D5F7C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18271E" w14:textId="77777777" w:rsidR="00A0462B" w:rsidRPr="00896AE7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A17CB2" w14:textId="4A80A805" w:rsidR="00A0462B" w:rsidRPr="00896AE7" w:rsidRDefault="001524CE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6D39877C" w14:textId="4496B5B3" w:rsidR="00A0462B" w:rsidRPr="00896AE7" w:rsidRDefault="001524CE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D0468" w:rsidRPr="006D5F7C" w14:paraId="2BC4F833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18D3CC43" w14:textId="77777777" w:rsidR="00EC51F7" w:rsidRDefault="006D0468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 (контактная работа </w:t>
            </w:r>
          </w:p>
          <w:p w14:paraId="1A02034F" w14:textId="104FDCBE" w:rsidR="006D0468" w:rsidRPr="006D5F7C" w:rsidRDefault="006D0468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с преподавателем), всего часов</w:t>
            </w:r>
          </w:p>
          <w:p w14:paraId="5A45B22F" w14:textId="77777777" w:rsidR="006D0468" w:rsidRPr="006D5F7C" w:rsidRDefault="006D0468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18FAA" w14:textId="178DC458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13764" w14:textId="311D2C5C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036A781" w14:textId="550362E4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D0468" w:rsidRPr="006D5F7C" w14:paraId="39660F91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3E728B6D" w14:textId="77777777" w:rsidR="006D0468" w:rsidRPr="006D5F7C" w:rsidRDefault="006D0468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BB8B4" w14:textId="32FBA264" w:rsidR="006D0468" w:rsidRPr="00896AE7" w:rsidRDefault="00A5310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99EA5" w14:textId="5F178294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D7DDD6" w14:textId="2F3C479E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524CE" w:rsidRPr="006D5F7C" w14:paraId="73F374CA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3E62899C" w14:textId="347CA3F0" w:rsidR="001524CE" w:rsidRPr="006D5F7C" w:rsidRDefault="001524CE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5FAF0" w14:textId="7A91B7CF" w:rsidR="001524CE" w:rsidRPr="00E4584F" w:rsidRDefault="00A5310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8BE26" w14:textId="56A7DF16" w:rsidR="001524CE" w:rsidRDefault="00A5310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263A665" w14:textId="77777777" w:rsidR="001524CE" w:rsidRPr="00E4584F" w:rsidRDefault="001524CE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468" w:rsidRPr="006D5F7C" w14:paraId="6C88F329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1B7009B1" w14:textId="77777777" w:rsidR="006D0468" w:rsidRPr="006D5F7C" w:rsidRDefault="006D0468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080E0" w14:textId="4345719A" w:rsidR="006D0468" w:rsidRPr="00896AE7" w:rsidRDefault="00A5310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CE658" w14:textId="7F314870" w:rsidR="006D0468" w:rsidRPr="00896AE7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AD970F" w14:textId="610CAF0C" w:rsidR="006D0468" w:rsidRPr="00896AE7" w:rsidRDefault="00FE736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E6266" w:rsidRPr="006D5F7C" w14:paraId="3E8A9886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5CE56E7E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68CCC8B0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BFDE1" w14:textId="532A31FE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75077" w14:textId="14CCAE6C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26DA1F" w14:textId="0B4C3436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1E6266" w:rsidRPr="006D5F7C" w14:paraId="547748C3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660A2E89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82027" w14:textId="057BC055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63E99" w14:textId="778E1FA4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FC69E5" w14:textId="2260E192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6266" w:rsidRPr="006D5F7C" w14:paraId="68858E00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5C58B806" w14:textId="2A225E43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Подготовка к зачёту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8B085" w14:textId="7291DB01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8BF33" w14:textId="4324B71E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88BDC0C" w14:textId="54EB3BAE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6266" w:rsidRPr="006D5F7C" w14:paraId="2D47927D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7F2F411F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22BC3" w14:textId="675774BC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5A816" w14:textId="212649D5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FE426F" w14:textId="6E87F5B5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E6266" w:rsidRPr="006D5F7C" w14:paraId="1CD240AA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2DCB8A0C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6F4E8FFC" w14:textId="77777777" w:rsidR="001E6266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 xml:space="preserve">(самостоятельное изучение тем (разделов) </w:t>
            </w:r>
          </w:p>
          <w:p w14:paraId="747BB085" w14:textId="33F6A990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7C">
              <w:rPr>
                <w:rFonts w:ascii="Times New Roman" w:hAnsi="Times New Roman"/>
                <w:sz w:val="24"/>
                <w:szCs w:val="24"/>
              </w:rPr>
              <w:t>дисциплины)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FC711" w14:textId="612486FE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4AE9D" w14:textId="45513AE4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DBBC44" w14:textId="225419CF" w:rsidR="001E6266" w:rsidRPr="00896AE7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E6266" w:rsidRPr="006D5F7C" w14:paraId="0C79D703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490789EE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356F0" w14:textId="36DD2382" w:rsidR="001E6266" w:rsidRPr="006D5F7C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B091B" w14:textId="77777777" w:rsidR="001E6266" w:rsidRPr="006D5F7C" w:rsidRDefault="001E6266" w:rsidP="00F22B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493B6E" w14:textId="77777777" w:rsidR="001E6266" w:rsidRPr="006D5F7C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1E6266" w:rsidRPr="00327333" w14:paraId="6005350E" w14:textId="77777777" w:rsidTr="007723F7">
        <w:trPr>
          <w:trHeight w:val="340"/>
        </w:trPr>
        <w:tc>
          <w:tcPr>
            <w:tcW w:w="5637" w:type="dxa"/>
            <w:vAlign w:val="center"/>
          </w:tcPr>
          <w:p w14:paraId="393A3EB8" w14:textId="77777777" w:rsidR="001E6266" w:rsidRPr="006D5F7C" w:rsidRDefault="001E6266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</w:t>
            </w: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кость по семестрам, часов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4EE44" w14:textId="77777777" w:rsidR="001E6266" w:rsidRPr="006D5F7C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55CE1" w14:textId="77777777" w:rsidR="001E6266" w:rsidRPr="006D5F7C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0B8E3BA" w14:textId="77777777" w:rsidR="001E6266" w:rsidRPr="00E4584F" w:rsidRDefault="001E626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7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14:paraId="42D135CC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09B989" w14:textId="7AD93A84" w:rsidR="00A0462B" w:rsidRPr="00B063B2" w:rsidRDefault="0081727A" w:rsidP="007723F7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Очно-з</w:t>
      </w:r>
      <w:r w:rsidR="00A0462B" w:rsidRPr="00B063B2">
        <w:rPr>
          <w:rFonts w:ascii="Times New Roman" w:hAnsi="Times New Roman"/>
          <w:bCs/>
          <w:sz w:val="28"/>
          <w:szCs w:val="28"/>
        </w:rPr>
        <w:t>аочная форма обучения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60"/>
        <w:gridCol w:w="1134"/>
        <w:gridCol w:w="1211"/>
      </w:tblGrid>
      <w:tr w:rsidR="00A0462B" w:rsidRPr="00B063B2" w14:paraId="316924AA" w14:textId="77777777" w:rsidTr="007723F7">
        <w:trPr>
          <w:trHeight w:val="340"/>
        </w:trPr>
        <w:tc>
          <w:tcPr>
            <w:tcW w:w="5665" w:type="dxa"/>
            <w:vMerge w:val="restart"/>
            <w:vAlign w:val="center"/>
          </w:tcPr>
          <w:p w14:paraId="631FA238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4F9F3C73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2ADED627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134" w:type="dxa"/>
            <w:vAlign w:val="center"/>
          </w:tcPr>
          <w:p w14:paraId="41CA6FDB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11" w:type="dxa"/>
            <w:vAlign w:val="center"/>
          </w:tcPr>
          <w:p w14:paraId="0E320EA9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A0462B" w:rsidRPr="00B063B2" w14:paraId="74FCA1B9" w14:textId="77777777" w:rsidTr="007723F7">
        <w:trPr>
          <w:trHeight w:val="340"/>
        </w:trPr>
        <w:tc>
          <w:tcPr>
            <w:tcW w:w="5665" w:type="dxa"/>
            <w:vMerge/>
            <w:vAlign w:val="center"/>
          </w:tcPr>
          <w:p w14:paraId="29B05B3C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DA8DF97" w14:textId="77777777" w:rsidR="00A0462B" w:rsidRPr="00AE3339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96990C" w14:textId="30ADF029" w:rsidR="00A0462B" w:rsidRPr="00AE3339" w:rsidRDefault="001524CE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14:paraId="667A1821" w14:textId="713D853D" w:rsidR="00A0462B" w:rsidRPr="00AE3339" w:rsidRDefault="001524CE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0462B" w:rsidRPr="00327333" w14:paraId="3542B5A3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2AF17818" w14:textId="77777777" w:rsidR="00EC51F7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 (контактная работа </w:t>
            </w:r>
          </w:p>
          <w:p w14:paraId="1AD53118" w14:textId="0C98E9E4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 преподавателем), всего часов</w:t>
            </w:r>
          </w:p>
          <w:p w14:paraId="7FC914FF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76C14" w14:textId="21A4721F" w:rsidR="00A0462B" w:rsidRPr="00327333" w:rsidRDefault="002E74A5" w:rsidP="00383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837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A1567" w14:textId="42E37093" w:rsidR="00A0462B" w:rsidRPr="00327333" w:rsidRDefault="0038375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453FDF6" w14:textId="56F81C45" w:rsidR="00A0462B" w:rsidRDefault="0038375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0462B" w:rsidRPr="00327333" w14:paraId="54F5F150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5B3EFDF0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A0C438" w14:textId="008CB6FD" w:rsidR="00A0462B" w:rsidRPr="00327333" w:rsidRDefault="005B1529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45EA1" w14:textId="0FA4E7CF" w:rsidR="00A0462B" w:rsidRPr="00327333" w:rsidRDefault="005B1529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AFF087F" w14:textId="246CC30D" w:rsidR="00A0462B" w:rsidRDefault="00427A6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18EE" w:rsidRPr="00327333" w14:paraId="1E8E087B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50C34D05" w14:textId="60F6E24F" w:rsidR="005618EE" w:rsidRPr="00327333" w:rsidRDefault="009E6AA6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E8CA9" w14:textId="7A54E163" w:rsidR="005618EE" w:rsidRDefault="009E6AA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7130C" w14:textId="25579A5D" w:rsidR="005618EE" w:rsidRDefault="009E6AA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342A3AE" w14:textId="2CC99DF4" w:rsidR="005618EE" w:rsidRDefault="009E6AA6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462B" w:rsidRPr="00327333" w14:paraId="1D6B9344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7A376998" w14:textId="05B11307" w:rsidR="00A0462B" w:rsidRPr="00327333" w:rsidRDefault="00427A65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="00A0462B" w:rsidRPr="0032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62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DADCC3" w14:textId="7C444A40" w:rsidR="00A0462B" w:rsidRPr="00327333" w:rsidRDefault="005B1529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3F815" w14:textId="48761EF4" w:rsidR="00A0462B" w:rsidRPr="00327333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5613644" w14:textId="4C6A7397" w:rsidR="00A0462B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462B" w:rsidRPr="00327333" w14:paraId="4D79421A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42FD52E6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0B620811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4BB" w14:textId="657D6A1D" w:rsidR="00A0462B" w:rsidRPr="00327333" w:rsidRDefault="007723F7" w:rsidP="00B83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83AA2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9E861" w14:textId="661AE3D1" w:rsidR="00A0462B" w:rsidRPr="00327333" w:rsidRDefault="00A0462B" w:rsidP="00383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837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1D4D843" w14:textId="109E9DCD" w:rsidR="00A0462B" w:rsidRDefault="00383756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A0462B" w:rsidRPr="00327333" w14:paraId="20A92027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3FE9CF63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5F10B" w14:textId="6875C5FA" w:rsidR="00A0462B" w:rsidRDefault="00816D2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CF1EF" w14:textId="193A30FB" w:rsidR="00A0462B" w:rsidRDefault="00816D2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E9A4DD8" w14:textId="528942ED" w:rsidR="00A0462B" w:rsidRDefault="00816D2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55A" w:rsidRPr="00963715" w14:paraId="77814507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33AD1F76" w14:textId="3E698A47" w:rsidR="00B2355A" w:rsidRPr="00963715" w:rsidRDefault="00B2355A" w:rsidP="0081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зачёту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9CB694" w14:textId="62D11C53" w:rsidR="00B2355A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514E4" w14:textId="0220926C" w:rsidR="00B2355A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9CF79D3" w14:textId="76D96AAA" w:rsidR="00B2355A" w:rsidRDefault="00816D2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462B" w:rsidRPr="00963715" w14:paraId="296CC591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134332FD" w14:textId="370ED433" w:rsidR="00A0462B" w:rsidRPr="00963715" w:rsidRDefault="00A0462B" w:rsidP="0081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07DDF1" w14:textId="13F8D612" w:rsidR="00A0462B" w:rsidRPr="00963715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A2BB7" w14:textId="0DDE0388" w:rsidR="00A0462B" w:rsidRPr="00963715" w:rsidRDefault="00816D25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8CBB1B2" w14:textId="1CC4F0CE" w:rsidR="00A0462B" w:rsidRDefault="00E7659D" w:rsidP="00F22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0462B" w:rsidRPr="00327333" w14:paraId="643DE31D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4CE42597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61519A01" w14:textId="77777777" w:rsidR="00EC51F7" w:rsidRDefault="00A0462B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 xml:space="preserve">(самостоятельное изучение тем (разделов) </w:t>
            </w:r>
          </w:p>
          <w:p w14:paraId="6782EA7E" w14:textId="128E11D3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дисциплины)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6ADF68" w14:textId="1183D694" w:rsidR="00A0462B" w:rsidRPr="00327333" w:rsidRDefault="007723F7" w:rsidP="00B83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3A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96762" w14:textId="6FD9EADB" w:rsidR="00A0462B" w:rsidRPr="00327333" w:rsidRDefault="00383756" w:rsidP="00C00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ACFE2D6" w14:textId="5FD02967" w:rsidR="00A0462B" w:rsidRDefault="00F92667" w:rsidP="00892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0462B" w:rsidRPr="00327333" w14:paraId="3F6652FC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353EB24B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60" w:type="dxa"/>
            <w:vAlign w:val="center"/>
          </w:tcPr>
          <w:p w14:paraId="414AAA28" w14:textId="50CA026F" w:rsidR="00A0462B" w:rsidRPr="00327333" w:rsidRDefault="006D0468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6EA23C" w14:textId="77777777" w:rsidR="00A0462B" w:rsidRPr="00D37F08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211" w:type="dxa"/>
            <w:vAlign w:val="center"/>
          </w:tcPr>
          <w:p w14:paraId="7752D29A" w14:textId="77777777" w:rsidR="00A0462B" w:rsidRPr="00327333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A0462B" w:rsidRPr="00327333" w14:paraId="170E32A6" w14:textId="77777777" w:rsidTr="007723F7">
        <w:trPr>
          <w:trHeight w:val="340"/>
        </w:trPr>
        <w:tc>
          <w:tcPr>
            <w:tcW w:w="5665" w:type="dxa"/>
            <w:vAlign w:val="center"/>
          </w:tcPr>
          <w:p w14:paraId="538A5CE5" w14:textId="77777777" w:rsidR="00A0462B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</w:t>
            </w:r>
          </w:p>
          <w:p w14:paraId="7E1AA4BD" w14:textId="77777777" w:rsidR="00A0462B" w:rsidRPr="00327333" w:rsidRDefault="00A0462B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трудоемкость по семестрам, часов</w:t>
            </w:r>
          </w:p>
        </w:tc>
        <w:tc>
          <w:tcPr>
            <w:tcW w:w="1560" w:type="dxa"/>
            <w:vAlign w:val="center"/>
          </w:tcPr>
          <w:p w14:paraId="5F2EE7E9" w14:textId="4879CDD8" w:rsidR="00A0462B" w:rsidRPr="00327333" w:rsidRDefault="007723F7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2583BC39" w14:textId="77777777" w:rsidR="00A0462B" w:rsidRPr="00327333" w:rsidRDefault="00A0462B" w:rsidP="00F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11" w:type="dxa"/>
            <w:vAlign w:val="center"/>
          </w:tcPr>
          <w:p w14:paraId="49D8A3BC" w14:textId="50A4EA70" w:rsidR="00A0462B" w:rsidRPr="00327333" w:rsidRDefault="005B1529" w:rsidP="005B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14:paraId="115E9C82" w14:textId="77777777" w:rsidR="00A0462B" w:rsidRPr="00B063B2" w:rsidRDefault="00A0462B" w:rsidP="00A0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2. МЕСТО ДИСЦИПЛИНЫ</w:t>
      </w:r>
    </w:p>
    <w:p w14:paraId="75A6E6C3" w14:textId="77777777" w:rsidR="00A0462B" w:rsidRPr="00B063B2" w:rsidRDefault="00A0462B" w:rsidP="007723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14:paraId="1EEFC83E" w14:textId="639B79C0" w:rsidR="00A0462B" w:rsidRPr="00CE2CE5" w:rsidRDefault="00A0462B" w:rsidP="00A0462B">
      <w:pPr>
        <w:pStyle w:val="Style6"/>
        <w:widowControl/>
        <w:spacing w:line="298" w:lineRule="exact"/>
        <w:ind w:firstLine="72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0C560E" w:rsidRPr="000C560E">
        <w:rPr>
          <w:sz w:val="28"/>
          <w:szCs w:val="28"/>
        </w:rPr>
        <w:t>Б1.В.0</w:t>
      </w:r>
      <w:r w:rsidR="003635A4">
        <w:rPr>
          <w:sz w:val="28"/>
          <w:szCs w:val="28"/>
        </w:rPr>
        <w:t>5</w:t>
      </w:r>
      <w:r w:rsidR="000C560E" w:rsidRPr="000C560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3635A4" w:rsidRPr="003635A4">
        <w:rPr>
          <w:color w:val="000000"/>
          <w:sz w:val="28"/>
          <w:szCs w:val="28"/>
        </w:rPr>
        <w:t>Металлические конструкции, включая сварку</w:t>
      </w:r>
      <w:r>
        <w:rPr>
          <w:color w:val="000000"/>
          <w:sz w:val="28"/>
          <w:szCs w:val="28"/>
        </w:rPr>
        <w:t xml:space="preserve">» относится </w:t>
      </w:r>
      <w:r w:rsidRPr="00CE2CE5">
        <w:rPr>
          <w:color w:val="000000"/>
          <w:sz w:val="28"/>
          <w:szCs w:val="28"/>
        </w:rPr>
        <w:t>к части</w:t>
      </w:r>
      <w:r w:rsidR="00813317">
        <w:rPr>
          <w:color w:val="000000"/>
          <w:sz w:val="28"/>
          <w:szCs w:val="28"/>
        </w:rPr>
        <w:t>,</w:t>
      </w:r>
      <w:r w:rsidR="00813317" w:rsidRPr="00813317">
        <w:rPr>
          <w:color w:val="000000"/>
          <w:sz w:val="28"/>
          <w:szCs w:val="28"/>
        </w:rPr>
        <w:t xml:space="preserve"> формируем</w:t>
      </w:r>
      <w:r w:rsidR="00813317">
        <w:rPr>
          <w:color w:val="000000"/>
          <w:sz w:val="28"/>
          <w:szCs w:val="28"/>
        </w:rPr>
        <w:t>ой</w:t>
      </w:r>
      <w:r w:rsidR="00813317" w:rsidRPr="00813317">
        <w:rPr>
          <w:color w:val="000000"/>
          <w:sz w:val="28"/>
          <w:szCs w:val="28"/>
        </w:rPr>
        <w:t xml:space="preserve"> участниками образовательных отношений </w:t>
      </w:r>
      <w:r w:rsidRPr="00CE2CE5">
        <w:rPr>
          <w:color w:val="000000"/>
          <w:sz w:val="28"/>
          <w:szCs w:val="28"/>
        </w:rPr>
        <w:t>«Дисциплины (модули)».</w:t>
      </w:r>
    </w:p>
    <w:p w14:paraId="158F27FF" w14:textId="5EEFABC0" w:rsidR="00A0462B" w:rsidRPr="00CE2CE5" w:rsidRDefault="00A0462B" w:rsidP="00A0462B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базируется на результатах обучения, сформир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 при изучении следующих дисциплин:</w:t>
      </w:r>
      <w:r w:rsidR="0027444D">
        <w:rPr>
          <w:rFonts w:ascii="Times New Roman" w:hAnsi="Times New Roman"/>
          <w:sz w:val="28"/>
          <w:szCs w:val="28"/>
        </w:rPr>
        <w:t xml:space="preserve"> «</w:t>
      </w:r>
      <w:r w:rsidR="00561ABC" w:rsidRPr="00561ABC">
        <w:rPr>
          <w:rFonts w:ascii="Times New Roman" w:hAnsi="Times New Roman"/>
          <w:sz w:val="28"/>
          <w:szCs w:val="28"/>
        </w:rPr>
        <w:t>Строительные материалы», «Теоретическая механика», «Техническая механика», и «Строительная мех</w:t>
      </w:r>
      <w:r w:rsidR="00561ABC" w:rsidRPr="00561ABC">
        <w:rPr>
          <w:rFonts w:ascii="Times New Roman" w:hAnsi="Times New Roman"/>
          <w:sz w:val="28"/>
          <w:szCs w:val="28"/>
        </w:rPr>
        <w:t>а</w:t>
      </w:r>
      <w:r w:rsidR="00561ABC" w:rsidRPr="00561ABC">
        <w:rPr>
          <w:rFonts w:ascii="Times New Roman" w:hAnsi="Times New Roman"/>
          <w:sz w:val="28"/>
          <w:szCs w:val="28"/>
        </w:rPr>
        <w:t>ника</w:t>
      </w:r>
      <w:r w:rsidR="002744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2FFE0DD9" w14:textId="60B2D11E" w:rsidR="00A0462B" w:rsidRDefault="00A0462B" w:rsidP="00A0462B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E2CE5">
        <w:rPr>
          <w:rFonts w:ascii="Times New Roman" w:hAnsi="Times New Roman"/>
          <w:spacing w:val="-2"/>
          <w:sz w:val="28"/>
          <w:szCs w:val="28"/>
        </w:rPr>
        <w:t>Результаты обучения по дисциплине необходимы для</w:t>
      </w:r>
      <w:r w:rsidR="001611C5" w:rsidRPr="001611C5">
        <w:rPr>
          <w:rFonts w:ascii="Times New Roman" w:hAnsi="Times New Roman"/>
          <w:spacing w:val="-2"/>
          <w:sz w:val="28"/>
          <w:szCs w:val="28"/>
        </w:rPr>
        <w:t xml:space="preserve"> выполнения в</w:t>
      </w:r>
      <w:r w:rsidR="001611C5" w:rsidRPr="001611C5">
        <w:rPr>
          <w:rFonts w:ascii="Times New Roman" w:hAnsi="Times New Roman"/>
          <w:spacing w:val="-2"/>
          <w:sz w:val="28"/>
          <w:szCs w:val="28"/>
        </w:rPr>
        <w:t>ы</w:t>
      </w:r>
      <w:r w:rsidR="001611C5" w:rsidRPr="001611C5">
        <w:rPr>
          <w:rFonts w:ascii="Times New Roman" w:hAnsi="Times New Roman"/>
          <w:spacing w:val="-2"/>
          <w:sz w:val="28"/>
          <w:szCs w:val="28"/>
        </w:rPr>
        <w:t>пускной квалификационной работы</w:t>
      </w:r>
      <w:r w:rsidR="001611C5">
        <w:rPr>
          <w:rFonts w:ascii="Times New Roman" w:hAnsi="Times New Roman"/>
          <w:spacing w:val="-2"/>
          <w:sz w:val="28"/>
          <w:szCs w:val="28"/>
        </w:rPr>
        <w:t>,</w:t>
      </w:r>
      <w:r w:rsidR="001611C5" w:rsidRPr="001611C5">
        <w:rPr>
          <w:rFonts w:ascii="Times New Roman" w:hAnsi="Times New Roman"/>
          <w:spacing w:val="-2"/>
          <w:sz w:val="28"/>
          <w:szCs w:val="28"/>
        </w:rPr>
        <w:t xml:space="preserve"> в части  проектирования, а так же для осуществления профессиональной деятельности.</w:t>
      </w:r>
    </w:p>
    <w:p w14:paraId="3BBFBF63" w14:textId="77777777" w:rsidR="00854B42" w:rsidRPr="009B5318" w:rsidRDefault="00854B42" w:rsidP="00854B42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B5318">
        <w:rPr>
          <w:rFonts w:ascii="Times New Roman" w:hAnsi="Times New Roman"/>
          <w:spacing w:val="-2"/>
          <w:sz w:val="28"/>
          <w:szCs w:val="28"/>
        </w:rPr>
        <w:t>Требования к входным знаниям, умениям, навыкам и компетенциям:</w:t>
      </w:r>
    </w:p>
    <w:p w14:paraId="461E1607" w14:textId="77777777" w:rsidR="00854B42" w:rsidRPr="009B5318" w:rsidRDefault="00854B42" w:rsidP="00854B42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B5318">
        <w:rPr>
          <w:rFonts w:ascii="Times New Roman" w:hAnsi="Times New Roman"/>
          <w:spacing w:val="-2"/>
          <w:sz w:val="28"/>
          <w:szCs w:val="28"/>
        </w:rPr>
        <w:t>– способность решать задачи профессиональной деятельности на основе использования теоретических и практических основ естественных и технич</w:t>
      </w:r>
      <w:r w:rsidRPr="009B5318">
        <w:rPr>
          <w:rFonts w:ascii="Times New Roman" w:hAnsi="Times New Roman"/>
          <w:spacing w:val="-2"/>
          <w:sz w:val="28"/>
          <w:szCs w:val="28"/>
        </w:rPr>
        <w:t>е</w:t>
      </w:r>
      <w:r w:rsidRPr="009B5318">
        <w:rPr>
          <w:rFonts w:ascii="Times New Roman" w:hAnsi="Times New Roman"/>
          <w:spacing w:val="-2"/>
          <w:sz w:val="28"/>
          <w:szCs w:val="28"/>
        </w:rPr>
        <w:t>ских наук, а также математического аппарата (ОПК-1);</w:t>
      </w:r>
    </w:p>
    <w:p w14:paraId="797BC5A7" w14:textId="1A73CF5D" w:rsidR="009B5318" w:rsidRPr="009B5318" w:rsidRDefault="009B5318" w:rsidP="00854B42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B5318">
        <w:rPr>
          <w:rFonts w:ascii="Times New Roman" w:hAnsi="Times New Roman"/>
          <w:spacing w:val="-2"/>
          <w:sz w:val="28"/>
          <w:szCs w:val="28"/>
        </w:rPr>
        <w:t>– способность принимать решения в профессиональной сфере, испол</w:t>
      </w:r>
      <w:r w:rsidRPr="009B5318">
        <w:rPr>
          <w:rFonts w:ascii="Times New Roman" w:hAnsi="Times New Roman"/>
          <w:spacing w:val="-2"/>
          <w:sz w:val="28"/>
          <w:szCs w:val="28"/>
        </w:rPr>
        <w:t>ь</w:t>
      </w:r>
      <w:r w:rsidRPr="009B5318">
        <w:rPr>
          <w:rFonts w:ascii="Times New Roman" w:hAnsi="Times New Roman"/>
          <w:spacing w:val="-2"/>
          <w:sz w:val="28"/>
          <w:szCs w:val="28"/>
        </w:rPr>
        <w:t>зуя теоретические основы и нормативную базу строительства, строительной индустрии и жилищно-коммунального хозяйства (ОПК-3);</w:t>
      </w:r>
    </w:p>
    <w:p w14:paraId="4BCBFB3C" w14:textId="0B3FD4F3" w:rsidR="00561ABC" w:rsidRDefault="00854B42" w:rsidP="00854B42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B5318">
        <w:rPr>
          <w:rFonts w:ascii="Times New Roman" w:hAnsi="Times New Roman"/>
          <w:spacing w:val="-2"/>
          <w:sz w:val="28"/>
          <w:szCs w:val="28"/>
        </w:rPr>
        <w:t>– способность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</w:t>
      </w:r>
      <w:r w:rsidRPr="009B5318">
        <w:rPr>
          <w:rFonts w:ascii="Times New Roman" w:hAnsi="Times New Roman"/>
          <w:spacing w:val="-2"/>
          <w:sz w:val="28"/>
          <w:szCs w:val="28"/>
        </w:rPr>
        <w:t>т</w:t>
      </w:r>
      <w:r w:rsidRPr="009B5318">
        <w:rPr>
          <w:rFonts w:ascii="Times New Roman" w:hAnsi="Times New Roman"/>
          <w:spacing w:val="-2"/>
          <w:sz w:val="28"/>
          <w:szCs w:val="28"/>
        </w:rPr>
        <w:t>ной документации, в том числе с использованием средств автоматизированн</w:t>
      </w:r>
      <w:r w:rsidRPr="009B5318">
        <w:rPr>
          <w:rFonts w:ascii="Times New Roman" w:hAnsi="Times New Roman"/>
          <w:spacing w:val="-2"/>
          <w:sz w:val="28"/>
          <w:szCs w:val="28"/>
        </w:rPr>
        <w:t>о</w:t>
      </w:r>
      <w:r w:rsidRPr="009B5318">
        <w:rPr>
          <w:rFonts w:ascii="Times New Roman" w:hAnsi="Times New Roman"/>
          <w:spacing w:val="-2"/>
          <w:sz w:val="28"/>
          <w:szCs w:val="28"/>
        </w:rPr>
        <w:t>го проектирования и вычислительных программных комплексов (ОПК-6).</w:t>
      </w:r>
    </w:p>
    <w:p w14:paraId="470D51A7" w14:textId="1DE777D1" w:rsidR="001611C5" w:rsidRDefault="009B5318" w:rsidP="00A0462B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0C0BDD9E" w14:textId="77777777" w:rsidR="004C03D8" w:rsidRPr="00CE2CE5" w:rsidRDefault="004C03D8" w:rsidP="00A0462B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2DE6A40" w14:textId="77777777" w:rsidR="00A0462B" w:rsidRPr="00B063B2" w:rsidRDefault="00A0462B" w:rsidP="00561A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14:paraId="499EE97F" w14:textId="34BFF43A" w:rsidR="00A0462B" w:rsidRPr="006923B5" w:rsidRDefault="00A0462B" w:rsidP="00A0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B5">
        <w:rPr>
          <w:rFonts w:ascii="Times New Roman" w:hAnsi="Times New Roman"/>
          <w:sz w:val="28"/>
          <w:szCs w:val="28"/>
        </w:rPr>
        <w:t xml:space="preserve">Целью дисциплины </w:t>
      </w:r>
      <w:r>
        <w:rPr>
          <w:rFonts w:ascii="Times New Roman" w:hAnsi="Times New Roman"/>
          <w:sz w:val="28"/>
          <w:szCs w:val="28"/>
        </w:rPr>
        <w:t>«</w:t>
      </w:r>
      <w:r w:rsidR="003635A4" w:rsidRPr="003635A4">
        <w:rPr>
          <w:rFonts w:ascii="Times New Roman" w:hAnsi="Times New Roman"/>
          <w:sz w:val="28"/>
          <w:szCs w:val="28"/>
        </w:rPr>
        <w:t>Металлические конструкции, включая сварку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923B5">
        <w:rPr>
          <w:rFonts w:ascii="Times New Roman" w:hAnsi="Times New Roman"/>
          <w:sz w:val="28"/>
          <w:szCs w:val="28"/>
        </w:rPr>
        <w:t>является приобретение обучаемыми теоретических знаний, практических навы</w:t>
      </w:r>
      <w:r w:rsidRPr="006923B5">
        <w:rPr>
          <w:rFonts w:ascii="Times New Roman" w:hAnsi="Times New Roman"/>
          <w:sz w:val="28"/>
          <w:szCs w:val="28"/>
        </w:rPr>
        <w:softHyphen/>
        <w:t xml:space="preserve">ков </w:t>
      </w:r>
      <w:r w:rsidRPr="006923B5">
        <w:rPr>
          <w:rFonts w:ascii="Times New Roman" w:hAnsi="Times New Roman"/>
          <w:spacing w:val="-6"/>
          <w:sz w:val="28"/>
          <w:szCs w:val="28"/>
        </w:rPr>
        <w:t xml:space="preserve">и компетенций </w:t>
      </w:r>
      <w:r w:rsidR="009463E9" w:rsidRPr="009463E9">
        <w:rPr>
          <w:rFonts w:ascii="Times New Roman" w:hAnsi="Times New Roman"/>
          <w:sz w:val="28"/>
          <w:szCs w:val="24"/>
        </w:rPr>
        <w:t>инженерно</w:t>
      </w:r>
      <w:r w:rsidR="009463E9">
        <w:rPr>
          <w:rFonts w:ascii="Times New Roman" w:hAnsi="Times New Roman"/>
          <w:sz w:val="28"/>
          <w:szCs w:val="24"/>
        </w:rPr>
        <w:t>го</w:t>
      </w:r>
      <w:r w:rsidR="009463E9" w:rsidRPr="009463E9">
        <w:rPr>
          <w:rFonts w:ascii="Times New Roman" w:hAnsi="Times New Roman"/>
          <w:sz w:val="28"/>
          <w:szCs w:val="24"/>
        </w:rPr>
        <w:t xml:space="preserve"> проектировани</w:t>
      </w:r>
      <w:r w:rsidR="009463E9">
        <w:rPr>
          <w:rFonts w:ascii="Times New Roman" w:hAnsi="Times New Roman"/>
          <w:sz w:val="28"/>
          <w:szCs w:val="24"/>
        </w:rPr>
        <w:t>я</w:t>
      </w:r>
      <w:r w:rsidR="009463E9" w:rsidRPr="009463E9">
        <w:rPr>
          <w:rFonts w:ascii="Times New Roman" w:hAnsi="Times New Roman"/>
          <w:sz w:val="28"/>
          <w:szCs w:val="24"/>
        </w:rPr>
        <w:t xml:space="preserve"> зданий и сооружений на основе строительных металлических конструкций</w:t>
      </w:r>
      <w:r w:rsidR="00B30AA1">
        <w:rPr>
          <w:rFonts w:ascii="Times New Roman" w:hAnsi="Times New Roman"/>
          <w:sz w:val="28"/>
          <w:szCs w:val="24"/>
        </w:rPr>
        <w:t>,</w:t>
      </w:r>
      <w:r w:rsidR="009463E9" w:rsidRPr="009463E9">
        <w:rPr>
          <w:rFonts w:ascii="Times New Roman" w:hAnsi="Times New Roman"/>
          <w:sz w:val="28"/>
          <w:szCs w:val="24"/>
        </w:rPr>
        <w:t xml:space="preserve"> обеспечени</w:t>
      </w:r>
      <w:r w:rsidR="00156280">
        <w:rPr>
          <w:rFonts w:ascii="Times New Roman" w:hAnsi="Times New Roman"/>
          <w:sz w:val="28"/>
          <w:szCs w:val="24"/>
        </w:rPr>
        <w:t>я</w:t>
      </w:r>
      <w:r w:rsidR="009463E9" w:rsidRPr="009463E9">
        <w:rPr>
          <w:rFonts w:ascii="Times New Roman" w:hAnsi="Times New Roman"/>
          <w:sz w:val="28"/>
          <w:szCs w:val="24"/>
        </w:rPr>
        <w:t xml:space="preserve"> долгове</w:t>
      </w:r>
      <w:r w:rsidR="009463E9" w:rsidRPr="009463E9">
        <w:rPr>
          <w:rFonts w:ascii="Times New Roman" w:hAnsi="Times New Roman"/>
          <w:sz w:val="28"/>
          <w:szCs w:val="24"/>
        </w:rPr>
        <w:t>ч</w:t>
      </w:r>
      <w:r w:rsidR="009463E9" w:rsidRPr="009463E9">
        <w:rPr>
          <w:rFonts w:ascii="Times New Roman" w:hAnsi="Times New Roman"/>
          <w:sz w:val="28"/>
          <w:szCs w:val="24"/>
        </w:rPr>
        <w:t>ности на стадии проектирования и эксплуатации</w:t>
      </w:r>
      <w:r w:rsidR="00B30AA1">
        <w:rPr>
          <w:rFonts w:ascii="Times New Roman" w:hAnsi="Times New Roman"/>
          <w:sz w:val="28"/>
          <w:szCs w:val="24"/>
        </w:rPr>
        <w:t>,</w:t>
      </w:r>
      <w:r w:rsidR="009463E9" w:rsidRPr="009463E9">
        <w:rPr>
          <w:rFonts w:ascii="Times New Roman" w:hAnsi="Times New Roman"/>
          <w:sz w:val="28"/>
          <w:szCs w:val="24"/>
        </w:rPr>
        <w:t xml:space="preserve"> основ реконструкции и р</w:t>
      </w:r>
      <w:r w:rsidR="009463E9" w:rsidRPr="009463E9">
        <w:rPr>
          <w:rFonts w:ascii="Times New Roman" w:hAnsi="Times New Roman"/>
          <w:sz w:val="28"/>
          <w:szCs w:val="24"/>
        </w:rPr>
        <w:t>е</w:t>
      </w:r>
      <w:r w:rsidR="009463E9" w:rsidRPr="009463E9">
        <w:rPr>
          <w:rFonts w:ascii="Times New Roman" w:hAnsi="Times New Roman"/>
          <w:sz w:val="28"/>
          <w:szCs w:val="24"/>
        </w:rPr>
        <w:t>монта объектов с применением металлических конструкций</w:t>
      </w:r>
      <w:r w:rsidR="00B30AA1">
        <w:rPr>
          <w:rFonts w:ascii="Times New Roman" w:hAnsi="Times New Roman"/>
          <w:sz w:val="28"/>
          <w:szCs w:val="24"/>
        </w:rPr>
        <w:t xml:space="preserve">, </w:t>
      </w:r>
      <w:r w:rsidR="009463E9" w:rsidRPr="009463E9">
        <w:rPr>
          <w:rFonts w:ascii="Times New Roman" w:hAnsi="Times New Roman"/>
          <w:sz w:val="28"/>
          <w:szCs w:val="24"/>
        </w:rPr>
        <w:t>принцип</w:t>
      </w:r>
      <w:r w:rsidR="008B7E80">
        <w:rPr>
          <w:rFonts w:ascii="Times New Roman" w:hAnsi="Times New Roman"/>
          <w:sz w:val="28"/>
          <w:szCs w:val="24"/>
        </w:rPr>
        <w:t>ов</w:t>
      </w:r>
      <w:r w:rsidR="009463E9" w:rsidRPr="009463E9">
        <w:rPr>
          <w:rFonts w:ascii="Times New Roman" w:hAnsi="Times New Roman"/>
          <w:sz w:val="28"/>
          <w:szCs w:val="24"/>
        </w:rPr>
        <w:t xml:space="preserve"> пр</w:t>
      </w:r>
      <w:r w:rsidR="009463E9" w:rsidRPr="009463E9">
        <w:rPr>
          <w:rFonts w:ascii="Times New Roman" w:hAnsi="Times New Roman"/>
          <w:sz w:val="28"/>
          <w:szCs w:val="24"/>
        </w:rPr>
        <w:t>о</w:t>
      </w:r>
      <w:r w:rsidR="009463E9" w:rsidRPr="009463E9">
        <w:rPr>
          <w:rFonts w:ascii="Times New Roman" w:hAnsi="Times New Roman"/>
          <w:sz w:val="28"/>
          <w:szCs w:val="24"/>
        </w:rPr>
        <w:t>ектирования и методики расчёта, с учётом всех нормативных требований</w:t>
      </w:r>
      <w:r w:rsidR="00B30AA1">
        <w:rPr>
          <w:rFonts w:ascii="Times New Roman" w:hAnsi="Times New Roman"/>
          <w:sz w:val="28"/>
          <w:szCs w:val="24"/>
        </w:rPr>
        <w:t>,</w:t>
      </w:r>
      <w:r w:rsidR="009463E9" w:rsidRPr="009463E9">
        <w:rPr>
          <w:rFonts w:ascii="Times New Roman" w:hAnsi="Times New Roman"/>
          <w:sz w:val="28"/>
          <w:szCs w:val="24"/>
        </w:rPr>
        <w:t xml:space="preserve"> о</w:t>
      </w:r>
      <w:r w:rsidR="009463E9" w:rsidRPr="009463E9">
        <w:rPr>
          <w:rFonts w:ascii="Times New Roman" w:hAnsi="Times New Roman"/>
          <w:sz w:val="28"/>
          <w:szCs w:val="24"/>
        </w:rPr>
        <w:t>с</w:t>
      </w:r>
      <w:r w:rsidR="009463E9" w:rsidRPr="009463E9">
        <w:rPr>
          <w:rFonts w:ascii="Times New Roman" w:hAnsi="Times New Roman"/>
          <w:sz w:val="28"/>
          <w:szCs w:val="24"/>
        </w:rPr>
        <w:t>нов технологии изготовления, монтажа и определения экономической эффе</w:t>
      </w:r>
      <w:r w:rsidR="009463E9" w:rsidRPr="009463E9">
        <w:rPr>
          <w:rFonts w:ascii="Times New Roman" w:hAnsi="Times New Roman"/>
          <w:sz w:val="28"/>
          <w:szCs w:val="24"/>
        </w:rPr>
        <w:t>к</w:t>
      </w:r>
      <w:r w:rsidR="009463E9" w:rsidRPr="009463E9">
        <w:rPr>
          <w:rFonts w:ascii="Times New Roman" w:hAnsi="Times New Roman"/>
          <w:sz w:val="28"/>
          <w:szCs w:val="24"/>
        </w:rPr>
        <w:t>тивности металлических конструкций</w:t>
      </w:r>
      <w:r w:rsidRPr="00CD422A">
        <w:rPr>
          <w:rFonts w:ascii="Times New Roman" w:hAnsi="Times New Roman"/>
          <w:sz w:val="28"/>
          <w:szCs w:val="24"/>
        </w:rPr>
        <w:t>.</w:t>
      </w:r>
    </w:p>
    <w:p w14:paraId="70709B94" w14:textId="45FE985D" w:rsidR="00A0462B" w:rsidRPr="006923B5" w:rsidRDefault="00A0462B" w:rsidP="00A0462B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3B5">
        <w:rPr>
          <w:rFonts w:ascii="Times New Roman" w:hAnsi="Times New Roman"/>
          <w:sz w:val="28"/>
          <w:szCs w:val="28"/>
        </w:rPr>
        <w:t>В рамках освоения дисциплины «</w:t>
      </w:r>
      <w:r w:rsidR="003635A4" w:rsidRPr="003635A4">
        <w:rPr>
          <w:rFonts w:ascii="Times New Roman" w:hAnsi="Times New Roman"/>
          <w:sz w:val="28"/>
          <w:szCs w:val="28"/>
        </w:rPr>
        <w:t>Металлические конструкции, вкл</w:t>
      </w:r>
      <w:r w:rsidR="003635A4" w:rsidRPr="003635A4">
        <w:rPr>
          <w:rFonts w:ascii="Times New Roman" w:hAnsi="Times New Roman"/>
          <w:sz w:val="28"/>
          <w:szCs w:val="28"/>
        </w:rPr>
        <w:t>ю</w:t>
      </w:r>
      <w:r w:rsidR="003635A4" w:rsidRPr="003635A4">
        <w:rPr>
          <w:rFonts w:ascii="Times New Roman" w:hAnsi="Times New Roman"/>
          <w:sz w:val="28"/>
          <w:szCs w:val="28"/>
        </w:rPr>
        <w:t>чая сварку</w:t>
      </w:r>
      <w:r w:rsidRPr="006923B5">
        <w:rPr>
          <w:rFonts w:ascii="Times New Roman" w:hAnsi="Times New Roman"/>
          <w:sz w:val="28"/>
          <w:szCs w:val="28"/>
        </w:rPr>
        <w:t>» обучаю</w:t>
      </w:r>
      <w:r w:rsidRPr="006923B5">
        <w:rPr>
          <w:rFonts w:ascii="Times New Roman" w:hAnsi="Times New Roman"/>
          <w:sz w:val="28"/>
          <w:szCs w:val="28"/>
        </w:rPr>
        <w:softHyphen/>
        <w:t>щиеся готовятся к решению следующих задач:</w:t>
      </w:r>
    </w:p>
    <w:p w14:paraId="36B0D226" w14:textId="77777777" w:rsidR="00135D5E" w:rsidRPr="00135D5E" w:rsidRDefault="00135D5E" w:rsidP="008F22AA">
      <w:pPr>
        <w:numPr>
          <w:ilvl w:val="0"/>
          <w:numId w:val="27"/>
        </w:numPr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135D5E">
        <w:rPr>
          <w:rFonts w:ascii="Times New Roman" w:hAnsi="Times New Roman"/>
          <w:sz w:val="28"/>
          <w:szCs w:val="28"/>
        </w:rPr>
        <w:t>сбор, систематизация и анализ информационных и исходных данных для проектирования зданий, инженерных сооружений и их реконструкции;</w:t>
      </w:r>
    </w:p>
    <w:p w14:paraId="387ACB01" w14:textId="77777777" w:rsidR="00135D5E" w:rsidRPr="00135D5E" w:rsidRDefault="00135D5E" w:rsidP="008F22AA">
      <w:pPr>
        <w:numPr>
          <w:ilvl w:val="0"/>
          <w:numId w:val="27"/>
        </w:numPr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135D5E">
        <w:rPr>
          <w:rFonts w:ascii="Times New Roman" w:hAnsi="Times New Roman"/>
          <w:sz w:val="28"/>
          <w:szCs w:val="28"/>
        </w:rPr>
        <w:t>расчет и конструирование металлических  конструкций, их элементов, деталей и узлов сопряжения, в том числе с использованием средств автом</w:t>
      </w:r>
      <w:r w:rsidRPr="00135D5E">
        <w:rPr>
          <w:rFonts w:ascii="Times New Roman" w:hAnsi="Times New Roman"/>
          <w:sz w:val="28"/>
          <w:szCs w:val="28"/>
        </w:rPr>
        <w:t>а</w:t>
      </w:r>
      <w:r w:rsidRPr="00135D5E">
        <w:rPr>
          <w:rFonts w:ascii="Times New Roman" w:hAnsi="Times New Roman"/>
          <w:sz w:val="28"/>
          <w:szCs w:val="28"/>
        </w:rPr>
        <w:t>тизации проектирования и стандартных инженерных программ;</w:t>
      </w:r>
    </w:p>
    <w:p w14:paraId="59CABEFA" w14:textId="77777777" w:rsidR="00135D5E" w:rsidRPr="00135D5E" w:rsidRDefault="00135D5E" w:rsidP="008F22AA">
      <w:pPr>
        <w:numPr>
          <w:ilvl w:val="0"/>
          <w:numId w:val="27"/>
        </w:numPr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135D5E">
        <w:rPr>
          <w:rFonts w:ascii="Times New Roman" w:hAnsi="Times New Roman"/>
          <w:sz w:val="28"/>
          <w:szCs w:val="28"/>
        </w:rPr>
        <w:lastRenderedPageBreak/>
        <w:t>подготовка проектной и рабочей технической документации, оформл</w:t>
      </w:r>
      <w:r w:rsidRPr="00135D5E">
        <w:rPr>
          <w:rFonts w:ascii="Times New Roman" w:hAnsi="Times New Roman"/>
          <w:sz w:val="28"/>
          <w:szCs w:val="28"/>
        </w:rPr>
        <w:t>е</w:t>
      </w:r>
      <w:r w:rsidRPr="00135D5E">
        <w:rPr>
          <w:rFonts w:ascii="Times New Roman" w:hAnsi="Times New Roman"/>
          <w:sz w:val="28"/>
          <w:szCs w:val="28"/>
        </w:rPr>
        <w:t>ние проектно-конструкторских работ;</w:t>
      </w:r>
    </w:p>
    <w:p w14:paraId="520D5FF3" w14:textId="77777777" w:rsidR="00135D5E" w:rsidRPr="00135D5E" w:rsidRDefault="00135D5E" w:rsidP="008F22AA">
      <w:pPr>
        <w:numPr>
          <w:ilvl w:val="0"/>
          <w:numId w:val="27"/>
        </w:numPr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135D5E">
        <w:rPr>
          <w:rFonts w:ascii="Times New Roman" w:hAnsi="Times New Roman"/>
          <w:sz w:val="28"/>
          <w:szCs w:val="28"/>
        </w:rPr>
        <w:t>обеспечение соответствия разрабатываемых проектов и технической документации государственным стандартам, строительным нормам и прав</w:t>
      </w:r>
      <w:r w:rsidRPr="00135D5E">
        <w:rPr>
          <w:rFonts w:ascii="Times New Roman" w:hAnsi="Times New Roman"/>
          <w:sz w:val="28"/>
          <w:szCs w:val="28"/>
        </w:rPr>
        <w:t>и</w:t>
      </w:r>
      <w:r w:rsidRPr="00135D5E">
        <w:rPr>
          <w:rFonts w:ascii="Times New Roman" w:hAnsi="Times New Roman"/>
          <w:sz w:val="28"/>
          <w:szCs w:val="28"/>
        </w:rPr>
        <w:t>лам (СНиП, СП), техническим условиям и другим нормативным документам;</w:t>
      </w:r>
    </w:p>
    <w:p w14:paraId="3A21310B" w14:textId="77777777" w:rsidR="008F22AA" w:rsidRDefault="00135D5E" w:rsidP="008F22AA">
      <w:pPr>
        <w:pStyle w:val="af0"/>
        <w:numPr>
          <w:ilvl w:val="0"/>
          <w:numId w:val="27"/>
        </w:numPr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8F22AA">
        <w:rPr>
          <w:rFonts w:ascii="Times New Roman" w:hAnsi="Times New Roman"/>
          <w:sz w:val="28"/>
          <w:szCs w:val="28"/>
        </w:rPr>
        <w:t>изучение и анализ научно-технической информации, отечественного и зарубежного опыта по проектированию и реконструкции металлических конструкций и сооружений.</w:t>
      </w:r>
    </w:p>
    <w:p w14:paraId="2A4B7860" w14:textId="61FC0CB9" w:rsidR="00A0462B" w:rsidRPr="008F22AA" w:rsidRDefault="00A0462B" w:rsidP="008F2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2AA">
        <w:rPr>
          <w:rFonts w:ascii="Times New Roman" w:hAnsi="Times New Roman"/>
          <w:sz w:val="28"/>
          <w:szCs w:val="28"/>
        </w:rPr>
        <w:t>Компетенции, формируемые в результате освоения дисциплины:</w:t>
      </w:r>
    </w:p>
    <w:p w14:paraId="2C55D491" w14:textId="152B78E5" w:rsidR="00A0462B" w:rsidRDefault="00A0462B" w:rsidP="00A0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83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</w:t>
      </w:r>
      <w:r w:rsidRPr="0014406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</w:t>
      </w:r>
      <w:r w:rsidRPr="00144060">
        <w:rPr>
          <w:rFonts w:ascii="Times New Roman" w:hAnsi="Times New Roman"/>
          <w:sz w:val="28"/>
          <w:szCs w:val="28"/>
        </w:rPr>
        <w:t xml:space="preserve"> </w:t>
      </w:r>
      <w:r w:rsidR="004F3D7F" w:rsidRPr="004F3D7F">
        <w:rPr>
          <w:rFonts w:ascii="Times New Roman" w:hAnsi="Times New Roman"/>
          <w:sz w:val="28"/>
          <w:szCs w:val="28"/>
        </w:rPr>
        <w:t>проводить оценку технических и технологических реш</w:t>
      </w:r>
      <w:r w:rsidR="004F3D7F" w:rsidRPr="004F3D7F">
        <w:rPr>
          <w:rFonts w:ascii="Times New Roman" w:hAnsi="Times New Roman"/>
          <w:sz w:val="28"/>
          <w:szCs w:val="28"/>
        </w:rPr>
        <w:t>е</w:t>
      </w:r>
      <w:r w:rsidR="004F3D7F" w:rsidRPr="004F3D7F">
        <w:rPr>
          <w:rFonts w:ascii="Times New Roman" w:hAnsi="Times New Roman"/>
          <w:sz w:val="28"/>
          <w:szCs w:val="28"/>
        </w:rPr>
        <w:t xml:space="preserve">ний в сфере промышленного и гражданского строительства </w:t>
      </w:r>
      <w:r>
        <w:rPr>
          <w:rFonts w:ascii="Times New Roman" w:hAnsi="Times New Roman"/>
          <w:sz w:val="28"/>
          <w:szCs w:val="28"/>
        </w:rPr>
        <w:t>(</w:t>
      </w:r>
      <w:r w:rsidRPr="0058375E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1);</w:t>
      </w:r>
    </w:p>
    <w:p w14:paraId="1D810D78" w14:textId="148351EE" w:rsidR="004F3D7F" w:rsidRDefault="00D0203F" w:rsidP="00A0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83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</w:t>
      </w:r>
      <w:r w:rsidRPr="0014406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</w:t>
      </w:r>
      <w:r w:rsidRPr="00144060">
        <w:rPr>
          <w:rFonts w:ascii="Times New Roman" w:hAnsi="Times New Roman"/>
          <w:sz w:val="28"/>
          <w:szCs w:val="28"/>
        </w:rPr>
        <w:t xml:space="preserve"> </w:t>
      </w:r>
      <w:r w:rsidR="004F3D7F" w:rsidRPr="004F3D7F">
        <w:rPr>
          <w:rFonts w:ascii="Times New Roman" w:hAnsi="Times New Roman"/>
          <w:sz w:val="28"/>
          <w:szCs w:val="28"/>
        </w:rPr>
        <w:t>организовывать и проводить работы по обследованию строительных конструкций зданий и сооружений промышленного и гра</w:t>
      </w:r>
      <w:r w:rsidR="004F3D7F" w:rsidRPr="004F3D7F">
        <w:rPr>
          <w:rFonts w:ascii="Times New Roman" w:hAnsi="Times New Roman"/>
          <w:sz w:val="28"/>
          <w:szCs w:val="28"/>
        </w:rPr>
        <w:t>ж</w:t>
      </w:r>
      <w:r w:rsidR="004F3D7F" w:rsidRPr="004F3D7F">
        <w:rPr>
          <w:rFonts w:ascii="Times New Roman" w:hAnsi="Times New Roman"/>
          <w:sz w:val="28"/>
          <w:szCs w:val="28"/>
        </w:rPr>
        <w:t>данского назначения</w:t>
      </w:r>
      <w:r w:rsidRPr="004F3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375E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2);</w:t>
      </w:r>
    </w:p>
    <w:p w14:paraId="1A2D6101" w14:textId="0E8674F7" w:rsidR="004F3D7F" w:rsidRDefault="00D0203F" w:rsidP="00A0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83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</w:t>
      </w:r>
      <w:r w:rsidRPr="0014406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</w:t>
      </w:r>
      <w:r w:rsidR="004F3D7F" w:rsidRPr="004F3D7F">
        <w:rPr>
          <w:rFonts w:ascii="Times New Roman" w:hAnsi="Times New Roman"/>
          <w:sz w:val="28"/>
          <w:szCs w:val="28"/>
        </w:rPr>
        <w:t xml:space="preserve"> проводить расчетное обоснование и конструирование строительных конструкций зданий и сооружений промышленного и гра</w:t>
      </w:r>
      <w:r w:rsidR="004F3D7F" w:rsidRPr="004F3D7F">
        <w:rPr>
          <w:rFonts w:ascii="Times New Roman" w:hAnsi="Times New Roman"/>
          <w:sz w:val="28"/>
          <w:szCs w:val="28"/>
        </w:rPr>
        <w:t>ж</w:t>
      </w:r>
      <w:r w:rsidR="004F3D7F" w:rsidRPr="004F3D7F">
        <w:rPr>
          <w:rFonts w:ascii="Times New Roman" w:hAnsi="Times New Roman"/>
          <w:sz w:val="28"/>
          <w:szCs w:val="28"/>
        </w:rPr>
        <w:t>данского назначения</w:t>
      </w:r>
      <w:r w:rsidRPr="004F3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375E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4)</w:t>
      </w:r>
      <w:r w:rsidR="004F3D7F" w:rsidRPr="004F3D7F">
        <w:rPr>
          <w:rFonts w:ascii="Times New Roman" w:hAnsi="Times New Roman"/>
          <w:sz w:val="28"/>
          <w:szCs w:val="28"/>
        </w:rPr>
        <w:t>.</w:t>
      </w:r>
    </w:p>
    <w:p w14:paraId="6E3FD7C6" w14:textId="77777777" w:rsidR="00A0462B" w:rsidRDefault="00A0462B" w:rsidP="00A0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14:paraId="2FF221B3" w14:textId="0780C636" w:rsidR="00CC015B" w:rsidRPr="00CC015B" w:rsidRDefault="002E3974" w:rsidP="00CC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>– знать</w:t>
      </w:r>
      <w:r w:rsidRPr="00CC015B">
        <w:rPr>
          <w:rFonts w:ascii="Times New Roman" w:hAnsi="Times New Roman"/>
          <w:sz w:val="28"/>
          <w:szCs w:val="28"/>
        </w:rPr>
        <w:t xml:space="preserve"> </w:t>
      </w:r>
      <w:r w:rsidR="00CC015B" w:rsidRPr="00CC015B">
        <w:rPr>
          <w:rFonts w:ascii="Times New Roman" w:hAnsi="Times New Roman"/>
          <w:sz w:val="28"/>
          <w:szCs w:val="28"/>
        </w:rPr>
        <w:t>теоретические и технологические основы производства мета</w:t>
      </w:r>
      <w:r w:rsidR="00CC015B" w:rsidRPr="00CC015B">
        <w:rPr>
          <w:rFonts w:ascii="Times New Roman" w:hAnsi="Times New Roman"/>
          <w:sz w:val="28"/>
          <w:szCs w:val="28"/>
        </w:rPr>
        <w:t>л</w:t>
      </w:r>
      <w:r w:rsidR="00087EED">
        <w:rPr>
          <w:rFonts w:ascii="Times New Roman" w:hAnsi="Times New Roman"/>
          <w:sz w:val="28"/>
          <w:szCs w:val="28"/>
        </w:rPr>
        <w:t>лических конструкций</w:t>
      </w:r>
      <w:r w:rsidR="00CC015B" w:rsidRPr="00CC015B">
        <w:rPr>
          <w:rFonts w:ascii="Times New Roman" w:hAnsi="Times New Roman"/>
          <w:sz w:val="28"/>
          <w:szCs w:val="28"/>
        </w:rPr>
        <w:t>;  изделия, применяемые в строительстве из сборных металлических конструкций</w:t>
      </w:r>
      <w:r>
        <w:rPr>
          <w:rFonts w:ascii="Times New Roman" w:hAnsi="Times New Roman"/>
          <w:sz w:val="28"/>
          <w:szCs w:val="28"/>
        </w:rPr>
        <w:t xml:space="preserve"> (для ПК-1)</w:t>
      </w:r>
      <w:r w:rsidR="00CC015B" w:rsidRPr="00CC015B">
        <w:rPr>
          <w:rFonts w:ascii="Times New Roman" w:hAnsi="Times New Roman"/>
          <w:sz w:val="28"/>
          <w:szCs w:val="28"/>
        </w:rPr>
        <w:t>;</w:t>
      </w:r>
    </w:p>
    <w:p w14:paraId="27FB64D7" w14:textId="77777777" w:rsidR="00697CDB" w:rsidRPr="00CC015B" w:rsidRDefault="00697CDB" w:rsidP="00697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 xml:space="preserve">– </w:t>
      </w:r>
      <w:r w:rsidRPr="0020622E">
        <w:rPr>
          <w:rFonts w:ascii="Times New Roman" w:hAnsi="Times New Roman"/>
          <w:spacing w:val="-4"/>
          <w:sz w:val="28"/>
          <w:szCs w:val="28"/>
        </w:rPr>
        <w:t>знать основные научно-технические проблемы и перспективы развития строительной науки, строительства и смежных областей техники (для ПК-2);</w:t>
      </w:r>
    </w:p>
    <w:p w14:paraId="17710E7D" w14:textId="77777777" w:rsidR="00697CDB" w:rsidRPr="00CC015B" w:rsidRDefault="00697CDB" w:rsidP="00697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>– знать</w:t>
      </w:r>
      <w:r w:rsidRPr="00CC015B">
        <w:rPr>
          <w:rFonts w:ascii="Times New Roman" w:hAnsi="Times New Roman"/>
          <w:sz w:val="28"/>
          <w:szCs w:val="28"/>
        </w:rPr>
        <w:t xml:space="preserve"> основные поло</w:t>
      </w:r>
      <w:r>
        <w:rPr>
          <w:rFonts w:ascii="Times New Roman" w:hAnsi="Times New Roman"/>
          <w:sz w:val="28"/>
          <w:szCs w:val="28"/>
        </w:rPr>
        <w:t>жения расчёта металлических конструкций по предельным со</w:t>
      </w:r>
      <w:r w:rsidRPr="00CC015B">
        <w:rPr>
          <w:rFonts w:ascii="Times New Roman" w:hAnsi="Times New Roman"/>
          <w:sz w:val="28"/>
          <w:szCs w:val="28"/>
        </w:rPr>
        <w:t>стояниям первой и второй группы</w:t>
      </w:r>
      <w:r>
        <w:rPr>
          <w:rFonts w:ascii="Times New Roman" w:hAnsi="Times New Roman"/>
          <w:sz w:val="28"/>
          <w:szCs w:val="28"/>
        </w:rPr>
        <w:t xml:space="preserve"> (для ПК-4)</w:t>
      </w:r>
      <w:r w:rsidRPr="00CC015B">
        <w:rPr>
          <w:rFonts w:ascii="Times New Roman" w:hAnsi="Times New Roman"/>
          <w:sz w:val="28"/>
          <w:szCs w:val="28"/>
        </w:rPr>
        <w:t>;</w:t>
      </w:r>
    </w:p>
    <w:p w14:paraId="67459166" w14:textId="77777777" w:rsidR="00697CDB" w:rsidRPr="00CC015B" w:rsidRDefault="00697CDB" w:rsidP="00697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>– знать</w:t>
      </w:r>
      <w:r w:rsidRPr="00CC015B">
        <w:rPr>
          <w:rFonts w:ascii="Times New Roman" w:hAnsi="Times New Roman"/>
          <w:sz w:val="28"/>
          <w:szCs w:val="28"/>
        </w:rPr>
        <w:t xml:space="preserve"> принципы конструктивных решений зданий и инженерных с</w:t>
      </w:r>
      <w:r w:rsidRPr="00CC015B">
        <w:rPr>
          <w:rFonts w:ascii="Times New Roman" w:hAnsi="Times New Roman"/>
          <w:sz w:val="28"/>
          <w:szCs w:val="28"/>
        </w:rPr>
        <w:t>о</w:t>
      </w:r>
      <w:r w:rsidRPr="00CC015B">
        <w:rPr>
          <w:rFonts w:ascii="Times New Roman" w:hAnsi="Times New Roman"/>
          <w:sz w:val="28"/>
          <w:szCs w:val="28"/>
        </w:rPr>
        <w:t>оружений из металлических, конструкций, их проектирование и технико-экономический анал</w:t>
      </w:r>
      <w:r>
        <w:rPr>
          <w:rFonts w:ascii="Times New Roman" w:hAnsi="Times New Roman"/>
          <w:sz w:val="28"/>
          <w:szCs w:val="28"/>
        </w:rPr>
        <w:t>из, способы и методы их расчёта (для ПК-4);</w:t>
      </w:r>
    </w:p>
    <w:p w14:paraId="7703A79E" w14:textId="1560A4F1" w:rsidR="00CC015B" w:rsidRPr="00CC015B" w:rsidRDefault="00903605" w:rsidP="00CC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 xml:space="preserve">– уметь </w:t>
      </w:r>
      <w:r w:rsidR="00E2313B">
        <w:rPr>
          <w:rFonts w:ascii="Times New Roman" w:hAnsi="Times New Roman"/>
          <w:sz w:val="28"/>
          <w:szCs w:val="28"/>
        </w:rPr>
        <w:t>самостоятельно исполь</w:t>
      </w:r>
      <w:r w:rsidR="00CC015B" w:rsidRPr="00CC015B">
        <w:rPr>
          <w:rFonts w:ascii="Times New Roman" w:hAnsi="Times New Roman"/>
          <w:sz w:val="28"/>
          <w:szCs w:val="28"/>
        </w:rPr>
        <w:t>зовать математический аппарат, соде</w:t>
      </w:r>
      <w:r w:rsidR="00CC015B" w:rsidRPr="00CC015B">
        <w:rPr>
          <w:rFonts w:ascii="Times New Roman" w:hAnsi="Times New Roman"/>
          <w:sz w:val="28"/>
          <w:szCs w:val="28"/>
        </w:rPr>
        <w:t>р</w:t>
      </w:r>
      <w:r w:rsidR="00CC015B" w:rsidRPr="00CC015B">
        <w:rPr>
          <w:rFonts w:ascii="Times New Roman" w:hAnsi="Times New Roman"/>
          <w:sz w:val="28"/>
          <w:szCs w:val="28"/>
        </w:rPr>
        <w:t>жащийся в литературе по строительным наукам</w:t>
      </w:r>
      <w:r w:rsidR="002E3974">
        <w:rPr>
          <w:rFonts w:ascii="Times New Roman" w:hAnsi="Times New Roman"/>
          <w:sz w:val="28"/>
          <w:szCs w:val="28"/>
        </w:rPr>
        <w:t xml:space="preserve"> (для ПК-1)</w:t>
      </w:r>
      <w:r w:rsidR="003F055A">
        <w:rPr>
          <w:rFonts w:ascii="Times New Roman" w:hAnsi="Times New Roman"/>
          <w:sz w:val="28"/>
          <w:szCs w:val="28"/>
        </w:rPr>
        <w:t>;</w:t>
      </w:r>
    </w:p>
    <w:p w14:paraId="429FFBFA" w14:textId="77777777" w:rsidR="0020622E" w:rsidRPr="00CC015B" w:rsidRDefault="0020622E" w:rsidP="00206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 xml:space="preserve">– уметь </w:t>
      </w:r>
      <w:r>
        <w:rPr>
          <w:rFonts w:ascii="Times New Roman" w:hAnsi="Times New Roman"/>
          <w:sz w:val="28"/>
          <w:szCs w:val="28"/>
        </w:rPr>
        <w:t>воспринимать опти</w:t>
      </w:r>
      <w:r w:rsidRPr="00CC015B">
        <w:rPr>
          <w:rFonts w:ascii="Times New Roman" w:hAnsi="Times New Roman"/>
          <w:sz w:val="28"/>
          <w:szCs w:val="28"/>
        </w:rPr>
        <w:t>мальное соотношение частей и целого на основе графических моделей, практически реализуемых в виде чертежей конкретных пространственных объектов из металлических конструкций, конструировать  изделия согласно расчётам и конструктивным требованиям</w:t>
      </w:r>
      <w:r>
        <w:rPr>
          <w:rFonts w:ascii="Times New Roman" w:hAnsi="Times New Roman"/>
          <w:sz w:val="28"/>
          <w:szCs w:val="28"/>
        </w:rPr>
        <w:t xml:space="preserve"> (для ПК-2);</w:t>
      </w:r>
    </w:p>
    <w:p w14:paraId="0E63C956" w14:textId="2607D41A" w:rsidR="00697CDB" w:rsidRDefault="0020622E" w:rsidP="00CC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 xml:space="preserve">– </w:t>
      </w:r>
      <w:r w:rsidRPr="0020622E">
        <w:rPr>
          <w:rFonts w:ascii="Times New Roman" w:hAnsi="Times New Roman"/>
          <w:spacing w:val="-2"/>
          <w:sz w:val="28"/>
          <w:szCs w:val="28"/>
        </w:rPr>
        <w:t>уметь работать на персональном компьютере, пользоваться операц</w:t>
      </w:r>
      <w:r w:rsidRPr="0020622E">
        <w:rPr>
          <w:rFonts w:ascii="Times New Roman" w:hAnsi="Times New Roman"/>
          <w:spacing w:val="-2"/>
          <w:sz w:val="28"/>
          <w:szCs w:val="28"/>
        </w:rPr>
        <w:t>и</w:t>
      </w:r>
      <w:r w:rsidRPr="0020622E">
        <w:rPr>
          <w:rFonts w:ascii="Times New Roman" w:hAnsi="Times New Roman"/>
          <w:spacing w:val="-2"/>
          <w:sz w:val="28"/>
          <w:szCs w:val="28"/>
        </w:rPr>
        <w:t>онной системой и основными офисными приложениями, специализированн</w:t>
      </w:r>
      <w:r w:rsidRPr="0020622E">
        <w:rPr>
          <w:rFonts w:ascii="Times New Roman" w:hAnsi="Times New Roman"/>
          <w:spacing w:val="-2"/>
          <w:sz w:val="28"/>
          <w:szCs w:val="28"/>
        </w:rPr>
        <w:t>ы</w:t>
      </w:r>
      <w:r w:rsidRPr="0020622E">
        <w:rPr>
          <w:rFonts w:ascii="Times New Roman" w:hAnsi="Times New Roman"/>
          <w:spacing w:val="-2"/>
          <w:sz w:val="28"/>
          <w:szCs w:val="28"/>
        </w:rPr>
        <w:t>ми программами по проектированию и расчёту элементов зданий (для ПК-4)</w:t>
      </w:r>
      <w:r w:rsidR="003F055A">
        <w:rPr>
          <w:rFonts w:ascii="Times New Roman" w:hAnsi="Times New Roman"/>
          <w:spacing w:val="-2"/>
          <w:sz w:val="28"/>
          <w:szCs w:val="28"/>
        </w:rPr>
        <w:t>;</w:t>
      </w:r>
    </w:p>
    <w:p w14:paraId="62423F33" w14:textId="2E91FCF3" w:rsidR="00CC015B" w:rsidRPr="00CC015B" w:rsidRDefault="00697CDB" w:rsidP="00CC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6">
        <w:rPr>
          <w:rFonts w:ascii="Times New Roman" w:hAnsi="Times New Roman"/>
          <w:sz w:val="28"/>
          <w:szCs w:val="28"/>
        </w:rPr>
        <w:t xml:space="preserve">– владеть </w:t>
      </w:r>
      <w:r w:rsidR="00CC015B" w:rsidRPr="00CC015B">
        <w:rPr>
          <w:rFonts w:ascii="Times New Roman" w:hAnsi="Times New Roman"/>
          <w:sz w:val="28"/>
          <w:szCs w:val="28"/>
        </w:rPr>
        <w:t>методами чтения и построения архитектурно-строительных и машиностроительных чертежей в ручной и машинной графике, спос</w:t>
      </w:r>
      <w:r w:rsidR="00E2313B">
        <w:rPr>
          <w:rFonts w:ascii="Times New Roman" w:hAnsi="Times New Roman"/>
          <w:sz w:val="28"/>
          <w:szCs w:val="28"/>
        </w:rPr>
        <w:t>обами оформления технических ре</w:t>
      </w:r>
      <w:r w:rsidR="00CC015B" w:rsidRPr="00CC015B">
        <w:rPr>
          <w:rFonts w:ascii="Times New Roman" w:hAnsi="Times New Roman"/>
          <w:sz w:val="28"/>
          <w:szCs w:val="28"/>
        </w:rPr>
        <w:t>шений на чертежах</w:t>
      </w:r>
      <w:r w:rsidR="002E3974">
        <w:rPr>
          <w:rFonts w:ascii="Times New Roman" w:hAnsi="Times New Roman"/>
          <w:sz w:val="28"/>
          <w:szCs w:val="28"/>
        </w:rPr>
        <w:t xml:space="preserve"> (для ПК-1)</w:t>
      </w:r>
      <w:r w:rsidR="003F055A">
        <w:rPr>
          <w:rFonts w:ascii="Times New Roman" w:hAnsi="Times New Roman"/>
          <w:sz w:val="28"/>
          <w:szCs w:val="28"/>
        </w:rPr>
        <w:t>;</w:t>
      </w:r>
    </w:p>
    <w:p w14:paraId="544ED688" w14:textId="4C3A1BDF" w:rsidR="00CC015B" w:rsidRDefault="00903605" w:rsidP="00CC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6">
        <w:rPr>
          <w:rFonts w:ascii="Times New Roman" w:hAnsi="Times New Roman"/>
          <w:sz w:val="28"/>
          <w:szCs w:val="28"/>
        </w:rPr>
        <w:t>– владеть</w:t>
      </w:r>
      <w:r w:rsidR="00E2313B">
        <w:rPr>
          <w:rFonts w:ascii="Times New Roman" w:hAnsi="Times New Roman"/>
          <w:sz w:val="28"/>
          <w:szCs w:val="28"/>
        </w:rPr>
        <w:t xml:space="preserve"> навык</w:t>
      </w:r>
      <w:r w:rsidR="00697CDB">
        <w:rPr>
          <w:rFonts w:ascii="Times New Roman" w:hAnsi="Times New Roman"/>
          <w:sz w:val="28"/>
          <w:szCs w:val="28"/>
        </w:rPr>
        <w:t xml:space="preserve">ами </w:t>
      </w:r>
      <w:r w:rsidR="00E2313B">
        <w:rPr>
          <w:rFonts w:ascii="Times New Roman" w:hAnsi="Times New Roman"/>
          <w:sz w:val="28"/>
          <w:szCs w:val="28"/>
        </w:rPr>
        <w:t>работы с учеб</w:t>
      </w:r>
      <w:r w:rsidR="000727BD">
        <w:rPr>
          <w:rFonts w:ascii="Times New Roman" w:hAnsi="Times New Roman"/>
          <w:sz w:val="28"/>
          <w:szCs w:val="28"/>
        </w:rPr>
        <w:t>ной и научной литературой</w:t>
      </w:r>
      <w:r w:rsidR="000727BD" w:rsidRPr="000727BD">
        <w:rPr>
          <w:rFonts w:ascii="Times New Roman" w:hAnsi="Times New Roman"/>
          <w:sz w:val="28"/>
          <w:szCs w:val="28"/>
        </w:rPr>
        <w:t>, норм</w:t>
      </w:r>
      <w:r w:rsidR="000727BD" w:rsidRPr="000727BD">
        <w:rPr>
          <w:rFonts w:ascii="Times New Roman" w:hAnsi="Times New Roman"/>
          <w:sz w:val="28"/>
          <w:szCs w:val="28"/>
        </w:rPr>
        <w:t>а</w:t>
      </w:r>
      <w:r w:rsidR="000727BD">
        <w:rPr>
          <w:rFonts w:ascii="Times New Roman" w:hAnsi="Times New Roman"/>
          <w:sz w:val="28"/>
          <w:szCs w:val="28"/>
        </w:rPr>
        <w:t>тивной и технической докумен</w:t>
      </w:r>
      <w:r w:rsidR="000727BD" w:rsidRPr="000727BD">
        <w:rPr>
          <w:rFonts w:ascii="Times New Roman" w:hAnsi="Times New Roman"/>
          <w:sz w:val="28"/>
          <w:szCs w:val="28"/>
        </w:rPr>
        <w:t>тацией</w:t>
      </w:r>
      <w:r w:rsidR="00CC015B" w:rsidRPr="00CC015B">
        <w:rPr>
          <w:rFonts w:ascii="Times New Roman" w:hAnsi="Times New Roman"/>
          <w:sz w:val="28"/>
          <w:szCs w:val="28"/>
        </w:rPr>
        <w:t xml:space="preserve"> </w:t>
      </w:r>
      <w:r w:rsidR="002E3974">
        <w:rPr>
          <w:rFonts w:ascii="Times New Roman" w:hAnsi="Times New Roman"/>
          <w:sz w:val="28"/>
          <w:szCs w:val="28"/>
        </w:rPr>
        <w:t>(для ПК-1)</w:t>
      </w:r>
      <w:r w:rsidR="003F055A">
        <w:rPr>
          <w:rFonts w:ascii="Times New Roman" w:hAnsi="Times New Roman"/>
          <w:sz w:val="28"/>
          <w:szCs w:val="28"/>
        </w:rPr>
        <w:t>;</w:t>
      </w:r>
    </w:p>
    <w:p w14:paraId="25785204" w14:textId="50F3E42B" w:rsidR="00CC015B" w:rsidRDefault="00903605" w:rsidP="00CC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6">
        <w:rPr>
          <w:rFonts w:ascii="Times New Roman" w:hAnsi="Times New Roman"/>
          <w:sz w:val="28"/>
          <w:szCs w:val="28"/>
        </w:rPr>
        <w:lastRenderedPageBreak/>
        <w:t xml:space="preserve">– владеть </w:t>
      </w:r>
      <w:r w:rsidR="00CC015B" w:rsidRPr="00CC015B">
        <w:rPr>
          <w:rFonts w:ascii="Times New Roman" w:hAnsi="Times New Roman"/>
          <w:sz w:val="28"/>
          <w:szCs w:val="28"/>
        </w:rPr>
        <w:t>методами определения основных свойств строительных м</w:t>
      </w:r>
      <w:r w:rsidR="00CC015B" w:rsidRPr="00CC015B">
        <w:rPr>
          <w:rFonts w:ascii="Times New Roman" w:hAnsi="Times New Roman"/>
          <w:sz w:val="28"/>
          <w:szCs w:val="28"/>
        </w:rPr>
        <w:t>а</w:t>
      </w:r>
      <w:r w:rsidR="00CC015B" w:rsidRPr="00CC015B">
        <w:rPr>
          <w:rFonts w:ascii="Times New Roman" w:hAnsi="Times New Roman"/>
          <w:sz w:val="28"/>
          <w:szCs w:val="28"/>
        </w:rPr>
        <w:t>териалов и технологическими методами изготовления изделий из металлич</w:t>
      </w:r>
      <w:r w:rsidR="00CC015B" w:rsidRPr="00CC015B">
        <w:rPr>
          <w:rFonts w:ascii="Times New Roman" w:hAnsi="Times New Roman"/>
          <w:sz w:val="28"/>
          <w:szCs w:val="28"/>
        </w:rPr>
        <w:t>е</w:t>
      </w:r>
      <w:r w:rsidR="00CC015B" w:rsidRPr="00CC015B">
        <w:rPr>
          <w:rFonts w:ascii="Times New Roman" w:hAnsi="Times New Roman"/>
          <w:sz w:val="28"/>
          <w:szCs w:val="28"/>
        </w:rPr>
        <w:t>ских конструкций</w:t>
      </w:r>
      <w:r w:rsidR="000B595C">
        <w:rPr>
          <w:rFonts w:ascii="Times New Roman" w:hAnsi="Times New Roman"/>
          <w:sz w:val="28"/>
          <w:szCs w:val="28"/>
        </w:rPr>
        <w:t xml:space="preserve"> (для ПК-2);</w:t>
      </w:r>
    </w:p>
    <w:p w14:paraId="13EF386D" w14:textId="028461DB" w:rsidR="00CC015B" w:rsidRDefault="00903605" w:rsidP="00CC0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6">
        <w:rPr>
          <w:rFonts w:ascii="Times New Roman" w:hAnsi="Times New Roman"/>
          <w:sz w:val="28"/>
          <w:szCs w:val="28"/>
        </w:rPr>
        <w:t xml:space="preserve">– владеть </w:t>
      </w:r>
      <w:r w:rsidR="00CC015B" w:rsidRPr="00CC015B">
        <w:rPr>
          <w:rFonts w:ascii="Times New Roman" w:hAnsi="Times New Roman"/>
          <w:sz w:val="28"/>
          <w:szCs w:val="28"/>
        </w:rPr>
        <w:t>законами плоско</w:t>
      </w:r>
      <w:r w:rsidR="00E2313B">
        <w:rPr>
          <w:rFonts w:ascii="Times New Roman" w:hAnsi="Times New Roman"/>
          <w:sz w:val="28"/>
          <w:szCs w:val="28"/>
        </w:rPr>
        <w:t>го движения точки и твердого те</w:t>
      </w:r>
      <w:r w:rsidR="00CC015B" w:rsidRPr="00CC015B">
        <w:rPr>
          <w:rFonts w:ascii="Times New Roman" w:hAnsi="Times New Roman"/>
          <w:sz w:val="28"/>
          <w:szCs w:val="28"/>
        </w:rPr>
        <w:t>ла, метод</w:t>
      </w:r>
      <w:r w:rsidR="00CC015B" w:rsidRPr="00CC015B">
        <w:rPr>
          <w:rFonts w:ascii="Times New Roman" w:hAnsi="Times New Roman"/>
          <w:sz w:val="28"/>
          <w:szCs w:val="28"/>
        </w:rPr>
        <w:t>а</w:t>
      </w:r>
      <w:r w:rsidR="00CC015B" w:rsidRPr="00CC015B">
        <w:rPr>
          <w:rFonts w:ascii="Times New Roman" w:hAnsi="Times New Roman"/>
          <w:sz w:val="28"/>
          <w:szCs w:val="28"/>
        </w:rPr>
        <w:t>ми расчета упруго-деформируемых систем</w:t>
      </w:r>
      <w:r w:rsidR="000B595C">
        <w:rPr>
          <w:rFonts w:ascii="Times New Roman" w:hAnsi="Times New Roman"/>
          <w:sz w:val="28"/>
          <w:szCs w:val="28"/>
        </w:rPr>
        <w:t xml:space="preserve"> (для ПК-4).</w:t>
      </w:r>
    </w:p>
    <w:p w14:paraId="43EFFF62" w14:textId="77777777" w:rsidR="00854B42" w:rsidRDefault="00854B42" w:rsidP="0085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Pr="00EF77D3">
        <w:rPr>
          <w:rFonts w:ascii="Times New Roman" w:hAnsi="Times New Roman"/>
          <w:color w:val="000000"/>
          <w:sz w:val="28"/>
          <w:szCs w:val="28"/>
        </w:rPr>
        <w:t>Строительная механика</w:t>
      </w:r>
      <w:r w:rsidRPr="00323250">
        <w:rPr>
          <w:rFonts w:ascii="Times New Roman" w:hAnsi="Times New Roman"/>
          <w:sz w:val="28"/>
          <w:szCs w:val="28"/>
        </w:rPr>
        <w:t>», оцениваются при помощи оценочных средств.</w:t>
      </w:r>
    </w:p>
    <w:p w14:paraId="6925247F" w14:textId="77777777" w:rsidR="00854B42" w:rsidRPr="00323250" w:rsidRDefault="00854B42" w:rsidP="0085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F60A6E" w14:textId="77777777" w:rsidR="00854B42" w:rsidRDefault="00854B42" w:rsidP="00854B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 xml:space="preserve">Планируемые результаты обучения по дисциплине </w:t>
      </w:r>
    </w:p>
    <w:p w14:paraId="7E292C4F" w14:textId="1C5516C5" w:rsidR="00854B42" w:rsidRDefault="00854B42" w:rsidP="00854B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>«</w:t>
      </w:r>
      <w:r w:rsidRPr="00854B42">
        <w:rPr>
          <w:rFonts w:ascii="Times New Roman" w:hAnsi="Times New Roman"/>
          <w:color w:val="000000"/>
          <w:sz w:val="28"/>
          <w:szCs w:val="28"/>
        </w:rPr>
        <w:t>Металлические конструкции, включая сварку</w:t>
      </w:r>
      <w:r w:rsidRPr="00323250">
        <w:rPr>
          <w:rFonts w:ascii="Times New Roman" w:hAnsi="Times New Roman"/>
          <w:sz w:val="28"/>
          <w:szCs w:val="28"/>
        </w:rPr>
        <w:t xml:space="preserve">», индикаторы достижения компетенции </w:t>
      </w:r>
      <w:r>
        <w:rPr>
          <w:rFonts w:ascii="Times New Roman" w:hAnsi="Times New Roman"/>
          <w:sz w:val="28"/>
          <w:szCs w:val="28"/>
        </w:rPr>
        <w:t>ПК-</w:t>
      </w:r>
      <w:r w:rsidR="004C03D8">
        <w:rPr>
          <w:rFonts w:ascii="Times New Roman" w:hAnsi="Times New Roman"/>
          <w:sz w:val="28"/>
          <w:szCs w:val="28"/>
        </w:rPr>
        <w:t>1</w:t>
      </w:r>
      <w:r w:rsidRPr="00323250">
        <w:rPr>
          <w:rFonts w:ascii="Times New Roman" w:hAnsi="Times New Roman"/>
          <w:sz w:val="28"/>
          <w:szCs w:val="28"/>
        </w:rPr>
        <w:t xml:space="preserve">, </w:t>
      </w:r>
      <w:r w:rsidR="004C03D8">
        <w:rPr>
          <w:rFonts w:ascii="Times New Roman" w:hAnsi="Times New Roman"/>
          <w:sz w:val="28"/>
          <w:szCs w:val="28"/>
        </w:rPr>
        <w:t>ПК-2</w:t>
      </w:r>
      <w:r w:rsidR="004C03D8" w:rsidRPr="00323250">
        <w:rPr>
          <w:rFonts w:ascii="Times New Roman" w:hAnsi="Times New Roman"/>
          <w:sz w:val="28"/>
          <w:szCs w:val="28"/>
        </w:rPr>
        <w:t>,</w:t>
      </w:r>
      <w:r w:rsidR="004C03D8" w:rsidRPr="004C03D8">
        <w:rPr>
          <w:rFonts w:ascii="Times New Roman" w:hAnsi="Times New Roman"/>
          <w:sz w:val="28"/>
          <w:szCs w:val="28"/>
        </w:rPr>
        <w:t xml:space="preserve"> </w:t>
      </w:r>
      <w:r w:rsidR="004C03D8">
        <w:rPr>
          <w:rFonts w:ascii="Times New Roman" w:hAnsi="Times New Roman"/>
          <w:sz w:val="28"/>
          <w:szCs w:val="28"/>
        </w:rPr>
        <w:t>ПК-4</w:t>
      </w:r>
      <w:r w:rsidR="004C03D8" w:rsidRPr="00323250">
        <w:rPr>
          <w:rFonts w:ascii="Times New Roman" w:hAnsi="Times New Roman"/>
          <w:sz w:val="28"/>
          <w:szCs w:val="28"/>
        </w:rPr>
        <w:t>,</w:t>
      </w:r>
      <w:r w:rsidR="004C03D8">
        <w:rPr>
          <w:rFonts w:ascii="Times New Roman" w:hAnsi="Times New Roman"/>
          <w:sz w:val="28"/>
          <w:szCs w:val="28"/>
        </w:rPr>
        <w:t xml:space="preserve"> </w:t>
      </w:r>
      <w:r w:rsidRPr="00323250">
        <w:rPr>
          <w:rFonts w:ascii="Times New Roman" w:hAnsi="Times New Roman"/>
          <w:sz w:val="28"/>
          <w:szCs w:val="28"/>
        </w:rPr>
        <w:t>перечень оценочных средств</w:t>
      </w:r>
    </w:p>
    <w:p w14:paraId="0C95E0D7" w14:textId="77777777" w:rsidR="00854B42" w:rsidRPr="00AE4A5D" w:rsidRDefault="00854B42" w:rsidP="00854B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854B42" w:rsidRPr="00AB0456" w14:paraId="4353F619" w14:textId="77777777" w:rsidTr="00854B42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6CDF619C" w14:textId="77777777" w:rsidR="00854B42" w:rsidRPr="001500BA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B07EC7" w14:textId="77777777" w:rsidR="00854B42" w:rsidRPr="004C5645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Код индик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тора дост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жения ко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FC81B8" w14:textId="77777777" w:rsidR="00854B42" w:rsidRPr="001500BA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7B09391F" w14:textId="77777777" w:rsidR="00854B42" w:rsidRPr="001500BA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индикатора </w:t>
            </w:r>
          </w:p>
          <w:p w14:paraId="2BE14CD4" w14:textId="77777777" w:rsidR="00854B42" w:rsidRPr="001500BA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D4D3083" w14:textId="77777777" w:rsidR="00854B42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154B0715" w14:textId="77777777" w:rsidR="00854B42" w:rsidRPr="001500BA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планируемого</w:t>
            </w:r>
          </w:p>
          <w:p w14:paraId="7A5B5CE9" w14:textId="77777777" w:rsidR="00854B42" w:rsidRPr="001500BA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E083DE6" w14:textId="77777777" w:rsidR="00854B42" w:rsidRPr="001500BA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</w:p>
          <w:p w14:paraId="3D3B5FB8" w14:textId="77777777" w:rsidR="00854B42" w:rsidRPr="001500BA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9D3F468" w14:textId="77777777" w:rsidR="00854B42" w:rsidRPr="001500BA" w:rsidRDefault="00854B42" w:rsidP="00854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а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ние оцено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ч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ных средств</w:t>
            </w:r>
          </w:p>
        </w:tc>
      </w:tr>
      <w:tr w:rsidR="004C03D8" w:rsidRPr="00AB0456" w14:paraId="4795EDBF" w14:textId="77777777" w:rsidTr="00854B42">
        <w:tc>
          <w:tcPr>
            <w:tcW w:w="534" w:type="dxa"/>
            <w:shd w:val="clear" w:color="auto" w:fill="auto"/>
          </w:tcPr>
          <w:p w14:paraId="3C658201" w14:textId="77777777" w:rsidR="004C03D8" w:rsidRPr="001500BA" w:rsidRDefault="004C03D8" w:rsidP="00854B4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39241A" w14:textId="0B879356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410" w:type="dxa"/>
            <w:shd w:val="clear" w:color="auto" w:fill="auto"/>
          </w:tcPr>
          <w:p w14:paraId="342AB4B7" w14:textId="563FD062" w:rsidR="004C03D8" w:rsidRDefault="004C03D8" w:rsidP="00087E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нать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: теоретические и технологические основы производства металлич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е</w:t>
            </w:r>
            <w:r w:rsidR="00087EED">
              <w:rPr>
                <w:rFonts w:ascii="Times New Roman" w:hAnsi="Times New Roman"/>
                <w:sz w:val="20"/>
                <w:szCs w:val="20"/>
              </w:rPr>
              <w:t>ских конструкций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;  изд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е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лия, применяемые в строительстве из сбо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р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ных металлических ко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струкций</w:t>
            </w:r>
          </w:p>
        </w:tc>
        <w:tc>
          <w:tcPr>
            <w:tcW w:w="1551" w:type="dxa"/>
            <w:shd w:val="clear" w:color="auto" w:fill="auto"/>
          </w:tcPr>
          <w:p w14:paraId="65639DF4" w14:textId="4739933A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ПК-1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39AF92CD" w14:textId="292C0FFF" w:rsidR="004C03D8" w:rsidRPr="00F8736E" w:rsidRDefault="004C03D8" w:rsidP="00AE4A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Знает:</w:t>
            </w:r>
            <w:r w:rsidR="00942A86">
              <w:t xml:space="preserve"> </w:t>
            </w:r>
            <w:r w:rsidR="00942A86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особенности</w:t>
            </w:r>
            <w:r w:rsidR="00AE4A5D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</w:t>
            </w:r>
            <w:r w:rsidR="00942A86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во</w:t>
            </w:r>
            <w:r w:rsidR="00942A86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з</w:t>
            </w:r>
            <w:r w:rsidR="00942A86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можности </w:t>
            </w:r>
            <w:r w:rsidR="00AE4A5D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и операции </w:t>
            </w:r>
            <w:r w:rsidR="00942A86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заводской технологии изготовления металлич</w:t>
            </w:r>
            <w:r w:rsidR="00942A86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</w:t>
            </w:r>
            <w:r w:rsidR="00942A86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ских конструкций;</w:t>
            </w:r>
            <w:r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AE4A5D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осно</w:t>
            </w:r>
            <w:r w:rsidR="00AE4A5D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</w:t>
            </w:r>
            <w:r w:rsidR="00AE4A5D" w:rsidRPr="005F09F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ные виды металлических конструкций</w:t>
            </w:r>
            <w:r w:rsidR="00AE4A5D" w:rsidRPr="005F09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применя</w:t>
            </w:r>
            <w:r w:rsidR="00AE4A5D" w:rsidRPr="005F09F1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="00AE4A5D" w:rsidRPr="005F09F1">
              <w:rPr>
                <w:rFonts w:ascii="Times New Roman" w:hAnsi="Times New Roman"/>
                <w:spacing w:val="-2"/>
                <w:sz w:val="20"/>
                <w:szCs w:val="20"/>
              </w:rPr>
              <w:t>мых в строительстве.</w:t>
            </w:r>
          </w:p>
        </w:tc>
        <w:tc>
          <w:tcPr>
            <w:tcW w:w="1382" w:type="dxa"/>
            <w:shd w:val="clear" w:color="auto" w:fill="auto"/>
          </w:tcPr>
          <w:p w14:paraId="1F9F914D" w14:textId="3C2C7ADA" w:rsidR="004C03D8" w:rsidRDefault="004C03D8" w:rsidP="0085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</w:t>
            </w:r>
          </w:p>
        </w:tc>
      </w:tr>
      <w:tr w:rsidR="004C03D8" w:rsidRPr="00AB0456" w14:paraId="734D6376" w14:textId="77777777" w:rsidTr="00854B42">
        <w:tc>
          <w:tcPr>
            <w:tcW w:w="534" w:type="dxa"/>
            <w:shd w:val="clear" w:color="auto" w:fill="auto"/>
          </w:tcPr>
          <w:p w14:paraId="40A67F18" w14:textId="77777777" w:rsidR="004C03D8" w:rsidRPr="001500BA" w:rsidRDefault="004C03D8" w:rsidP="00854B4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E66817A" w14:textId="1435308D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D820348" w14:textId="1A9373D8" w:rsidR="004C03D8" w:rsidRDefault="004C03D8" w:rsidP="003F0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самостоятельно использовать математ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и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ческий аппарат, соде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р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жащийся в ли</w:t>
            </w:r>
            <w:r w:rsidR="003F055A">
              <w:rPr>
                <w:rFonts w:ascii="Times New Roman" w:hAnsi="Times New Roman"/>
                <w:sz w:val="20"/>
                <w:szCs w:val="20"/>
              </w:rPr>
              <w:t>тературе по строительным наукам</w:t>
            </w:r>
          </w:p>
        </w:tc>
        <w:tc>
          <w:tcPr>
            <w:tcW w:w="1551" w:type="dxa"/>
            <w:shd w:val="clear" w:color="auto" w:fill="auto"/>
          </w:tcPr>
          <w:p w14:paraId="0FC4B275" w14:textId="38A203FB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ПК-1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07FEE90E" w14:textId="179D8BD9" w:rsidR="004C03D8" w:rsidRPr="00F8736E" w:rsidRDefault="004C03D8" w:rsidP="00CB3B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</w:t>
            </w:r>
            <w:r w:rsidR="00CB3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</w:t>
            </w:r>
            <w:r w:rsidR="00CB3B30" w:rsidRPr="000727BD">
              <w:rPr>
                <w:rFonts w:ascii="Times New Roman" w:hAnsi="Times New Roman"/>
                <w:sz w:val="20"/>
                <w:szCs w:val="20"/>
              </w:rPr>
              <w:t>и</w:t>
            </w:r>
            <w:r w:rsidR="00CB3B30" w:rsidRPr="000727BD">
              <w:rPr>
                <w:rFonts w:ascii="Times New Roman" w:hAnsi="Times New Roman"/>
                <w:sz w:val="20"/>
                <w:szCs w:val="20"/>
              </w:rPr>
              <w:t>с</w:t>
            </w:r>
            <w:r w:rsidR="00CB3B30" w:rsidRPr="000727BD">
              <w:rPr>
                <w:rFonts w:ascii="Times New Roman" w:hAnsi="Times New Roman"/>
                <w:sz w:val="20"/>
                <w:szCs w:val="20"/>
              </w:rPr>
              <w:t>ходную информацию для проектирования мета</w:t>
            </w:r>
            <w:r w:rsidR="00CB3B30" w:rsidRPr="000727BD">
              <w:rPr>
                <w:rFonts w:ascii="Times New Roman" w:hAnsi="Times New Roman"/>
                <w:sz w:val="20"/>
                <w:szCs w:val="20"/>
              </w:rPr>
              <w:t>л</w:t>
            </w:r>
            <w:r w:rsidR="00CB3B30" w:rsidRPr="000727BD">
              <w:rPr>
                <w:rFonts w:ascii="Times New Roman" w:hAnsi="Times New Roman"/>
                <w:sz w:val="20"/>
                <w:szCs w:val="20"/>
              </w:rPr>
              <w:t>лических конструкций и нормативно-технические документы, устанавл</w:t>
            </w:r>
            <w:r w:rsidR="00CB3B30" w:rsidRPr="000727BD">
              <w:rPr>
                <w:rFonts w:ascii="Times New Roman" w:hAnsi="Times New Roman"/>
                <w:sz w:val="20"/>
                <w:szCs w:val="20"/>
              </w:rPr>
              <w:t>и</w:t>
            </w:r>
            <w:r w:rsidR="00CB3B30" w:rsidRPr="000727BD">
              <w:rPr>
                <w:rFonts w:ascii="Times New Roman" w:hAnsi="Times New Roman"/>
                <w:sz w:val="20"/>
                <w:szCs w:val="20"/>
              </w:rPr>
              <w:t>вающие требования к зданиям (сооружениям)</w:t>
            </w:r>
            <w:r w:rsidR="00CB3B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593F7A8D" w14:textId="5CDA131B" w:rsidR="004C03D8" w:rsidRDefault="004C03D8" w:rsidP="0085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 w:rsidRPr="00DA180E">
              <w:rPr>
                <w:rFonts w:ascii="Times New Roman" w:hAnsi="Times New Roman"/>
                <w:sz w:val="20"/>
                <w:szCs w:val="20"/>
              </w:rPr>
              <w:t>зачёта,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мена</w:t>
            </w:r>
          </w:p>
        </w:tc>
      </w:tr>
      <w:tr w:rsidR="004C03D8" w:rsidRPr="00AB0456" w14:paraId="47503BCC" w14:textId="77777777" w:rsidTr="00854B42">
        <w:tc>
          <w:tcPr>
            <w:tcW w:w="534" w:type="dxa"/>
            <w:shd w:val="clear" w:color="auto" w:fill="auto"/>
          </w:tcPr>
          <w:p w14:paraId="0828FC57" w14:textId="77777777" w:rsidR="004C03D8" w:rsidRPr="001500BA" w:rsidRDefault="004C03D8" w:rsidP="00854B4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7654F14" w14:textId="6DB4DD5A" w:rsidR="004C03D8" w:rsidRPr="001500BA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49771F4" w14:textId="2F678640" w:rsidR="004C03D8" w:rsidRDefault="004C03D8" w:rsidP="000727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AA1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методами чт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е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ния и построения арх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и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тектурно-строительных и машиностроительных чертежей в ручной и м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а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шинной графике, спос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о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бами оформления техн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и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ческих решений на че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р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>тежах</w:t>
            </w:r>
            <w:r w:rsidR="003F055A">
              <w:rPr>
                <w:rFonts w:ascii="Times New Roman" w:hAnsi="Times New Roman"/>
                <w:sz w:val="20"/>
                <w:szCs w:val="20"/>
              </w:rPr>
              <w:t>; методами</w:t>
            </w:r>
            <w:r w:rsidR="003F055A" w:rsidRPr="00F30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работы с учебной и научной л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и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тературой</w:t>
            </w:r>
            <w:r w:rsidR="000727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нормативно</w:t>
            </w:r>
            <w:r w:rsidR="000727BD">
              <w:rPr>
                <w:rFonts w:ascii="Times New Roman" w:hAnsi="Times New Roman"/>
                <w:sz w:val="20"/>
                <w:szCs w:val="20"/>
              </w:rPr>
              <w:t xml:space="preserve">й и 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технической докуме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тацией</w:t>
            </w:r>
            <w:r w:rsidR="000727BD">
              <w:rPr>
                <w:rFonts w:ascii="Times New Roman" w:hAnsi="Times New Roman"/>
                <w:sz w:val="20"/>
                <w:szCs w:val="20"/>
              </w:rPr>
              <w:t>.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14:paraId="70FB869D" w14:textId="6E8C23DE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FD7A1E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70BDD7B3" w14:textId="77777777" w:rsidR="000170DA" w:rsidRDefault="004C03D8" w:rsidP="006D4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CB3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правила</w:t>
            </w:r>
            <w:r w:rsidR="000170D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работки и оформления текстовых и графических проектных документов на строительные мета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лические</w:t>
            </w:r>
            <w:r w:rsidR="006D4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конструкции;</w:t>
            </w:r>
          </w:p>
          <w:p w14:paraId="7549CDCB" w14:textId="72A1832D" w:rsidR="006D492C" w:rsidRPr="006D492C" w:rsidRDefault="006D492C" w:rsidP="006D4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92C">
              <w:rPr>
                <w:rFonts w:ascii="Times New Roman" w:hAnsi="Times New Roman"/>
                <w:color w:val="000000"/>
                <w:sz w:val="20"/>
                <w:szCs w:val="20"/>
              </w:rPr>
              <w:t>оформл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ением</w:t>
            </w:r>
            <w:r w:rsidRPr="006D4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специф</w:t>
            </w:r>
            <w:r w:rsidRPr="006D492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D492C">
              <w:rPr>
                <w:rFonts w:ascii="Times New Roman" w:hAnsi="Times New Roman"/>
                <w:color w:val="000000"/>
                <w:sz w:val="20"/>
                <w:szCs w:val="20"/>
              </w:rPr>
              <w:t>кации металлопроката в составе раздела проек</w:t>
            </w:r>
            <w:r w:rsidRPr="006D492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D492C">
              <w:rPr>
                <w:rFonts w:ascii="Times New Roman" w:hAnsi="Times New Roman"/>
                <w:color w:val="000000"/>
                <w:sz w:val="20"/>
                <w:szCs w:val="20"/>
              </w:rPr>
              <w:t>ной документации</w:t>
            </w:r>
          </w:p>
          <w:p w14:paraId="7C68214E" w14:textId="393239AD" w:rsidR="006D492C" w:rsidRPr="00F8736E" w:rsidRDefault="006D492C" w:rsidP="006D4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92C">
              <w:rPr>
                <w:rFonts w:ascii="Times New Roman" w:hAnsi="Times New Roman"/>
                <w:color w:val="000000"/>
                <w:sz w:val="20"/>
                <w:szCs w:val="20"/>
              </w:rPr>
              <w:t>на металлические ко</w:t>
            </w:r>
            <w:r w:rsidRPr="006D492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6D492C">
              <w:rPr>
                <w:rFonts w:ascii="Times New Roman" w:hAnsi="Times New Roman"/>
                <w:color w:val="000000"/>
                <w:sz w:val="20"/>
                <w:szCs w:val="20"/>
              </w:rPr>
              <w:t>струкции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41D2994F" w14:textId="23F9D56B" w:rsidR="004C03D8" w:rsidRDefault="004C03D8" w:rsidP="0085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зачёта, экз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мена</w:t>
            </w:r>
          </w:p>
        </w:tc>
      </w:tr>
      <w:tr w:rsidR="004C03D8" w:rsidRPr="00AB0456" w14:paraId="35674066" w14:textId="77777777" w:rsidTr="00854B42">
        <w:tc>
          <w:tcPr>
            <w:tcW w:w="534" w:type="dxa"/>
            <w:shd w:val="clear" w:color="auto" w:fill="auto"/>
          </w:tcPr>
          <w:p w14:paraId="2BB30C33" w14:textId="77777777" w:rsidR="004C03D8" w:rsidRPr="001500BA" w:rsidRDefault="004C03D8" w:rsidP="00854B4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E7C0F8" w14:textId="745A6836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</w:p>
        </w:tc>
        <w:tc>
          <w:tcPr>
            <w:tcW w:w="2410" w:type="dxa"/>
            <w:shd w:val="clear" w:color="auto" w:fill="auto"/>
          </w:tcPr>
          <w:p w14:paraId="6BE2A5A9" w14:textId="45F2E659" w:rsidR="004C03D8" w:rsidRPr="00F30EAE" w:rsidRDefault="004C03D8" w:rsidP="00F3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EAE">
              <w:rPr>
                <w:rFonts w:ascii="Times New Roman" w:hAnsi="Times New Roman"/>
                <w:sz w:val="20"/>
                <w:szCs w:val="20"/>
              </w:rPr>
              <w:t>Знать:</w:t>
            </w:r>
            <w:r w:rsidRPr="00F30EAE">
              <w:rPr>
                <w:rFonts w:ascii="Times New Roman" w:hAnsi="Times New Roman"/>
              </w:rPr>
              <w:t xml:space="preserve"> </w:t>
            </w:r>
            <w:r w:rsidR="00F30EAE" w:rsidRPr="00F30EAE">
              <w:rPr>
                <w:rFonts w:ascii="Times New Roman" w:hAnsi="Times New Roman"/>
              </w:rPr>
              <w:t>основные нау</w:t>
            </w:r>
            <w:r w:rsidR="00F30EAE" w:rsidRPr="00F30EAE">
              <w:rPr>
                <w:rFonts w:ascii="Times New Roman" w:hAnsi="Times New Roman"/>
              </w:rPr>
              <w:t>ч</w:t>
            </w:r>
            <w:r w:rsidR="00F30EAE" w:rsidRPr="00F30EAE">
              <w:rPr>
                <w:rFonts w:ascii="Times New Roman" w:hAnsi="Times New Roman"/>
              </w:rPr>
              <w:t>но-технические пр</w:t>
            </w:r>
            <w:r w:rsidR="00F30EAE" w:rsidRPr="00F30EAE">
              <w:rPr>
                <w:rFonts w:ascii="Times New Roman" w:hAnsi="Times New Roman"/>
              </w:rPr>
              <w:t>о</w:t>
            </w:r>
            <w:r w:rsidR="00F30EAE" w:rsidRPr="00F30EAE">
              <w:rPr>
                <w:rFonts w:ascii="Times New Roman" w:hAnsi="Times New Roman"/>
              </w:rPr>
              <w:t>блемы и перспективы развития строительной науки, строительства и смежных областей техники</w:t>
            </w:r>
            <w:r w:rsidR="006D492C">
              <w:rPr>
                <w:rFonts w:ascii="Times New Roman" w:hAnsi="Times New Roman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70FA2DBE" w14:textId="03031A01" w:rsidR="004C03D8" w:rsidRPr="001500BA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76FE0842" w14:textId="21DC1736" w:rsidR="000170DA" w:rsidRPr="000170DA" w:rsidRDefault="004C03D8" w:rsidP="000170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Знает: 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отечественный и зарубежный опыт разр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0170DA"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ботки принципиальных схем и конструирования элементов каркаса</w:t>
            </w:r>
          </w:p>
          <w:p w14:paraId="48B9BAD9" w14:textId="0A8FB1CF" w:rsidR="004C03D8" w:rsidRPr="00F8736E" w:rsidRDefault="000170DA" w:rsidP="000170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гражданских и промы</w:t>
            </w:r>
            <w:r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ленных зданий и соор</w:t>
            </w:r>
            <w:r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0170DA">
              <w:rPr>
                <w:rFonts w:ascii="Times New Roman" w:hAnsi="Times New Roman"/>
                <w:color w:val="000000"/>
                <w:sz w:val="20"/>
                <w:szCs w:val="20"/>
              </w:rPr>
              <w:t>жений.</w:t>
            </w:r>
          </w:p>
        </w:tc>
        <w:tc>
          <w:tcPr>
            <w:tcW w:w="1382" w:type="dxa"/>
            <w:shd w:val="clear" w:color="auto" w:fill="auto"/>
          </w:tcPr>
          <w:p w14:paraId="1841F52B" w14:textId="2B8F031C" w:rsidR="004C03D8" w:rsidRDefault="004C03D8" w:rsidP="0085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</w:t>
            </w:r>
          </w:p>
        </w:tc>
      </w:tr>
      <w:tr w:rsidR="004C03D8" w:rsidRPr="00AB0456" w14:paraId="407B2669" w14:textId="77777777" w:rsidTr="00854B42">
        <w:tc>
          <w:tcPr>
            <w:tcW w:w="534" w:type="dxa"/>
            <w:shd w:val="clear" w:color="auto" w:fill="auto"/>
          </w:tcPr>
          <w:p w14:paraId="0D5B9586" w14:textId="77777777" w:rsidR="004C03D8" w:rsidRPr="001500BA" w:rsidRDefault="004C03D8" w:rsidP="00854B4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83EA95" w14:textId="3F88771F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8CB12C0" w14:textId="0B48B553" w:rsidR="004C03D8" w:rsidRDefault="004C03D8" w:rsidP="00F3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воспринимать оптимальное соотнош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е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ние частей и целого на основе графических м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lastRenderedPageBreak/>
              <w:t>делей, практически ре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а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лизуемых в виде черт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е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жей конкретных пр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странственных объектов из металлических ко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струкций, конструир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вать  изделия согласно расчётам и конструкти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в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ным требованиям</w:t>
            </w:r>
            <w:r w:rsidR="006D49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419B0134" w14:textId="32AE9187" w:rsidR="004C03D8" w:rsidRPr="001500BA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7289FD3B" w14:textId="2106571D" w:rsidR="004C03D8" w:rsidRPr="00F8736E" w:rsidRDefault="004C03D8" w:rsidP="006D4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t>рационально пр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t>о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t>ектировать отдельные конструктивные элеме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t>н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t>ты и систему констру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t>к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lastRenderedPageBreak/>
              <w:t>ций с изображением на чертежах марок КМ и КМД;</w:t>
            </w:r>
            <w:r w:rsidR="00CB3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t>конструировать элементы, узлы и соед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t>и</w:t>
            </w:r>
            <w:r w:rsidR="00CB3B30" w:rsidRPr="00CB3B30">
              <w:rPr>
                <w:rFonts w:ascii="Times New Roman" w:hAnsi="Times New Roman"/>
                <w:sz w:val="20"/>
                <w:szCs w:val="20"/>
              </w:rPr>
              <w:t>нения</w:t>
            </w:r>
            <w:r w:rsidR="006D492C" w:rsidRPr="00F30EAE">
              <w:rPr>
                <w:rFonts w:ascii="Times New Roman" w:hAnsi="Times New Roman"/>
                <w:sz w:val="20"/>
                <w:szCs w:val="20"/>
              </w:rPr>
              <w:t xml:space="preserve"> согласно расчётам и конструктивным тр</w:t>
            </w:r>
            <w:r w:rsidR="006D492C" w:rsidRPr="00F30EAE">
              <w:rPr>
                <w:rFonts w:ascii="Times New Roman" w:hAnsi="Times New Roman"/>
                <w:sz w:val="20"/>
                <w:szCs w:val="20"/>
              </w:rPr>
              <w:t>е</w:t>
            </w:r>
            <w:r w:rsidR="006D492C" w:rsidRPr="00F30EAE">
              <w:rPr>
                <w:rFonts w:ascii="Times New Roman" w:hAnsi="Times New Roman"/>
                <w:sz w:val="20"/>
                <w:szCs w:val="20"/>
              </w:rPr>
              <w:t>бованиям</w:t>
            </w:r>
            <w:r w:rsidR="006D49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32C4BC5E" w14:textId="700415E5" w:rsidR="004C03D8" w:rsidRDefault="004C03D8" w:rsidP="0085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 w:rsidRPr="00DA180E">
              <w:rPr>
                <w:rFonts w:ascii="Times New Roman" w:hAnsi="Times New Roman"/>
                <w:sz w:val="20"/>
                <w:szCs w:val="20"/>
              </w:rPr>
              <w:t>зачёта,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мена</w:t>
            </w:r>
          </w:p>
        </w:tc>
      </w:tr>
      <w:tr w:rsidR="004C03D8" w:rsidRPr="00AB0456" w14:paraId="0A177707" w14:textId="77777777" w:rsidTr="00854B42">
        <w:tc>
          <w:tcPr>
            <w:tcW w:w="534" w:type="dxa"/>
            <w:shd w:val="clear" w:color="auto" w:fill="auto"/>
          </w:tcPr>
          <w:p w14:paraId="5FCB0F86" w14:textId="77777777" w:rsidR="004C03D8" w:rsidRPr="001500BA" w:rsidRDefault="004C03D8" w:rsidP="00854B4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C1F7408" w14:textId="0461509A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DB2FD0C" w14:textId="029DA6BE" w:rsidR="004C03D8" w:rsidRDefault="004C03D8" w:rsidP="001A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AA1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методами опр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е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деления основных свойств строительных материалов</w:t>
            </w:r>
            <w:r w:rsidR="001A1564">
              <w:rPr>
                <w:rFonts w:ascii="Times New Roman" w:hAnsi="Times New Roman"/>
                <w:sz w:val="20"/>
                <w:szCs w:val="20"/>
              </w:rPr>
              <w:t>;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 xml:space="preserve"> технолог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и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ческими методами изг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товления изделий из м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е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таллических констру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к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ций</w:t>
            </w:r>
            <w:r w:rsidR="006D49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46A27A4B" w14:textId="768CD7B3" w:rsidR="004C03D8" w:rsidRPr="001500BA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FD7A1E">
              <w:rPr>
                <w:rFonts w:ascii="Times New Roman" w:hAnsi="Times New Roman"/>
                <w:sz w:val="20"/>
                <w:szCs w:val="20"/>
                <w:vertAlign w:val="subscript"/>
              </w:rPr>
              <w:t>К-2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3435037D" w14:textId="2A4865D6" w:rsidR="00F20116" w:rsidRPr="00F8736E" w:rsidRDefault="004C03D8" w:rsidP="00087E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087EED">
              <w:rPr>
                <w:rFonts w:ascii="Times New Roman" w:hAnsi="Times New Roman"/>
                <w:sz w:val="20"/>
                <w:szCs w:val="20"/>
              </w:rPr>
              <w:t>знаниями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 xml:space="preserve"> ста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>н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>дартны</w:t>
            </w:r>
            <w:r w:rsidR="00087EED">
              <w:rPr>
                <w:rFonts w:ascii="Times New Roman" w:hAnsi="Times New Roman"/>
                <w:sz w:val="20"/>
                <w:szCs w:val="20"/>
              </w:rPr>
              <w:t>х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 xml:space="preserve"> метод</w:t>
            </w:r>
            <w:r w:rsidR="00087EED">
              <w:rPr>
                <w:rFonts w:ascii="Times New Roman" w:hAnsi="Times New Roman"/>
                <w:sz w:val="20"/>
                <w:szCs w:val="20"/>
              </w:rPr>
              <w:t>ов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 xml:space="preserve"> ко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>н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>троля</w:t>
            </w:r>
            <w:r w:rsidR="00087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>качества констру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>к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>ционных металлических материалов</w:t>
            </w:r>
            <w:r w:rsidR="00087EED">
              <w:rPr>
                <w:rFonts w:ascii="Times New Roman" w:hAnsi="Times New Roman"/>
                <w:sz w:val="20"/>
                <w:szCs w:val="20"/>
              </w:rPr>
              <w:t>;</w:t>
            </w:r>
            <w:r w:rsidR="00087EED" w:rsidRPr="00087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564">
              <w:rPr>
                <w:rFonts w:ascii="Times New Roman" w:hAnsi="Times New Roman"/>
                <w:sz w:val="20"/>
                <w:szCs w:val="20"/>
              </w:rPr>
              <w:t xml:space="preserve">знаниями </w:t>
            </w:r>
            <w:r w:rsidR="001A1564" w:rsidRPr="001A1564">
              <w:rPr>
                <w:rFonts w:ascii="Times New Roman" w:hAnsi="Times New Roman"/>
                <w:sz w:val="20"/>
                <w:szCs w:val="20"/>
              </w:rPr>
              <w:t>этап</w:t>
            </w:r>
            <w:r w:rsidR="001A1564">
              <w:rPr>
                <w:rFonts w:ascii="Times New Roman" w:hAnsi="Times New Roman"/>
                <w:sz w:val="20"/>
                <w:szCs w:val="20"/>
              </w:rPr>
              <w:t>ов</w:t>
            </w:r>
            <w:r w:rsidR="001A1564" w:rsidRPr="001A1564">
              <w:rPr>
                <w:rFonts w:ascii="Times New Roman" w:hAnsi="Times New Roman"/>
                <w:sz w:val="20"/>
                <w:szCs w:val="20"/>
              </w:rPr>
              <w:t xml:space="preserve"> изготовления м</w:t>
            </w:r>
            <w:r w:rsidR="001A1564" w:rsidRPr="001A1564">
              <w:rPr>
                <w:rFonts w:ascii="Times New Roman" w:hAnsi="Times New Roman"/>
                <w:sz w:val="20"/>
                <w:szCs w:val="20"/>
              </w:rPr>
              <w:t>е</w:t>
            </w:r>
            <w:r w:rsidR="001A1564" w:rsidRPr="001A1564">
              <w:rPr>
                <w:rFonts w:ascii="Times New Roman" w:hAnsi="Times New Roman"/>
                <w:sz w:val="20"/>
                <w:szCs w:val="20"/>
              </w:rPr>
              <w:t>таллических</w:t>
            </w:r>
            <w:r w:rsidR="001A1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564" w:rsidRPr="001A1564">
              <w:rPr>
                <w:rFonts w:ascii="Times New Roman" w:hAnsi="Times New Roman"/>
                <w:sz w:val="20"/>
                <w:szCs w:val="20"/>
              </w:rPr>
              <w:t>констру</w:t>
            </w:r>
            <w:r w:rsidR="001A1564" w:rsidRPr="001A1564">
              <w:rPr>
                <w:rFonts w:ascii="Times New Roman" w:hAnsi="Times New Roman"/>
                <w:sz w:val="20"/>
                <w:szCs w:val="20"/>
              </w:rPr>
              <w:t>к</w:t>
            </w:r>
            <w:r w:rsidR="001A1564" w:rsidRPr="001A1564">
              <w:rPr>
                <w:rFonts w:ascii="Times New Roman" w:hAnsi="Times New Roman"/>
                <w:sz w:val="20"/>
                <w:szCs w:val="20"/>
              </w:rPr>
              <w:t>ций в технологической последовательности</w:t>
            </w:r>
          </w:p>
          <w:p w14:paraId="623A6D48" w14:textId="3D0EFEAA" w:rsidR="004C03D8" w:rsidRPr="00F8736E" w:rsidRDefault="004C03D8" w:rsidP="00F201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767F3B6B" w14:textId="2D730F0A" w:rsidR="004C03D8" w:rsidRDefault="004C03D8" w:rsidP="0085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зачёта, экз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мена</w:t>
            </w:r>
          </w:p>
        </w:tc>
      </w:tr>
      <w:tr w:rsidR="004C03D8" w:rsidRPr="00AB0456" w14:paraId="3F9E9E00" w14:textId="77777777" w:rsidTr="00854B42">
        <w:tc>
          <w:tcPr>
            <w:tcW w:w="534" w:type="dxa"/>
            <w:shd w:val="clear" w:color="auto" w:fill="auto"/>
          </w:tcPr>
          <w:p w14:paraId="0714FF64" w14:textId="77777777" w:rsidR="004C03D8" w:rsidRPr="001500BA" w:rsidRDefault="004C03D8" w:rsidP="00854B4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B965ECB" w14:textId="77777777" w:rsidR="004C03D8" w:rsidRPr="001500BA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</w:p>
        </w:tc>
        <w:tc>
          <w:tcPr>
            <w:tcW w:w="2410" w:type="dxa"/>
            <w:shd w:val="clear" w:color="auto" w:fill="auto"/>
          </w:tcPr>
          <w:p w14:paraId="7DE198CB" w14:textId="77777777" w:rsidR="00F30EAE" w:rsidRPr="00F30EAE" w:rsidRDefault="004C03D8" w:rsidP="003F0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нать:</w:t>
            </w:r>
            <w:r>
              <w:t xml:space="preserve"> </w:t>
            </w:r>
            <w:r w:rsidR="00F30EAE"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полож</w:t>
            </w:r>
            <w:r w:rsidR="00F30EAE"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F30EAE"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ния расчёта металлич</w:t>
            </w:r>
            <w:r w:rsidR="00F30EAE"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F30EAE"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ских конструкций по предельным состояниям первой и второй группы;</w:t>
            </w:r>
          </w:p>
          <w:p w14:paraId="62BF65D0" w14:textId="127BAD64" w:rsidR="004C03D8" w:rsidRPr="00995372" w:rsidRDefault="00F30EAE" w:rsidP="003F0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принципы конструкти</w:t>
            </w:r>
            <w:r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ных решений зданий и инженерных сооружений из металлических, ко</w:t>
            </w:r>
            <w:r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струкций, их проектир</w:t>
            </w:r>
            <w:r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30EAE">
              <w:rPr>
                <w:rFonts w:ascii="Times New Roman" w:hAnsi="Times New Roman"/>
                <w:color w:val="000000"/>
                <w:sz w:val="20"/>
                <w:szCs w:val="20"/>
              </w:rPr>
              <w:t>вание и технико-экономический анализ, способы и методы их расчёта</w:t>
            </w:r>
            <w:r w:rsidR="006D492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63B1D51F" w14:textId="3F6B271E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716AD22C" w14:textId="46A6B00F" w:rsidR="00091A68" w:rsidRPr="00091A68" w:rsidRDefault="004C03D8" w:rsidP="00091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Знает:</w:t>
            </w:r>
            <w:r w:rsidR="00091A68">
              <w:t xml:space="preserve"> </w:t>
            </w:r>
            <w:r w:rsidR="00091A68" w:rsidRPr="00091A68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r w:rsidR="00091A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91A68" w:rsidRPr="00091A68">
              <w:rPr>
                <w:rFonts w:ascii="Times New Roman" w:hAnsi="Times New Roman"/>
                <w:color w:val="000000"/>
                <w:sz w:val="20"/>
                <w:szCs w:val="20"/>
              </w:rPr>
              <w:t>передаются силовые</w:t>
            </w:r>
            <w:r w:rsidR="00091A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91A68" w:rsidRPr="00091A68">
              <w:rPr>
                <w:rFonts w:ascii="Times New Roman" w:hAnsi="Times New Roman"/>
                <w:color w:val="000000"/>
                <w:sz w:val="20"/>
                <w:szCs w:val="20"/>
              </w:rPr>
              <w:t>потоки от мест</w:t>
            </w:r>
          </w:p>
          <w:p w14:paraId="2A0DCD49" w14:textId="77777777" w:rsidR="00091A68" w:rsidRPr="00091A68" w:rsidRDefault="00091A68" w:rsidP="00091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68">
              <w:rPr>
                <w:rFonts w:ascii="Times New Roman" w:hAnsi="Times New Roman"/>
                <w:color w:val="000000"/>
                <w:sz w:val="20"/>
                <w:szCs w:val="20"/>
              </w:rPr>
              <w:t>приложения нагрузок и</w:t>
            </w:r>
          </w:p>
          <w:p w14:paraId="6E892130" w14:textId="77777777" w:rsidR="00091A68" w:rsidRPr="00091A68" w:rsidRDefault="00091A68" w:rsidP="00091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68">
              <w:rPr>
                <w:rFonts w:ascii="Times New Roman" w:hAnsi="Times New Roman"/>
                <w:color w:val="000000"/>
                <w:sz w:val="20"/>
                <w:szCs w:val="20"/>
              </w:rPr>
              <w:t>воздействий на элементы</w:t>
            </w:r>
          </w:p>
          <w:p w14:paraId="3849EA11" w14:textId="032E434B" w:rsidR="004C03D8" w:rsidRPr="00F8736E" w:rsidRDefault="00091A68" w:rsidP="00091A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A68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</w:t>
            </w:r>
            <w:r w:rsidRPr="00091A68">
              <w:rPr>
                <w:rFonts w:ascii="Times New Roman" w:hAnsi="Times New Roman"/>
                <w:color w:val="000000"/>
                <w:sz w:val="20"/>
                <w:szCs w:val="20"/>
              </w:rPr>
              <w:t>рассч</w:t>
            </w:r>
            <w:r w:rsidRPr="00091A6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91A68">
              <w:rPr>
                <w:rFonts w:ascii="Times New Roman" w:hAnsi="Times New Roman"/>
                <w:color w:val="000000"/>
                <w:sz w:val="20"/>
                <w:szCs w:val="20"/>
              </w:rPr>
              <w:t>тывать</w:t>
            </w:r>
            <w:r w:rsidR="004C03D8"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C03D8" w:rsidRPr="00F8736E">
              <w:rPr>
                <w:rFonts w:ascii="Times New Roman" w:hAnsi="Times New Roman"/>
                <w:sz w:val="20"/>
                <w:szCs w:val="20"/>
              </w:rPr>
              <w:t>параметры ра</w:t>
            </w:r>
            <w:r w:rsidR="004C03D8" w:rsidRPr="00F8736E">
              <w:rPr>
                <w:rFonts w:ascii="Times New Roman" w:hAnsi="Times New Roman"/>
                <w:sz w:val="20"/>
                <w:szCs w:val="20"/>
              </w:rPr>
              <w:t>с</w:t>
            </w:r>
            <w:r w:rsidR="004C03D8" w:rsidRPr="00F8736E">
              <w:rPr>
                <w:rFonts w:ascii="Times New Roman" w:hAnsi="Times New Roman"/>
                <w:sz w:val="20"/>
                <w:szCs w:val="20"/>
              </w:rPr>
              <w:t>четной схемы здания (сооружения), стро</w:t>
            </w:r>
            <w:r w:rsidR="004C03D8" w:rsidRPr="00F8736E">
              <w:rPr>
                <w:rFonts w:ascii="Times New Roman" w:hAnsi="Times New Roman"/>
                <w:sz w:val="20"/>
                <w:szCs w:val="20"/>
              </w:rPr>
              <w:t>и</w:t>
            </w:r>
            <w:r w:rsidR="004C03D8" w:rsidRPr="00F8736E">
              <w:rPr>
                <w:rFonts w:ascii="Times New Roman" w:hAnsi="Times New Roman"/>
                <w:sz w:val="20"/>
                <w:szCs w:val="20"/>
              </w:rPr>
              <w:t>тельной конструкции</w:t>
            </w:r>
          </w:p>
          <w:p w14:paraId="06A565EC" w14:textId="6C4C2023" w:rsidR="004C03D8" w:rsidRPr="00F8736E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>здания (сооружения) промышленного и гра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ж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данского назначения</w:t>
            </w:r>
            <w:r w:rsidR="000727BD">
              <w:rPr>
                <w:rFonts w:ascii="Times New Roman" w:hAnsi="Times New Roman"/>
                <w:sz w:val="20"/>
                <w:szCs w:val="20"/>
              </w:rPr>
              <w:t xml:space="preserve"> по предельным состояниям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243B6C0" w14:textId="77777777" w:rsidR="004C03D8" w:rsidRPr="00F8736E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4AC69713" w14:textId="77777777" w:rsidR="004C03D8" w:rsidRPr="001500BA" w:rsidRDefault="004C03D8" w:rsidP="0085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</w:t>
            </w:r>
          </w:p>
        </w:tc>
      </w:tr>
      <w:tr w:rsidR="004C03D8" w:rsidRPr="00AB0456" w14:paraId="2827030C" w14:textId="77777777" w:rsidTr="00854B42">
        <w:trPr>
          <w:trHeight w:val="388"/>
        </w:trPr>
        <w:tc>
          <w:tcPr>
            <w:tcW w:w="534" w:type="dxa"/>
            <w:shd w:val="clear" w:color="auto" w:fill="auto"/>
          </w:tcPr>
          <w:p w14:paraId="432047A2" w14:textId="77777777" w:rsidR="004C03D8" w:rsidRPr="001500BA" w:rsidRDefault="004C03D8" w:rsidP="00854B4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68DF54" w14:textId="77777777" w:rsidR="004C03D8" w:rsidRPr="001500BA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A4C6C4F" w14:textId="2DB78CA0" w:rsidR="004C03D8" w:rsidRPr="001500BA" w:rsidRDefault="004C03D8" w:rsidP="003F0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работать на пе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р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сональном компьютере, пользоваться операцио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ной системой и осно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в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ными офисными прил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жениями, специализир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ванными программами по проектированию и расчёту элементов зд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а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ний</w:t>
            </w:r>
            <w:r w:rsidR="006D49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60E407E3" w14:textId="36A5935C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ПК-4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270F6C9A" w14:textId="4001DA94" w:rsidR="004C03D8" w:rsidRPr="00F8736E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выбирать пар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а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метры расчетной схемы здания, строительной конструкции здания  промышленного и гра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ж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данского назначения;</w:t>
            </w:r>
          </w:p>
          <w:p w14:paraId="15C62152" w14:textId="544BCF8F" w:rsidR="004C03D8" w:rsidRPr="00F8736E" w:rsidRDefault="004C03D8" w:rsidP="006D4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>выполнять расчеты стр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о</w:t>
            </w:r>
            <w:r w:rsidRPr="00F8736E">
              <w:rPr>
                <w:rFonts w:ascii="Times New Roman" w:hAnsi="Times New Roman"/>
                <w:sz w:val="20"/>
                <w:szCs w:val="20"/>
              </w:rPr>
              <w:t>ительной конструкции, здания (сооружения)</w:t>
            </w:r>
            <w:r w:rsidR="00091A6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091A68">
              <w:rPr>
                <w:rFonts w:ascii="Times New Roman" w:hAnsi="Times New Roman"/>
                <w:sz w:val="20"/>
                <w:szCs w:val="20"/>
              </w:rPr>
              <w:t>с</w:t>
            </w:r>
            <w:r w:rsidR="00091A68">
              <w:rPr>
                <w:rFonts w:ascii="Times New Roman" w:hAnsi="Times New Roman"/>
                <w:sz w:val="20"/>
                <w:szCs w:val="20"/>
              </w:rPr>
              <w:t>пользуя ПК «Лира-САПР»</w:t>
            </w:r>
            <w:r w:rsidR="000170DA">
              <w:rPr>
                <w:rFonts w:ascii="Times New Roman" w:hAnsi="Times New Roman"/>
                <w:sz w:val="20"/>
                <w:szCs w:val="20"/>
              </w:rPr>
              <w:t xml:space="preserve">, «Сапфир» и </w:t>
            </w:r>
            <w:r w:rsidR="000170DA" w:rsidRPr="000170DA">
              <w:rPr>
                <w:rFonts w:ascii="Times New Roman" w:hAnsi="Times New Roman"/>
                <w:sz w:val="20"/>
                <w:szCs w:val="20"/>
              </w:rPr>
              <w:t xml:space="preserve"> основны</w:t>
            </w:r>
            <w:r w:rsidR="006D492C">
              <w:rPr>
                <w:rFonts w:ascii="Times New Roman" w:hAnsi="Times New Roman"/>
                <w:sz w:val="20"/>
                <w:szCs w:val="20"/>
              </w:rPr>
              <w:t>е</w:t>
            </w:r>
            <w:r w:rsidR="000170DA" w:rsidRPr="000170DA">
              <w:rPr>
                <w:rFonts w:ascii="Times New Roman" w:hAnsi="Times New Roman"/>
                <w:sz w:val="20"/>
                <w:szCs w:val="20"/>
              </w:rPr>
              <w:t xml:space="preserve"> офисны</w:t>
            </w:r>
            <w:r w:rsidR="006D492C">
              <w:rPr>
                <w:rFonts w:ascii="Times New Roman" w:hAnsi="Times New Roman"/>
                <w:sz w:val="20"/>
                <w:szCs w:val="20"/>
              </w:rPr>
              <w:t>е</w:t>
            </w:r>
            <w:r w:rsidR="000170DA" w:rsidRPr="000170DA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="000170DA" w:rsidRPr="000170DA">
              <w:rPr>
                <w:rFonts w:ascii="Times New Roman" w:hAnsi="Times New Roman"/>
                <w:sz w:val="20"/>
                <w:szCs w:val="20"/>
              </w:rPr>
              <w:t>и</w:t>
            </w:r>
            <w:r w:rsidR="000170DA" w:rsidRPr="000170DA">
              <w:rPr>
                <w:rFonts w:ascii="Times New Roman" w:hAnsi="Times New Roman"/>
                <w:sz w:val="20"/>
                <w:szCs w:val="20"/>
              </w:rPr>
              <w:t>ложения</w:t>
            </w:r>
            <w:r w:rsidR="000170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6CF9044E" w14:textId="77777777" w:rsidR="004C03D8" w:rsidRPr="001500BA" w:rsidRDefault="004C03D8" w:rsidP="00854B4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 w:rsidRPr="00DA180E">
              <w:rPr>
                <w:rFonts w:ascii="Times New Roman" w:hAnsi="Times New Roman"/>
                <w:sz w:val="20"/>
                <w:szCs w:val="20"/>
              </w:rPr>
              <w:t>зачёта,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экзамена</w:t>
            </w:r>
          </w:p>
        </w:tc>
      </w:tr>
      <w:tr w:rsidR="004C03D8" w:rsidRPr="00AB0456" w14:paraId="260E7579" w14:textId="77777777" w:rsidTr="00854B42">
        <w:trPr>
          <w:trHeight w:val="2115"/>
        </w:trPr>
        <w:tc>
          <w:tcPr>
            <w:tcW w:w="534" w:type="dxa"/>
            <w:shd w:val="clear" w:color="auto" w:fill="auto"/>
          </w:tcPr>
          <w:p w14:paraId="7BACAD9C" w14:textId="77777777" w:rsidR="004C03D8" w:rsidRPr="001500BA" w:rsidRDefault="004C03D8" w:rsidP="00854B4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A8D3A1A" w14:textId="77777777" w:rsidR="004C03D8" w:rsidRPr="001500BA" w:rsidRDefault="004C03D8" w:rsidP="00854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DBE">
              <w:rPr>
                <w:rFonts w:ascii="Times New Roman" w:hAnsi="Times New Roman"/>
                <w:iCs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П</w:t>
            </w:r>
            <w:r w:rsidRPr="00703DBE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К-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6FAB7D0" w14:textId="759AB1E9" w:rsidR="004C03D8" w:rsidRPr="00323250" w:rsidRDefault="004C03D8" w:rsidP="003F055A">
            <w:pPr>
              <w:spacing w:after="0" w:line="235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D5AA1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законами пло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с</w:t>
            </w:r>
            <w:r w:rsidR="00F30EAE" w:rsidRPr="00F30EAE">
              <w:rPr>
                <w:rFonts w:ascii="Times New Roman" w:hAnsi="Times New Roman"/>
                <w:sz w:val="20"/>
                <w:szCs w:val="20"/>
              </w:rPr>
              <w:t>кого движения точки и твердого тела, методами расчета упруго-деформируемых систем</w:t>
            </w:r>
            <w:r w:rsidR="006D49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5B6A5B29" w14:textId="37097D55" w:rsidR="004C03D8" w:rsidRPr="001500BA" w:rsidRDefault="004C03D8" w:rsidP="004C0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FD7A1E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7664D515" w14:textId="4AA8250A" w:rsidR="004C03D8" w:rsidRPr="00F8736E" w:rsidRDefault="004C03D8" w:rsidP="001B11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1B11A0" w:rsidRPr="001B11A0">
              <w:rPr>
                <w:rFonts w:ascii="Times New Roman" w:hAnsi="Times New Roman"/>
                <w:sz w:val="20"/>
                <w:szCs w:val="20"/>
              </w:rPr>
              <w:t>навыками ко</w:t>
            </w:r>
            <w:r w:rsidR="001B11A0" w:rsidRPr="001B11A0">
              <w:rPr>
                <w:rFonts w:ascii="Times New Roman" w:hAnsi="Times New Roman"/>
                <w:sz w:val="20"/>
                <w:szCs w:val="20"/>
              </w:rPr>
              <w:t>р</w:t>
            </w:r>
            <w:r w:rsidR="001B11A0" w:rsidRPr="001B11A0">
              <w:rPr>
                <w:rFonts w:ascii="Times New Roman" w:hAnsi="Times New Roman"/>
                <w:sz w:val="20"/>
                <w:szCs w:val="20"/>
              </w:rPr>
              <w:t>ректировать основные параметры по результ</w:t>
            </w:r>
            <w:r w:rsidR="001B11A0" w:rsidRPr="001B11A0">
              <w:rPr>
                <w:rFonts w:ascii="Times New Roman" w:hAnsi="Times New Roman"/>
                <w:sz w:val="20"/>
                <w:szCs w:val="20"/>
              </w:rPr>
              <w:t>а</w:t>
            </w:r>
            <w:r w:rsidR="001B11A0" w:rsidRPr="001B11A0">
              <w:rPr>
                <w:rFonts w:ascii="Times New Roman" w:hAnsi="Times New Roman"/>
                <w:sz w:val="20"/>
                <w:szCs w:val="20"/>
              </w:rPr>
              <w:t>там расчетного обосн</w:t>
            </w:r>
            <w:r w:rsidR="001B11A0" w:rsidRPr="001B11A0">
              <w:rPr>
                <w:rFonts w:ascii="Times New Roman" w:hAnsi="Times New Roman"/>
                <w:sz w:val="20"/>
                <w:szCs w:val="20"/>
              </w:rPr>
              <w:t>о</w:t>
            </w:r>
            <w:r w:rsidR="001B11A0" w:rsidRPr="001B11A0">
              <w:rPr>
                <w:rFonts w:ascii="Times New Roman" w:hAnsi="Times New Roman"/>
                <w:sz w:val="20"/>
                <w:szCs w:val="20"/>
              </w:rPr>
              <w:t>вания металлических конструкций здания (с</w:t>
            </w:r>
            <w:r w:rsidR="001B11A0" w:rsidRPr="001B11A0">
              <w:rPr>
                <w:rFonts w:ascii="Times New Roman" w:hAnsi="Times New Roman"/>
                <w:sz w:val="20"/>
                <w:szCs w:val="20"/>
              </w:rPr>
              <w:t>о</w:t>
            </w:r>
            <w:r w:rsidR="001B11A0" w:rsidRPr="001B11A0">
              <w:rPr>
                <w:rFonts w:ascii="Times New Roman" w:hAnsi="Times New Roman"/>
                <w:sz w:val="20"/>
                <w:szCs w:val="20"/>
              </w:rPr>
              <w:t>оружения)</w:t>
            </w:r>
            <w:r w:rsidR="001B11A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навыками расчетов строительной конструкции, здания (с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оружения) по первой, второй группам предел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ных состояний</w:t>
            </w:r>
            <w:r w:rsidR="00091A68">
              <w:rPr>
                <w:rFonts w:ascii="Times New Roman" w:hAnsi="Times New Roman"/>
                <w:sz w:val="20"/>
                <w:szCs w:val="20"/>
              </w:rPr>
              <w:t xml:space="preserve"> используя ПК «Лира-САПР»</w:t>
            </w:r>
            <w:r w:rsidR="006D49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154F80D7" w14:textId="77777777" w:rsidR="004C03D8" w:rsidRPr="001500BA" w:rsidRDefault="004C03D8" w:rsidP="00854B4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зачёта, экзамена</w:t>
            </w:r>
          </w:p>
        </w:tc>
      </w:tr>
    </w:tbl>
    <w:p w14:paraId="211D31E5" w14:textId="77777777" w:rsidR="00E04A8C" w:rsidRPr="00B063B2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4. СОДЕРЖАНИЕ ДИСЦИПЛИНЫ</w:t>
      </w:r>
    </w:p>
    <w:p w14:paraId="780FDDBA" w14:textId="77777777" w:rsidR="00EE19EE" w:rsidRPr="00B063B2" w:rsidRDefault="00EE19E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3BA29F9" w14:textId="77777777" w:rsidR="00E04A8C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14:paraId="67E9039B" w14:textId="77777777" w:rsidR="00CC715E" w:rsidRPr="0054297A" w:rsidRDefault="00CC715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13C3C74" w14:textId="59FBD662" w:rsidR="00E04A8C" w:rsidRPr="007E7E91" w:rsidRDefault="00F41F0C" w:rsidP="001A7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E91">
        <w:rPr>
          <w:rFonts w:ascii="Times New Roman" w:hAnsi="Times New Roman"/>
          <w:b/>
          <w:sz w:val="28"/>
          <w:szCs w:val="28"/>
        </w:rPr>
        <w:t>Очная форм</w:t>
      </w:r>
      <w:r w:rsidR="007974BC">
        <w:rPr>
          <w:rFonts w:ascii="Times New Roman" w:hAnsi="Times New Roman"/>
          <w:b/>
          <w:sz w:val="28"/>
          <w:szCs w:val="28"/>
        </w:rPr>
        <w:t>а</w:t>
      </w:r>
      <w:r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061"/>
        <w:gridCol w:w="4111"/>
        <w:gridCol w:w="1134"/>
        <w:gridCol w:w="1275"/>
        <w:gridCol w:w="1246"/>
      </w:tblGrid>
      <w:tr w:rsidR="00B16721" w:rsidRPr="007E7E91" w14:paraId="61BBBDAA" w14:textId="77777777" w:rsidTr="00F90B34">
        <w:trPr>
          <w:trHeight w:val="20"/>
          <w:tblHeader/>
          <w:jc w:val="center"/>
        </w:trPr>
        <w:tc>
          <w:tcPr>
            <w:tcW w:w="919" w:type="dxa"/>
            <w:vMerge w:val="restart"/>
            <w:vAlign w:val="center"/>
          </w:tcPr>
          <w:p w14:paraId="2EE8249B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61" w:type="dxa"/>
            <w:vMerge w:val="restart"/>
            <w:vAlign w:val="center"/>
          </w:tcPr>
          <w:p w14:paraId="1AD10888" w14:textId="77777777" w:rsidR="00B16721" w:rsidRPr="007E7E91" w:rsidRDefault="00B16721" w:rsidP="00265F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111" w:type="dxa"/>
            <w:vMerge w:val="restart"/>
            <w:vAlign w:val="center"/>
          </w:tcPr>
          <w:p w14:paraId="6041020D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38F892DA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</w:tcBorders>
            <w:vAlign w:val="center"/>
          </w:tcPr>
          <w:p w14:paraId="33267EC7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66DA5A01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</w:t>
            </w: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вателем</w:t>
            </w:r>
          </w:p>
        </w:tc>
      </w:tr>
      <w:tr w:rsidR="007974BC" w:rsidRPr="007E7E91" w14:paraId="23D79403" w14:textId="77777777" w:rsidTr="00F90B34">
        <w:trPr>
          <w:trHeight w:val="20"/>
          <w:tblHeader/>
          <w:jc w:val="center"/>
        </w:trPr>
        <w:tc>
          <w:tcPr>
            <w:tcW w:w="919" w:type="dxa"/>
            <w:vMerge/>
            <w:tcBorders>
              <w:bottom w:val="single" w:sz="4" w:space="0" w:color="auto"/>
            </w:tcBorders>
            <w:vAlign w:val="center"/>
          </w:tcPr>
          <w:p w14:paraId="7A6812C6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14:paraId="05A524FA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B8845CA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CBDC4" w14:textId="51B7B4E5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07D4F4F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Практич. </w:t>
            </w:r>
          </w:p>
          <w:p w14:paraId="2400EF9D" w14:textId="3B149AA4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52F5275C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Лабор.</w:t>
            </w:r>
          </w:p>
          <w:p w14:paraId="21F3DFA5" w14:textId="77777777" w:rsidR="007974BC" w:rsidRPr="007E7E91" w:rsidRDefault="007974BC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06147D" w:rsidRPr="00473DD0" w14:paraId="235D9F47" w14:textId="77777777" w:rsidTr="00F24D30">
        <w:trPr>
          <w:trHeight w:val="343"/>
          <w:jc w:val="center"/>
        </w:trPr>
        <w:tc>
          <w:tcPr>
            <w:tcW w:w="9746" w:type="dxa"/>
            <w:gridSpan w:val="6"/>
            <w:tcBorders>
              <w:top w:val="single" w:sz="4" w:space="0" w:color="auto"/>
            </w:tcBorders>
            <w:vAlign w:val="center"/>
          </w:tcPr>
          <w:p w14:paraId="3FDD2EEA" w14:textId="11BCCF70" w:rsidR="0006147D" w:rsidRPr="0006147D" w:rsidRDefault="005F4E36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6147D" w:rsidRPr="0006147D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C72AD4" w:rsidRPr="00473DD0" w14:paraId="64E345A8" w14:textId="7E0F625F" w:rsidTr="0039129F">
        <w:trPr>
          <w:trHeight w:val="343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55ED1E" w14:textId="77777777" w:rsidR="00C72AD4" w:rsidRPr="0059566F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6F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649F4" w14:textId="77777777" w:rsidR="00C72AD4" w:rsidRPr="0059566F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3FFD602" w14:textId="10469C2C" w:rsidR="00C72AD4" w:rsidRPr="0059566F" w:rsidRDefault="00C72AD4" w:rsidP="0059566F">
            <w:pPr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D4">
              <w:rPr>
                <w:rFonts w:ascii="Times New Roman" w:hAnsi="Times New Roman"/>
                <w:sz w:val="24"/>
                <w:szCs w:val="24"/>
              </w:rPr>
              <w:t>Основные свойства и работа матер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 xml:space="preserve">алов, применяемых в МК. Стали и А1 </w:t>
            </w:r>
            <w:r w:rsidR="00A73D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 xml:space="preserve"> сплавы</w:t>
            </w:r>
            <w:r w:rsidR="00A73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BD5348" w14:textId="144DA2C5" w:rsidR="00C72AD4" w:rsidRPr="00473DD0" w:rsidRDefault="00A85AF3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85FDCE" w14:textId="52D574A1" w:rsidR="00C72AD4" w:rsidRPr="00774427" w:rsidRDefault="00A520D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2F3DD119" w14:textId="7FB451DA" w:rsidR="00C72AD4" w:rsidRPr="0054297A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6928B8A0" w14:textId="11435A39" w:rsidTr="0054297A">
        <w:trPr>
          <w:trHeight w:val="305"/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7DF421AF" w14:textId="77777777" w:rsidR="00C72AD4" w:rsidRPr="0059566F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D26BF" w14:textId="77777777" w:rsidR="00C72AD4" w:rsidRPr="0059566F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8841DB8" w14:textId="3668D0D3" w:rsidR="00C72AD4" w:rsidRPr="0059566F" w:rsidRDefault="00C72AD4" w:rsidP="007E7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D4">
              <w:rPr>
                <w:rFonts w:ascii="Times New Roman" w:hAnsi="Times New Roman"/>
                <w:sz w:val="24"/>
                <w:szCs w:val="24"/>
              </w:rPr>
              <w:t>Основные п</w:t>
            </w:r>
            <w:r w:rsidR="00A73DCF">
              <w:rPr>
                <w:rFonts w:ascii="Times New Roman" w:hAnsi="Times New Roman"/>
                <w:sz w:val="24"/>
                <w:szCs w:val="24"/>
              </w:rPr>
              <w:t>оложения расчета МК. Работа стали под нагрузкой и расчет элементов конструк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ций</w:t>
            </w:r>
            <w:r w:rsidR="00A73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5667EE" w14:textId="016A1525" w:rsidR="00C72AD4" w:rsidRDefault="00A73DCF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5AF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90B66FC" w14:textId="39573B86" w:rsidR="00C72AD4" w:rsidRPr="00774427" w:rsidRDefault="001870C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5FE90503" w14:textId="562B3678" w:rsidR="00C72AD4" w:rsidRPr="0054297A" w:rsidRDefault="00A520D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724652F7" w14:textId="06693C54" w:rsidTr="0054297A">
        <w:trPr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5A3FB388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58D74757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55D8B3C3" w14:textId="46F80C6B" w:rsidR="00C72AD4" w:rsidRPr="00292C8E" w:rsidRDefault="00E56551" w:rsidP="00E5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Сварные, б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олтовые и за</w:t>
            </w:r>
            <w:r>
              <w:rPr>
                <w:rFonts w:ascii="Times New Roman" w:hAnsi="Times New Roman"/>
                <w:sz w:val="24"/>
                <w:szCs w:val="24"/>
              </w:rPr>
              <w:t>клепоч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ные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CB50870" w14:textId="276626F1" w:rsidR="00C72AD4" w:rsidRPr="00473DD0" w:rsidRDefault="0093495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BED32ED" w14:textId="2F3E66CE" w:rsidR="00C72AD4" w:rsidRPr="00774427" w:rsidRDefault="001870C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14:paraId="0E3C0B6E" w14:textId="3345F681" w:rsidR="00C72AD4" w:rsidRPr="0054297A" w:rsidRDefault="001870C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2AD4" w:rsidRPr="00473DD0" w14:paraId="2E35D7B6" w14:textId="77777777" w:rsidTr="005D5103">
        <w:trPr>
          <w:trHeight w:val="397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3596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vAlign w:val="center"/>
          </w:tcPr>
          <w:p w14:paraId="03186C61" w14:textId="0462C528" w:rsidR="00C72AD4" w:rsidRPr="00BF4FC3" w:rsidRDefault="00C72AD4" w:rsidP="000B1E7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F4FC3">
              <w:rPr>
                <w:rFonts w:ascii="Times New Roman" w:hAnsi="Times New Roman"/>
                <w:i/>
                <w:sz w:val="24"/>
                <w:szCs w:val="24"/>
              </w:rPr>
              <w:t>Рубежный контроль № 1</w:t>
            </w:r>
          </w:p>
        </w:tc>
        <w:tc>
          <w:tcPr>
            <w:tcW w:w="1134" w:type="dxa"/>
            <w:vAlign w:val="center"/>
          </w:tcPr>
          <w:p w14:paraId="5B0284A0" w14:textId="0FA610E0" w:rsidR="00C72AD4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AA6E198" w14:textId="3F9A3B33" w:rsidR="00C72AD4" w:rsidRPr="000B1E75" w:rsidRDefault="004E6A1F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3F294B2D" w14:textId="38D6168E" w:rsidR="00C72AD4" w:rsidRPr="00EA1EA2" w:rsidRDefault="001870C4" w:rsidP="0065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56551" w:rsidRPr="00473DD0" w14:paraId="4AC9CEEB" w14:textId="77777777" w:rsidTr="00655B94">
        <w:trPr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89156" w14:textId="158CFF5D" w:rsidR="00E56551" w:rsidRPr="00473DD0" w:rsidRDefault="00E56551" w:rsidP="00BF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7E0C5399" w14:textId="67216E6E" w:rsidR="00E56551" w:rsidRDefault="005459B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39F02019" w14:textId="1D1B6D8A" w:rsidR="00E56551" w:rsidRPr="00292C8E" w:rsidRDefault="00934956" w:rsidP="00D2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956">
              <w:rPr>
                <w:rFonts w:ascii="Times New Roman" w:hAnsi="Times New Roman"/>
                <w:sz w:val="24"/>
                <w:szCs w:val="24"/>
              </w:rPr>
              <w:t xml:space="preserve">Балки и балочные конструкции. </w:t>
            </w:r>
          </w:p>
        </w:tc>
        <w:tc>
          <w:tcPr>
            <w:tcW w:w="1134" w:type="dxa"/>
            <w:vAlign w:val="center"/>
          </w:tcPr>
          <w:p w14:paraId="4C0C4150" w14:textId="5DB9DB0C" w:rsidR="00E56551" w:rsidRPr="00473DD0" w:rsidRDefault="00A85AF3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D3278ED" w14:textId="1976AB3A" w:rsidR="00E56551" w:rsidRPr="00774427" w:rsidRDefault="00A520D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14:paraId="6455CDEC" w14:textId="79E65D67" w:rsidR="00E56551" w:rsidRPr="0054297A" w:rsidRDefault="004E6A1F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6551" w:rsidRPr="00473DD0" w14:paraId="08410FC2" w14:textId="77777777" w:rsidTr="00655B94">
        <w:trPr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51B8109E" w14:textId="77777777" w:rsidR="00E56551" w:rsidRPr="00473DD0" w:rsidRDefault="00E56551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1D62616E" w14:textId="0A007C79" w:rsidR="00E56551" w:rsidRDefault="005459B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62407F3E" w14:textId="40461309" w:rsidR="00E56551" w:rsidRPr="00292C8E" w:rsidRDefault="005459B0" w:rsidP="00D2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9B0">
              <w:rPr>
                <w:rFonts w:ascii="Times New Roman" w:hAnsi="Times New Roman"/>
                <w:sz w:val="24"/>
                <w:szCs w:val="24"/>
              </w:rPr>
              <w:t>Центрально сжатые колонны и сто</w:t>
            </w:r>
            <w:r w:rsidRPr="005459B0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</w:p>
        </w:tc>
        <w:tc>
          <w:tcPr>
            <w:tcW w:w="1134" w:type="dxa"/>
            <w:vAlign w:val="center"/>
          </w:tcPr>
          <w:p w14:paraId="5F5E55E6" w14:textId="4226BFE3" w:rsidR="00E56551" w:rsidRPr="00473DD0" w:rsidRDefault="009C1CA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112335E" w14:textId="24DCC047" w:rsidR="00E56551" w:rsidRPr="00774427" w:rsidRDefault="00A520D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14:paraId="72497CAE" w14:textId="56E800F7" w:rsidR="00E56551" w:rsidRPr="0054297A" w:rsidRDefault="004B6E8C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6551" w:rsidRPr="00473DD0" w14:paraId="4CCEDEFA" w14:textId="77777777" w:rsidTr="00655B94">
        <w:trPr>
          <w:jc w:val="center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4056430A" w14:textId="77777777" w:rsidR="00E56551" w:rsidRPr="00473DD0" w:rsidRDefault="00E56551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4856B9EA" w14:textId="4582927A" w:rsidR="00E56551" w:rsidRDefault="005459B0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42271356" w14:textId="568ADD7A" w:rsidR="00E56551" w:rsidRPr="00292C8E" w:rsidRDefault="00D62780" w:rsidP="007E7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780">
              <w:rPr>
                <w:rFonts w:ascii="Times New Roman" w:hAnsi="Times New Roman"/>
                <w:sz w:val="24"/>
                <w:szCs w:val="24"/>
              </w:rPr>
              <w:t>Фермы</w:t>
            </w:r>
            <w:r w:rsidR="00A446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01D8F19" w14:textId="79D03E0B" w:rsidR="00E56551" w:rsidRPr="00473DD0" w:rsidRDefault="009C1CA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907AF83" w14:textId="72CD8170" w:rsidR="00E56551" w:rsidRPr="00774427" w:rsidRDefault="004E6A1F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14:paraId="76E51120" w14:textId="0E631A9D" w:rsidR="00E56551" w:rsidRPr="0054297A" w:rsidRDefault="001870C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2AD4" w:rsidRPr="00473DD0" w14:paraId="37A79466" w14:textId="3B740ACF" w:rsidTr="005D5103">
        <w:trPr>
          <w:trHeight w:val="397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BAE8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vAlign w:val="center"/>
          </w:tcPr>
          <w:p w14:paraId="37B3FC6C" w14:textId="031E9771" w:rsidR="00C72AD4" w:rsidRPr="00BF4FC3" w:rsidRDefault="00C72AD4" w:rsidP="00FD513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F4FC3">
              <w:rPr>
                <w:rFonts w:ascii="Times New Roman" w:hAnsi="Times New Roman"/>
                <w:i/>
                <w:sz w:val="24"/>
                <w:szCs w:val="24"/>
              </w:rPr>
              <w:t>Рубежный контроль № 2</w:t>
            </w:r>
          </w:p>
        </w:tc>
        <w:tc>
          <w:tcPr>
            <w:tcW w:w="1134" w:type="dxa"/>
            <w:vAlign w:val="center"/>
          </w:tcPr>
          <w:p w14:paraId="043FF0ED" w14:textId="018C2319" w:rsidR="00C72AD4" w:rsidRPr="00A258D8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913BBC8" w14:textId="4D4CF350" w:rsidR="00C72AD4" w:rsidRPr="00A258D8" w:rsidRDefault="004E6A1F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6DCF847C" w14:textId="1DA20296" w:rsidR="00C72AD4" w:rsidRPr="00EA1EA2" w:rsidRDefault="001870C4" w:rsidP="0065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72AD4" w:rsidRPr="00473DD0" w14:paraId="75CA237B" w14:textId="77777777" w:rsidTr="00FF23F4">
        <w:trPr>
          <w:trHeight w:val="397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D21B7" w14:textId="74E4F49C" w:rsidR="00C72AD4" w:rsidRPr="00BF4FC3" w:rsidRDefault="00C72AD4" w:rsidP="00FD513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34019" w14:textId="6EAAA62B" w:rsidR="00C72AD4" w:rsidRPr="00067743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ED805" w14:textId="0C568CF4" w:rsidR="00C72AD4" w:rsidRPr="00A258D8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6" w:type="dxa"/>
            <w:vAlign w:val="center"/>
          </w:tcPr>
          <w:p w14:paraId="696228F5" w14:textId="5852EE8E" w:rsidR="00C72AD4" w:rsidRPr="00F17B91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72AD4" w:rsidRPr="00473DD0" w14:paraId="2D8A166C" w14:textId="77777777" w:rsidTr="005D5103">
        <w:trPr>
          <w:trHeight w:val="397"/>
          <w:jc w:val="center"/>
        </w:trPr>
        <w:tc>
          <w:tcPr>
            <w:tcW w:w="9746" w:type="dxa"/>
            <w:gridSpan w:val="6"/>
            <w:tcBorders>
              <w:top w:val="single" w:sz="4" w:space="0" w:color="auto"/>
            </w:tcBorders>
            <w:vAlign w:val="center"/>
          </w:tcPr>
          <w:p w14:paraId="373CAB72" w14:textId="179357D2" w:rsidR="00C72AD4" w:rsidRPr="0006147D" w:rsidRDefault="005F4E36" w:rsidP="0065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72AD4" w:rsidRPr="0006147D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C72AD4" w:rsidRPr="00473DD0" w14:paraId="29D38846" w14:textId="2A65C8F6" w:rsidTr="00655B94">
        <w:trPr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14:paraId="32F4F056" w14:textId="14DE5254" w:rsidR="00C72AD4" w:rsidRPr="00473DD0" w:rsidRDefault="00C72AD4" w:rsidP="00BF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3</w:t>
            </w:r>
          </w:p>
        </w:tc>
        <w:tc>
          <w:tcPr>
            <w:tcW w:w="1061" w:type="dxa"/>
            <w:vAlign w:val="center"/>
          </w:tcPr>
          <w:p w14:paraId="79B4E091" w14:textId="043B7BD9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2B1805E6" w14:textId="6CFDB842" w:rsidR="00C72AD4" w:rsidRPr="0095552C" w:rsidRDefault="00D62780" w:rsidP="002B4B01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Конструкции одноэтаж</w:t>
            </w:r>
            <w:r w:rsidRPr="00D62780">
              <w:rPr>
                <w:b w:val="0"/>
                <w:smallCaps w:val="0"/>
                <w:lang w:val="ru-RU" w:eastAsia="ru-RU"/>
              </w:rPr>
              <w:t>ных зданий</w:t>
            </w:r>
            <w:r>
              <w:rPr>
                <w:b w:val="0"/>
                <w:smallCaps w:val="0"/>
                <w:lang w:val="ru-RU" w:eastAsia="ru-RU"/>
              </w:rPr>
              <w:t>.</w:t>
            </w:r>
            <w:r w:rsidRPr="00D62780">
              <w:rPr>
                <w:b w:val="0"/>
                <w:smallCaps w:val="0"/>
                <w:lang w:val="ru-RU" w:eastAsia="ru-RU"/>
              </w:rPr>
              <w:t xml:space="preserve"> </w:t>
            </w:r>
            <w:r w:rsidR="00362911">
              <w:rPr>
                <w:b w:val="0"/>
                <w:smallCaps w:val="0"/>
                <w:lang w:val="ru-RU" w:eastAsia="ru-RU"/>
              </w:rPr>
              <w:t>Р</w:t>
            </w:r>
            <w:r w:rsidR="00362911" w:rsidRPr="00362911">
              <w:rPr>
                <w:b w:val="0"/>
                <w:smallCaps w:val="0"/>
                <w:lang w:val="ru-RU" w:eastAsia="ru-RU"/>
              </w:rPr>
              <w:t>асчет поперечных рам</w:t>
            </w:r>
            <w:r w:rsidR="002B4B01">
              <w:rPr>
                <w:b w:val="0"/>
                <w:smallCaps w:val="0"/>
                <w:lang w:val="ru-RU" w:eastAsia="ru-RU"/>
              </w:rPr>
              <w:t xml:space="preserve"> и</w:t>
            </w:r>
            <w:r w:rsidR="00362911" w:rsidRPr="00362911">
              <w:rPr>
                <w:b w:val="0"/>
                <w:smallCaps w:val="0"/>
                <w:lang w:val="ru-RU" w:eastAsia="ru-RU"/>
              </w:rPr>
              <w:t xml:space="preserve"> констру</w:t>
            </w:r>
            <w:r w:rsidR="00362911" w:rsidRPr="00362911">
              <w:rPr>
                <w:b w:val="0"/>
                <w:smallCaps w:val="0"/>
                <w:lang w:val="ru-RU" w:eastAsia="ru-RU"/>
              </w:rPr>
              <w:t>к</w:t>
            </w:r>
            <w:r w:rsidR="00362911" w:rsidRPr="00362911">
              <w:rPr>
                <w:b w:val="0"/>
                <w:smallCaps w:val="0"/>
                <w:lang w:val="ru-RU" w:eastAsia="ru-RU"/>
              </w:rPr>
              <w:t>ций</w:t>
            </w:r>
            <w:r w:rsidR="002B4B01"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02DF5B4E" w14:textId="53F0864C" w:rsidR="00C72AD4" w:rsidRPr="00473DD0" w:rsidRDefault="00550D9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1D6ED81" w14:textId="4C879A54" w:rsidR="00C72AD4" w:rsidRPr="00774427" w:rsidRDefault="008A3195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1DDB6053" w14:textId="1CD5DECA" w:rsidR="00C72AD4" w:rsidRPr="0054297A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6D95C10A" w14:textId="3C27D34A" w:rsidTr="00655B94">
        <w:trPr>
          <w:jc w:val="center"/>
        </w:trPr>
        <w:tc>
          <w:tcPr>
            <w:tcW w:w="919" w:type="dxa"/>
            <w:vMerge/>
            <w:vAlign w:val="center"/>
          </w:tcPr>
          <w:p w14:paraId="331FBCDF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39D8FE0" w14:textId="31FF7762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2EA56E8D" w14:textId="3077ABCB" w:rsidR="00C72AD4" w:rsidRPr="0095552C" w:rsidRDefault="00F90EC2" w:rsidP="002B4B01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F90EC2">
              <w:rPr>
                <w:b w:val="0"/>
                <w:smallCaps w:val="0"/>
                <w:lang w:val="ru-RU" w:eastAsia="ru-RU"/>
              </w:rPr>
              <w:t>Конструкции покрытия</w:t>
            </w:r>
            <w:r w:rsidR="002B4B01">
              <w:rPr>
                <w:b w:val="0"/>
                <w:smallCaps w:val="0"/>
                <w:lang w:val="ru-RU" w:eastAsia="ru-RU"/>
              </w:rPr>
              <w:t xml:space="preserve">. </w:t>
            </w:r>
            <w:r w:rsidRPr="00F90EC2">
              <w:rPr>
                <w:b w:val="0"/>
                <w:smallCaps w:val="0"/>
                <w:lang w:val="ru-RU" w:eastAsia="ru-RU"/>
              </w:rPr>
              <w:t>Стропил</w:t>
            </w:r>
            <w:r w:rsidRPr="00F90EC2">
              <w:rPr>
                <w:b w:val="0"/>
                <w:smallCaps w:val="0"/>
                <w:lang w:val="ru-RU" w:eastAsia="ru-RU"/>
              </w:rPr>
              <w:t>ь</w:t>
            </w:r>
            <w:r w:rsidRPr="00F90EC2">
              <w:rPr>
                <w:b w:val="0"/>
                <w:smallCaps w:val="0"/>
                <w:lang w:val="ru-RU" w:eastAsia="ru-RU"/>
              </w:rPr>
              <w:t>ные фермы</w:t>
            </w:r>
            <w:r w:rsidR="002B4B01"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520BA4EC" w14:textId="4D5CE767" w:rsidR="00C72AD4" w:rsidRPr="00473DD0" w:rsidRDefault="00550D9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572B3B1" w14:textId="6F48879E" w:rsidR="00C72AD4" w:rsidRPr="00774427" w:rsidRDefault="008A3195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5EE1A223" w14:textId="07F7B23E" w:rsidR="00C72AD4" w:rsidRPr="0054297A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6029426A" w14:textId="47E59B6B" w:rsidTr="005F4E36">
        <w:trPr>
          <w:trHeight w:val="64"/>
          <w:jc w:val="center"/>
        </w:trPr>
        <w:tc>
          <w:tcPr>
            <w:tcW w:w="919" w:type="dxa"/>
            <w:vMerge/>
            <w:vAlign w:val="center"/>
          </w:tcPr>
          <w:p w14:paraId="251B8B9B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2CC76D3C" w14:textId="2BFBA1BB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9B66BEA" w14:textId="06B5CB66" w:rsidR="00C72AD4" w:rsidRPr="0095552C" w:rsidRDefault="00F90EC2" w:rsidP="00F90EC2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F90EC2">
              <w:rPr>
                <w:b w:val="0"/>
                <w:smallCaps w:val="0"/>
                <w:lang w:val="ru-RU" w:eastAsia="ru-RU"/>
              </w:rPr>
              <w:t>Колонны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F90EC2">
              <w:rPr>
                <w:b w:val="0"/>
                <w:smallCaps w:val="0"/>
                <w:lang w:val="ru-RU" w:eastAsia="ru-RU"/>
              </w:rPr>
              <w:t>Подкрановые конструкции (С.П.К.)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16D45B" w14:textId="00263370" w:rsidR="00C72AD4" w:rsidRPr="00473DD0" w:rsidRDefault="00550D9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45BD6BD" w14:textId="093871F2" w:rsidR="00C72AD4" w:rsidRPr="00774427" w:rsidRDefault="008A3195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4E883E86" w14:textId="215B53ED" w:rsidR="00C72AD4" w:rsidRPr="0054297A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3726B815" w14:textId="77777777" w:rsidTr="00655B94">
        <w:trPr>
          <w:trHeight w:val="64"/>
          <w:jc w:val="center"/>
        </w:trPr>
        <w:tc>
          <w:tcPr>
            <w:tcW w:w="919" w:type="dxa"/>
            <w:vMerge/>
            <w:tcBorders>
              <w:bottom w:val="single" w:sz="4" w:space="0" w:color="auto"/>
            </w:tcBorders>
            <w:vAlign w:val="center"/>
          </w:tcPr>
          <w:p w14:paraId="6C136BB5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4017F943" w14:textId="4D96DC16" w:rsidR="00C72AD4" w:rsidRDefault="002D15B7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2C25894" w14:textId="0B47F0FB" w:rsidR="00C72AD4" w:rsidRPr="0095552C" w:rsidRDefault="004E405A" w:rsidP="007E7E91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Реконструкция произ</w:t>
            </w:r>
            <w:r w:rsidRPr="004E405A">
              <w:rPr>
                <w:b w:val="0"/>
                <w:smallCaps w:val="0"/>
                <w:lang w:val="ru-RU" w:eastAsia="ru-RU"/>
              </w:rPr>
              <w:t>водственных зданий</w:t>
            </w:r>
            <w:r w:rsidR="002B4B01"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CD0C6B" w14:textId="548FFB12" w:rsidR="00C72AD4" w:rsidRPr="00473DD0" w:rsidRDefault="00550D9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623903" w14:textId="5577F3D4" w:rsidR="00C72AD4" w:rsidRPr="00774427" w:rsidRDefault="008A3195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832279D" w14:textId="77777777" w:rsidR="00C72AD4" w:rsidRPr="001E3751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AD4" w:rsidRPr="00473DD0" w14:paraId="6DA8B3B4" w14:textId="77777777" w:rsidTr="000B5D28">
        <w:trPr>
          <w:trHeight w:val="397"/>
          <w:jc w:val="center"/>
        </w:trPr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54399CAF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center"/>
          </w:tcPr>
          <w:p w14:paraId="5667D8F3" w14:textId="27CAB20F" w:rsidR="00C72AD4" w:rsidRPr="0064275E" w:rsidRDefault="00C72AD4" w:rsidP="0064275E">
            <w:pPr>
              <w:pStyle w:val="10"/>
              <w:rPr>
                <w:b/>
                <w:smallCaps/>
                <w:lang w:val="ru-RU" w:eastAsia="ru-RU"/>
              </w:rPr>
            </w:pPr>
            <w:r w:rsidRPr="0064275E">
              <w:t xml:space="preserve">Рубежный контроль № </w:t>
            </w: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FAB48C" w14:textId="135B44AF" w:rsidR="00C72AD4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4ED49A1" w14:textId="5BE8F712" w:rsidR="00C72AD4" w:rsidRPr="0064275E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4E2E9F79" w14:textId="2F66AA91" w:rsidR="00C72AD4" w:rsidRPr="0054297A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4D6EADCE" w14:textId="71F653A5" w:rsidTr="00FD4934">
        <w:trPr>
          <w:trHeight w:val="217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14:paraId="29E5C901" w14:textId="2F5D0DF3" w:rsidR="00C72AD4" w:rsidRPr="00473DD0" w:rsidRDefault="00C72AD4" w:rsidP="00BF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4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D05CD" w14:textId="1927EDAA" w:rsidR="00C72AD4" w:rsidRDefault="00550D9C" w:rsidP="00B55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46C87" w14:textId="13735A32" w:rsidR="00C72AD4" w:rsidRPr="0095552C" w:rsidRDefault="00B540D5" w:rsidP="00FD4934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Металлические кон</w:t>
            </w:r>
            <w:r w:rsidR="004E405A" w:rsidRPr="004E405A">
              <w:rPr>
                <w:b w:val="0"/>
                <w:smallCaps w:val="0"/>
                <w:lang w:val="ru-RU" w:eastAsia="ru-RU"/>
              </w:rPr>
              <w:t>струкции бол</w:t>
            </w:r>
            <w:r w:rsidR="004E405A" w:rsidRPr="004E405A">
              <w:rPr>
                <w:b w:val="0"/>
                <w:smallCaps w:val="0"/>
                <w:lang w:val="ru-RU" w:eastAsia="ru-RU"/>
              </w:rPr>
              <w:t>ь</w:t>
            </w:r>
            <w:r w:rsidR="00FD4934">
              <w:rPr>
                <w:b w:val="0"/>
                <w:smallCaps w:val="0"/>
                <w:lang w:val="ru-RU" w:eastAsia="ru-RU"/>
              </w:rPr>
              <w:t>шепро</w:t>
            </w:r>
            <w:r w:rsidR="004E405A" w:rsidRPr="004E405A">
              <w:rPr>
                <w:b w:val="0"/>
                <w:smallCaps w:val="0"/>
                <w:lang w:val="ru-RU" w:eastAsia="ru-RU"/>
              </w:rPr>
              <w:t>летных покрытий</w:t>
            </w:r>
            <w:r w:rsidR="00FD4934">
              <w:rPr>
                <w:b w:val="0"/>
                <w:smallCaps w:val="0"/>
                <w:lang w:val="ru-RU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0172F" w14:textId="329FC1E6" w:rsidR="00C72AD4" w:rsidRDefault="00550D9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32EA" w14:textId="75D1FE94" w:rsidR="00C72AD4" w:rsidRPr="00774427" w:rsidRDefault="008A3195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DD2D" w14:textId="325DEA71" w:rsidR="00C72AD4" w:rsidRPr="0054297A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41151171" w14:textId="11B664F5" w:rsidTr="00655B94">
        <w:trPr>
          <w:trHeight w:val="256"/>
          <w:jc w:val="center"/>
        </w:trPr>
        <w:tc>
          <w:tcPr>
            <w:tcW w:w="919" w:type="dxa"/>
            <w:vMerge/>
            <w:vAlign w:val="center"/>
          </w:tcPr>
          <w:p w14:paraId="2A0E914D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0BE90C2B" w14:textId="33CE311C" w:rsidR="00C72AD4" w:rsidRDefault="00C72AD4" w:rsidP="00550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6849542" w14:textId="1890EFB0" w:rsidR="00C72AD4" w:rsidRPr="0095552C" w:rsidRDefault="002B4B01" w:rsidP="002B4B01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2B4B01">
              <w:rPr>
                <w:b w:val="0"/>
                <w:smallCaps w:val="0"/>
                <w:lang w:val="ru-RU" w:eastAsia="ru-RU"/>
              </w:rPr>
              <w:t>Балочные покрытия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2B4B01">
              <w:rPr>
                <w:b w:val="0"/>
                <w:smallCaps w:val="0"/>
                <w:lang w:val="ru-RU" w:eastAsia="ru-RU"/>
              </w:rPr>
              <w:t>Рамные покр</w:t>
            </w:r>
            <w:r w:rsidRPr="002B4B01">
              <w:rPr>
                <w:b w:val="0"/>
                <w:smallCaps w:val="0"/>
                <w:lang w:val="ru-RU" w:eastAsia="ru-RU"/>
              </w:rPr>
              <w:t>ы</w:t>
            </w:r>
            <w:r w:rsidRPr="002B4B01">
              <w:rPr>
                <w:b w:val="0"/>
                <w:smallCaps w:val="0"/>
                <w:lang w:val="ru-RU" w:eastAsia="ru-RU"/>
              </w:rPr>
              <w:t>тия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2B4B01">
              <w:rPr>
                <w:b w:val="0"/>
                <w:smallCaps w:val="0"/>
                <w:lang w:val="ru-RU" w:eastAsia="ru-RU"/>
              </w:rPr>
              <w:t>Арочные покрытия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9CCFAF" w14:textId="35DE6D0C" w:rsidR="00C72AD4" w:rsidRDefault="00550D9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FB45DFA" w14:textId="1420698E" w:rsidR="00C72AD4" w:rsidRPr="00774427" w:rsidRDefault="008A3195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1D4BD27D" w14:textId="53F96EFF" w:rsidR="00C72AD4" w:rsidRPr="0054297A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16DC0F4E" w14:textId="77777777" w:rsidTr="00B540D5">
        <w:trPr>
          <w:trHeight w:val="256"/>
          <w:jc w:val="center"/>
        </w:trPr>
        <w:tc>
          <w:tcPr>
            <w:tcW w:w="919" w:type="dxa"/>
            <w:vMerge/>
            <w:vAlign w:val="center"/>
          </w:tcPr>
          <w:p w14:paraId="7D11C319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2D76A39F" w14:textId="6EE9F051" w:rsidR="00C72AD4" w:rsidRDefault="00C72AD4" w:rsidP="00550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3B6FE93F" w14:textId="4B57F1E0" w:rsidR="00C72AD4" w:rsidRPr="0095552C" w:rsidRDefault="00B540D5" w:rsidP="00FD4934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B540D5">
              <w:rPr>
                <w:b w:val="0"/>
                <w:smallCaps w:val="0"/>
                <w:lang w:val="ru-RU" w:eastAsia="ru-RU"/>
              </w:rPr>
              <w:t>Высотные соо</w:t>
            </w:r>
            <w:r>
              <w:rPr>
                <w:b w:val="0"/>
                <w:smallCaps w:val="0"/>
                <w:lang w:val="ru-RU" w:eastAsia="ru-RU"/>
              </w:rPr>
              <w:t>ружения.</w:t>
            </w:r>
            <w:r w:rsidRPr="00B540D5">
              <w:rPr>
                <w:b w:val="0"/>
                <w:smallCaps w:val="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53F199" w14:textId="310A2CB1" w:rsidR="00C72AD4" w:rsidRDefault="00550D9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686102" w14:textId="3A7E34BE" w:rsidR="00C72AD4" w:rsidRDefault="008A3195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595E6F2E" w14:textId="232410E5" w:rsidR="00C72AD4" w:rsidRPr="0054297A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3741F917" w14:textId="77777777" w:rsidTr="00655B94">
        <w:trPr>
          <w:trHeight w:val="256"/>
          <w:jc w:val="center"/>
        </w:trPr>
        <w:tc>
          <w:tcPr>
            <w:tcW w:w="919" w:type="dxa"/>
            <w:vMerge/>
            <w:vAlign w:val="center"/>
          </w:tcPr>
          <w:p w14:paraId="3311DD48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4F62D82A" w14:textId="0B2DAF9D" w:rsidR="00C72AD4" w:rsidRDefault="00C72AD4" w:rsidP="00550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1E0BA843" w14:textId="07E703AF" w:rsidR="00C72AD4" w:rsidRPr="0095552C" w:rsidRDefault="00B540D5" w:rsidP="00B540D5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B540D5">
              <w:rPr>
                <w:b w:val="0"/>
                <w:smallCaps w:val="0"/>
                <w:lang w:val="ru-RU" w:eastAsia="ru-RU"/>
              </w:rPr>
              <w:t>Основы экономики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B540D5">
              <w:rPr>
                <w:b w:val="0"/>
                <w:smallCaps w:val="0"/>
                <w:lang w:val="ru-RU" w:eastAsia="ru-RU"/>
              </w:rPr>
              <w:t>Структура сто</w:t>
            </w:r>
            <w:r w:rsidRPr="00B540D5">
              <w:rPr>
                <w:b w:val="0"/>
                <w:smallCaps w:val="0"/>
                <w:lang w:val="ru-RU" w:eastAsia="ru-RU"/>
              </w:rPr>
              <w:t>и</w:t>
            </w:r>
            <w:r w:rsidRPr="00B540D5">
              <w:rPr>
                <w:b w:val="0"/>
                <w:smallCaps w:val="0"/>
                <w:lang w:val="ru-RU" w:eastAsia="ru-RU"/>
              </w:rPr>
              <w:t>мости МК</w:t>
            </w:r>
            <w:r w:rsidR="00FD4934"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42E67C" w14:textId="6E615924" w:rsidR="00C72AD4" w:rsidRDefault="00550D9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190FC36" w14:textId="16BA33CB" w:rsidR="00C72AD4" w:rsidRDefault="008A3195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1228834E" w14:textId="39A8D604" w:rsidR="00C72AD4" w:rsidRPr="0054297A" w:rsidRDefault="00C72AD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7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01683FE7" w14:textId="5357351C" w:rsidTr="0039129F">
        <w:trPr>
          <w:jc w:val="center"/>
        </w:trPr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604B02DA" w14:textId="77777777" w:rsidR="00C72AD4" w:rsidRPr="00473DD0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vAlign w:val="center"/>
          </w:tcPr>
          <w:p w14:paraId="38B94721" w14:textId="14A29B66" w:rsidR="00C72AD4" w:rsidRPr="00150477" w:rsidRDefault="00C72AD4" w:rsidP="00FD513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50477">
              <w:rPr>
                <w:rFonts w:ascii="Times New Roman" w:hAnsi="Times New Roman"/>
                <w:i/>
                <w:sz w:val="24"/>
                <w:szCs w:val="24"/>
              </w:rPr>
              <w:t>Рубежный контроль № 4 (курсовая работа)</w:t>
            </w:r>
          </w:p>
        </w:tc>
        <w:tc>
          <w:tcPr>
            <w:tcW w:w="1134" w:type="dxa"/>
            <w:vAlign w:val="center"/>
          </w:tcPr>
          <w:p w14:paraId="156A663E" w14:textId="31DB20E0" w:rsidR="00C72AD4" w:rsidRPr="0054297A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236E18F3" w14:textId="4783A80D" w:rsidR="00C72AD4" w:rsidRPr="00AE3339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14:paraId="539D44C5" w14:textId="752AD616" w:rsidR="00C72AD4" w:rsidRPr="0054297A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55006A57" w14:textId="77777777" w:rsidTr="00FF23F4">
        <w:trPr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</w:tcBorders>
            <w:vAlign w:val="center"/>
          </w:tcPr>
          <w:p w14:paraId="2767A585" w14:textId="5ED6392D" w:rsidR="00C72AD4" w:rsidRPr="00745CD4" w:rsidRDefault="00C72AD4" w:rsidP="00FD513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45CD4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5A7C6" w14:textId="1F7777BC" w:rsidR="00C72AD4" w:rsidRPr="007E30A3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A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22334" w14:textId="3C93BAC8" w:rsidR="00C72AD4" w:rsidRPr="007E30A3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0A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46" w:type="dxa"/>
            <w:vAlign w:val="center"/>
          </w:tcPr>
          <w:p w14:paraId="414D7EA5" w14:textId="72B6D8D3" w:rsidR="00C72AD4" w:rsidRPr="0054297A" w:rsidRDefault="00550D9C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2AD4" w:rsidRPr="00473DD0" w14:paraId="21B60CF7" w14:textId="49A3B513" w:rsidTr="00FF23F4">
        <w:trPr>
          <w:jc w:val="center"/>
        </w:trPr>
        <w:tc>
          <w:tcPr>
            <w:tcW w:w="6091" w:type="dxa"/>
            <w:gridSpan w:val="3"/>
            <w:vAlign w:val="center"/>
          </w:tcPr>
          <w:p w14:paraId="1768264F" w14:textId="77777777" w:rsidR="00C72AD4" w:rsidRPr="00774427" w:rsidRDefault="00C72AD4" w:rsidP="007E7E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1456F" w14:textId="7B46CFB8" w:rsidR="00C72AD4" w:rsidRPr="00774427" w:rsidRDefault="00C72AD4" w:rsidP="00F71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AAB665" w14:textId="2C8F1D80" w:rsidR="00C72AD4" w:rsidRPr="008E76ED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46" w:type="dxa"/>
            <w:vAlign w:val="center"/>
          </w:tcPr>
          <w:p w14:paraId="28666C8D" w14:textId="3965E21D" w:rsidR="00C72AD4" w:rsidRPr="007E30A3" w:rsidRDefault="00C72AD4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0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25CD1059" w14:textId="77777777" w:rsidR="00682826" w:rsidRPr="00682826" w:rsidRDefault="00682826" w:rsidP="007974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A9CDB86" w14:textId="77777777" w:rsidR="005F4E36" w:rsidRDefault="005F4E36" w:rsidP="001A7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E59E9" w14:textId="53EA1932" w:rsidR="007974BC" w:rsidRPr="007E7E91" w:rsidRDefault="007974BC" w:rsidP="001A7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</w:t>
      </w:r>
      <w:r w:rsidRPr="007E7E91">
        <w:rPr>
          <w:rFonts w:ascii="Times New Roman" w:hAnsi="Times New Roman"/>
          <w:b/>
          <w:sz w:val="28"/>
          <w:szCs w:val="28"/>
        </w:rPr>
        <w:t>аочная форм</w:t>
      </w:r>
      <w:r w:rsidR="00D00FD1">
        <w:rPr>
          <w:rFonts w:ascii="Times New Roman" w:hAnsi="Times New Roman"/>
          <w:b/>
          <w:sz w:val="28"/>
          <w:szCs w:val="28"/>
        </w:rPr>
        <w:t>а</w:t>
      </w:r>
      <w:r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65"/>
        <w:gridCol w:w="1238"/>
        <w:gridCol w:w="1559"/>
        <w:gridCol w:w="1276"/>
      </w:tblGrid>
      <w:tr w:rsidR="00682826" w:rsidRPr="007E7E91" w14:paraId="4E1F9AA0" w14:textId="77777777" w:rsidTr="000B5D28">
        <w:trPr>
          <w:trHeight w:val="345"/>
          <w:tblHeader/>
          <w:jc w:val="center"/>
        </w:trPr>
        <w:tc>
          <w:tcPr>
            <w:tcW w:w="1129" w:type="dxa"/>
            <w:vMerge w:val="restart"/>
            <w:vAlign w:val="center"/>
          </w:tcPr>
          <w:p w14:paraId="3B783515" w14:textId="77777777" w:rsidR="00682826" w:rsidRPr="007E7E91" w:rsidRDefault="00682826" w:rsidP="00797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365" w:type="dxa"/>
            <w:vMerge w:val="restart"/>
            <w:vAlign w:val="center"/>
          </w:tcPr>
          <w:p w14:paraId="0D9948CA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4C8A1EE9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073" w:type="dxa"/>
            <w:gridSpan w:val="3"/>
            <w:tcBorders>
              <w:bottom w:val="single" w:sz="4" w:space="0" w:color="auto"/>
            </w:tcBorders>
            <w:vAlign w:val="center"/>
          </w:tcPr>
          <w:p w14:paraId="69D0ACF4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05880474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</w:t>
            </w: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телем</w:t>
            </w:r>
          </w:p>
        </w:tc>
      </w:tr>
      <w:tr w:rsidR="00682826" w:rsidRPr="007E7E91" w14:paraId="1D8B5E34" w14:textId="4BC2DC0D" w:rsidTr="000B5D28">
        <w:trPr>
          <w:trHeight w:val="229"/>
          <w:tblHeader/>
          <w:jc w:val="center"/>
        </w:trPr>
        <w:tc>
          <w:tcPr>
            <w:tcW w:w="1129" w:type="dxa"/>
            <w:vMerge/>
            <w:vAlign w:val="center"/>
          </w:tcPr>
          <w:p w14:paraId="0083251D" w14:textId="77777777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  <w:vAlign w:val="center"/>
          </w:tcPr>
          <w:p w14:paraId="423379B7" w14:textId="77777777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0B46" w14:textId="58FDBD59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5A78" w14:textId="77777777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Практич. </w:t>
            </w:r>
          </w:p>
          <w:p w14:paraId="1AEF4F95" w14:textId="6D006916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4018" w14:textId="77777777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Лабор.</w:t>
            </w:r>
          </w:p>
          <w:p w14:paraId="0D80B9D7" w14:textId="0C3ECCF0" w:rsidR="00682826" w:rsidRPr="007E7E91" w:rsidRDefault="0068282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201C4E" w:rsidRPr="00473DD0" w14:paraId="5A0EA567" w14:textId="77777777" w:rsidTr="00CD7080">
        <w:trPr>
          <w:trHeight w:val="283"/>
          <w:jc w:val="center"/>
        </w:trPr>
        <w:tc>
          <w:tcPr>
            <w:tcW w:w="95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0A460" w14:textId="5C17E47A" w:rsidR="00201C4E" w:rsidRPr="007F0C88" w:rsidRDefault="005F4E36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F2A78" w:rsidRPr="007F0C88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1120B2" w:rsidRPr="00473DD0" w14:paraId="112B9F46" w14:textId="77777777" w:rsidTr="00503F36">
        <w:trPr>
          <w:trHeight w:val="20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F7D44" w14:textId="77777777" w:rsidR="001120B2" w:rsidRPr="00473DD0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2B9576FE" w14:textId="779A4CAE" w:rsidR="001120B2" w:rsidRPr="001120B2" w:rsidRDefault="001120B2" w:rsidP="00201C4E">
            <w:pPr>
              <w:pStyle w:val="10"/>
              <w:jc w:val="left"/>
              <w:rPr>
                <w:i w:val="0"/>
              </w:rPr>
            </w:pPr>
            <w:r w:rsidRPr="001120B2">
              <w:rPr>
                <w:i w:val="0"/>
              </w:rPr>
              <w:t>Основные свойства и работа материалов, применяемых в МК. Стали и А1 – сплавы.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20D5EAFC" w14:textId="06A9B527" w:rsidR="001120B2" w:rsidRPr="00473DD0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9B4327" w14:textId="2C2568AB" w:rsidR="001120B2" w:rsidRPr="00774427" w:rsidRDefault="000E3768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3DC7ED" w14:textId="77777777" w:rsidR="001120B2" w:rsidRPr="007E7E91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7D2862D9" w14:textId="77777777" w:rsidTr="00503F36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056B" w14:textId="77777777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14:paraId="1C5E9E22" w14:textId="757CAB24" w:rsidR="001120B2" w:rsidRPr="001120B2" w:rsidRDefault="001120B2" w:rsidP="00201C4E">
            <w:pPr>
              <w:pStyle w:val="10"/>
              <w:jc w:val="left"/>
              <w:rPr>
                <w:i w:val="0"/>
              </w:rPr>
            </w:pPr>
            <w:r w:rsidRPr="001120B2">
              <w:rPr>
                <w:i w:val="0"/>
              </w:rPr>
              <w:t>Основные положения расчета МК. Работа стали под нагрузкой и расчет элементов конструкций.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1A6FE444" w14:textId="379750C4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0C3D5E2" w14:textId="4D5AB6D8" w:rsidR="001120B2" w:rsidRPr="00774427" w:rsidRDefault="000E3768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49898BD" w14:textId="77777777" w:rsidR="001120B2" w:rsidRPr="007E7E91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50A62DB6" w14:textId="77777777" w:rsidTr="00503F36">
        <w:trPr>
          <w:trHeight w:val="20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6E30DBC7" w14:textId="77777777" w:rsidR="001120B2" w:rsidRPr="00473DD0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vAlign w:val="center"/>
          </w:tcPr>
          <w:p w14:paraId="636C4DA3" w14:textId="4ABE6EB3" w:rsidR="001120B2" w:rsidRPr="001120B2" w:rsidRDefault="001120B2" w:rsidP="00201C4E">
            <w:pPr>
              <w:pStyle w:val="10"/>
              <w:jc w:val="left"/>
              <w:rPr>
                <w:i w:val="0"/>
              </w:rPr>
            </w:pPr>
            <w:r w:rsidRPr="001120B2">
              <w:rPr>
                <w:i w:val="0"/>
              </w:rPr>
              <w:t>Сварные, болтовые и заклепочные соединения.</w:t>
            </w:r>
          </w:p>
        </w:tc>
        <w:tc>
          <w:tcPr>
            <w:tcW w:w="1238" w:type="dxa"/>
            <w:vAlign w:val="center"/>
          </w:tcPr>
          <w:p w14:paraId="7BCAFF4D" w14:textId="43024080" w:rsidR="001120B2" w:rsidRPr="00473DD0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883B013" w14:textId="0D2E896C" w:rsidR="001120B2" w:rsidRPr="00774427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232C46B" w14:textId="77777777" w:rsidR="001120B2" w:rsidRPr="007E7E91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0BBD2F35" w14:textId="77777777" w:rsidTr="00503F36">
        <w:trPr>
          <w:trHeight w:val="20"/>
          <w:jc w:val="center"/>
        </w:trPr>
        <w:tc>
          <w:tcPr>
            <w:tcW w:w="1129" w:type="dxa"/>
            <w:vAlign w:val="center"/>
          </w:tcPr>
          <w:p w14:paraId="1854EC8A" w14:textId="77777777" w:rsidR="001120B2" w:rsidRPr="00473DD0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vAlign w:val="center"/>
          </w:tcPr>
          <w:p w14:paraId="0D031BAA" w14:textId="6BAB8935" w:rsidR="001120B2" w:rsidRPr="001120B2" w:rsidRDefault="001120B2" w:rsidP="00201C4E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120B2">
              <w:rPr>
                <w:i w:val="0"/>
              </w:rPr>
              <w:t xml:space="preserve">Балки и балочные конструкции. </w:t>
            </w:r>
          </w:p>
        </w:tc>
        <w:tc>
          <w:tcPr>
            <w:tcW w:w="1238" w:type="dxa"/>
            <w:vAlign w:val="center"/>
          </w:tcPr>
          <w:p w14:paraId="4A603733" w14:textId="04C54154" w:rsidR="001120B2" w:rsidRPr="00473DD0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5F35F76" w14:textId="53D77EF6" w:rsidR="001120B2" w:rsidRPr="00774427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B202877" w14:textId="77777777" w:rsidR="001120B2" w:rsidRPr="007E7E91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31CCEFD3" w14:textId="77777777" w:rsidTr="00503F36">
        <w:trPr>
          <w:trHeight w:val="20"/>
          <w:jc w:val="center"/>
        </w:trPr>
        <w:tc>
          <w:tcPr>
            <w:tcW w:w="1129" w:type="dxa"/>
            <w:vAlign w:val="center"/>
          </w:tcPr>
          <w:p w14:paraId="7499A57C" w14:textId="77777777" w:rsidR="001120B2" w:rsidRPr="00473DD0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vAlign w:val="center"/>
          </w:tcPr>
          <w:p w14:paraId="456E79A9" w14:textId="2EBBA0A7" w:rsidR="001120B2" w:rsidRPr="001120B2" w:rsidRDefault="001120B2" w:rsidP="00201C4E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120B2">
              <w:rPr>
                <w:i w:val="0"/>
              </w:rPr>
              <w:t xml:space="preserve">Центрально сжатые колонны и стойки. </w:t>
            </w:r>
          </w:p>
        </w:tc>
        <w:tc>
          <w:tcPr>
            <w:tcW w:w="1238" w:type="dxa"/>
            <w:vAlign w:val="center"/>
          </w:tcPr>
          <w:p w14:paraId="7E46975C" w14:textId="12BF33D4" w:rsidR="001120B2" w:rsidRPr="00473DD0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952A33C" w14:textId="0313C87B" w:rsidR="001120B2" w:rsidRPr="00774427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1039736" w14:textId="77777777" w:rsidR="001120B2" w:rsidRPr="007E7E91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22B61D34" w14:textId="77777777" w:rsidTr="00503F36">
        <w:trPr>
          <w:trHeight w:val="2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8B49200" w14:textId="77777777" w:rsidR="001120B2" w:rsidRPr="00473DD0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5251EB7B" w14:textId="6F0EFDCF" w:rsidR="001120B2" w:rsidRPr="001120B2" w:rsidRDefault="001120B2" w:rsidP="00201C4E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1120B2">
              <w:rPr>
                <w:i w:val="0"/>
              </w:rPr>
              <w:t>Фермы.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0DCD5C89" w14:textId="4C340795" w:rsidR="001120B2" w:rsidRPr="00473DD0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50A1DC" w14:textId="7BD5759C" w:rsidR="001120B2" w:rsidRPr="00774427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E887FE" w14:textId="719C0438" w:rsidR="001120B2" w:rsidRPr="007E7E91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28FB0BC8" w14:textId="77777777" w:rsidTr="00FF23F4">
        <w:trPr>
          <w:trHeight w:val="283"/>
          <w:jc w:val="center"/>
        </w:trPr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69641433" w14:textId="77777777" w:rsidR="001120B2" w:rsidRPr="00B340BD" w:rsidRDefault="001120B2" w:rsidP="00753E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3E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E410" w14:textId="7F9C7C74" w:rsidR="001120B2" w:rsidRPr="00B340BD" w:rsidRDefault="001120B2" w:rsidP="002F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1D65" w14:textId="32F9B03C" w:rsidR="001120B2" w:rsidRPr="00B340BD" w:rsidRDefault="001120B2" w:rsidP="002F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F66E88" w14:textId="77777777" w:rsidR="001120B2" w:rsidRPr="00B340BD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B2" w:rsidRPr="00473DD0" w14:paraId="47D794D6" w14:textId="77777777" w:rsidTr="00CD7080">
        <w:trPr>
          <w:trHeight w:val="283"/>
          <w:jc w:val="center"/>
        </w:trPr>
        <w:tc>
          <w:tcPr>
            <w:tcW w:w="9567" w:type="dxa"/>
            <w:gridSpan w:val="5"/>
            <w:tcBorders>
              <w:bottom w:val="single" w:sz="4" w:space="0" w:color="auto"/>
            </w:tcBorders>
            <w:vAlign w:val="center"/>
          </w:tcPr>
          <w:p w14:paraId="4F429193" w14:textId="24D479ED" w:rsidR="001120B2" w:rsidRPr="007F0C88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F0C88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1120B2" w:rsidRPr="00473DD0" w14:paraId="3CFB3ADD" w14:textId="77777777" w:rsidTr="00503F36">
        <w:trPr>
          <w:trHeight w:val="6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0CD39D6" w14:textId="3A6AA397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0C30B591" w14:textId="4F09A639" w:rsidR="001120B2" w:rsidRPr="0095552C" w:rsidRDefault="001120B2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Конструкции одноэтаж</w:t>
            </w:r>
            <w:r w:rsidRPr="00D62780">
              <w:rPr>
                <w:b w:val="0"/>
                <w:smallCaps w:val="0"/>
                <w:lang w:val="ru-RU" w:eastAsia="ru-RU"/>
              </w:rPr>
              <w:t>ных зданий</w:t>
            </w:r>
            <w:r>
              <w:rPr>
                <w:b w:val="0"/>
                <w:smallCaps w:val="0"/>
                <w:lang w:val="ru-RU" w:eastAsia="ru-RU"/>
              </w:rPr>
              <w:t>.</w:t>
            </w:r>
            <w:r w:rsidRPr="00D62780">
              <w:rPr>
                <w:b w:val="0"/>
                <w:smallCaps w:val="0"/>
                <w:lang w:val="ru-RU" w:eastAsia="ru-RU"/>
              </w:rPr>
              <w:t xml:space="preserve"> </w:t>
            </w:r>
            <w:r>
              <w:rPr>
                <w:b w:val="0"/>
                <w:smallCaps w:val="0"/>
                <w:lang w:val="ru-RU" w:eastAsia="ru-RU"/>
              </w:rPr>
              <w:t>Р</w:t>
            </w:r>
            <w:r w:rsidRPr="00362911">
              <w:rPr>
                <w:b w:val="0"/>
                <w:smallCaps w:val="0"/>
                <w:lang w:val="ru-RU" w:eastAsia="ru-RU"/>
              </w:rPr>
              <w:t>асчет поперечных рам</w:t>
            </w:r>
            <w:r>
              <w:rPr>
                <w:b w:val="0"/>
                <w:smallCaps w:val="0"/>
                <w:lang w:val="ru-RU" w:eastAsia="ru-RU"/>
              </w:rPr>
              <w:t xml:space="preserve"> и</w:t>
            </w:r>
            <w:r w:rsidRPr="00362911">
              <w:rPr>
                <w:b w:val="0"/>
                <w:smallCaps w:val="0"/>
                <w:lang w:val="ru-RU" w:eastAsia="ru-RU"/>
              </w:rPr>
              <w:t xml:space="preserve"> конструкций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3B221AA" w14:textId="322D26B0" w:rsidR="001120B2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C2541F" w14:textId="25E19D67" w:rsidR="001120B2" w:rsidRDefault="008B09D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21E92C" w14:textId="08FE4342" w:rsidR="001120B2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791D4F5F" w14:textId="77777777" w:rsidTr="00503F36">
        <w:trPr>
          <w:trHeight w:val="6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2C62709" w14:textId="6DC80766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16D461EF" w14:textId="403AB71E" w:rsidR="001120B2" w:rsidRPr="0095552C" w:rsidRDefault="001120B2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F90EC2">
              <w:rPr>
                <w:b w:val="0"/>
                <w:smallCaps w:val="0"/>
                <w:lang w:val="ru-RU" w:eastAsia="ru-RU"/>
              </w:rPr>
              <w:t>Конструкции покрытия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F90EC2">
              <w:rPr>
                <w:b w:val="0"/>
                <w:smallCaps w:val="0"/>
                <w:lang w:val="ru-RU" w:eastAsia="ru-RU"/>
              </w:rPr>
              <w:t>Стропильные фермы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6CBDC33F" w14:textId="4DE6597E" w:rsidR="001120B2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F83548" w14:textId="4E42534F" w:rsidR="001120B2" w:rsidRDefault="008B09D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20EC7D" w14:textId="1D66EE74" w:rsidR="001120B2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6DB7AAFA" w14:textId="77777777" w:rsidTr="00503F36">
        <w:trPr>
          <w:trHeight w:val="6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094924F" w14:textId="3B63C814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2EBD88B6" w14:textId="278FCEA5" w:rsidR="001120B2" w:rsidRPr="0095552C" w:rsidRDefault="001120B2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F90EC2">
              <w:rPr>
                <w:b w:val="0"/>
                <w:smallCaps w:val="0"/>
                <w:lang w:val="ru-RU" w:eastAsia="ru-RU"/>
              </w:rPr>
              <w:t>Колонны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F90EC2">
              <w:rPr>
                <w:b w:val="0"/>
                <w:smallCaps w:val="0"/>
                <w:lang w:val="ru-RU" w:eastAsia="ru-RU"/>
              </w:rPr>
              <w:t>Подкрановые конструкции (С.П.К.)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383287CF" w14:textId="1DCC9E6C" w:rsidR="001120B2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90D3F0" w14:textId="6182DEF4" w:rsidR="001120B2" w:rsidRDefault="008B09D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1F5975" w14:textId="10D6A9D1" w:rsidR="001120B2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566B7E45" w14:textId="77777777" w:rsidTr="00503F36">
        <w:trPr>
          <w:trHeight w:val="6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B46DB9" w14:textId="4AEC7E2A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36E22E38" w14:textId="52F75420" w:rsidR="001120B2" w:rsidRPr="0095552C" w:rsidRDefault="001120B2" w:rsidP="00C229BD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Реконструкция произ</w:t>
            </w:r>
            <w:r w:rsidRPr="004E405A">
              <w:rPr>
                <w:b w:val="0"/>
                <w:smallCaps w:val="0"/>
                <w:lang w:val="ru-RU" w:eastAsia="ru-RU"/>
              </w:rPr>
              <w:t>водственных зд</w:t>
            </w:r>
            <w:r w:rsidRPr="004E405A">
              <w:rPr>
                <w:b w:val="0"/>
                <w:smallCaps w:val="0"/>
                <w:lang w:val="ru-RU" w:eastAsia="ru-RU"/>
              </w:rPr>
              <w:t>а</w:t>
            </w:r>
            <w:r w:rsidRPr="004E405A">
              <w:rPr>
                <w:b w:val="0"/>
                <w:smallCaps w:val="0"/>
                <w:lang w:val="ru-RU" w:eastAsia="ru-RU"/>
              </w:rPr>
              <w:t>ний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1E13F648" w14:textId="0931FB1E" w:rsidR="001120B2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DBFD1F" w14:textId="431EB780" w:rsidR="001120B2" w:rsidRDefault="008B09D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8A8DB7" w14:textId="163D69F4" w:rsidR="001120B2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76C5238E" w14:textId="77777777" w:rsidTr="00503F36">
        <w:trPr>
          <w:trHeight w:val="6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988E54B" w14:textId="6DB0E1BA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53D14F94" w14:textId="5DE7F3BC" w:rsidR="001120B2" w:rsidRPr="0095552C" w:rsidRDefault="001120B2" w:rsidP="00C229BD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Металлические кон</w:t>
            </w:r>
            <w:r w:rsidRPr="004E405A">
              <w:rPr>
                <w:b w:val="0"/>
                <w:smallCaps w:val="0"/>
                <w:lang w:val="ru-RU" w:eastAsia="ru-RU"/>
              </w:rPr>
              <w:t>струкции боль</w:t>
            </w:r>
            <w:r>
              <w:rPr>
                <w:b w:val="0"/>
                <w:smallCaps w:val="0"/>
                <w:lang w:val="ru-RU" w:eastAsia="ru-RU"/>
              </w:rPr>
              <w:t>ш</w:t>
            </w:r>
            <w:r>
              <w:rPr>
                <w:b w:val="0"/>
                <w:smallCaps w:val="0"/>
                <w:lang w:val="ru-RU" w:eastAsia="ru-RU"/>
              </w:rPr>
              <w:t>е</w:t>
            </w:r>
            <w:r>
              <w:rPr>
                <w:b w:val="0"/>
                <w:smallCaps w:val="0"/>
                <w:lang w:val="ru-RU" w:eastAsia="ru-RU"/>
              </w:rPr>
              <w:t>про</w:t>
            </w:r>
            <w:r w:rsidRPr="004E405A">
              <w:rPr>
                <w:b w:val="0"/>
                <w:smallCaps w:val="0"/>
                <w:lang w:val="ru-RU" w:eastAsia="ru-RU"/>
              </w:rPr>
              <w:t>летных покрытий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1FE6B8BC" w14:textId="5D7B64D2" w:rsidR="001120B2" w:rsidRDefault="000E3768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49C136" w14:textId="5B60455E" w:rsidR="001120B2" w:rsidRDefault="008B09D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6284F" w14:textId="4D1683DE" w:rsidR="001120B2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17BA76A1" w14:textId="77777777" w:rsidTr="00503F36">
        <w:trPr>
          <w:trHeight w:val="6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5D404FF" w14:textId="35D09FEC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51D06A8D" w14:textId="267E4C77" w:rsidR="001120B2" w:rsidRPr="0095552C" w:rsidRDefault="001120B2" w:rsidP="00C229BD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2B4B01">
              <w:rPr>
                <w:b w:val="0"/>
                <w:smallCaps w:val="0"/>
                <w:lang w:val="ru-RU" w:eastAsia="ru-RU"/>
              </w:rPr>
              <w:t>Балочные покрытия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2B4B01">
              <w:rPr>
                <w:b w:val="0"/>
                <w:smallCaps w:val="0"/>
                <w:lang w:val="ru-RU" w:eastAsia="ru-RU"/>
              </w:rPr>
              <w:t>Рамные покрытия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2B4B01">
              <w:rPr>
                <w:b w:val="0"/>
                <w:smallCaps w:val="0"/>
                <w:lang w:val="ru-RU" w:eastAsia="ru-RU"/>
              </w:rPr>
              <w:t>Арочные покрытия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3947ABD" w14:textId="24ECDCBF" w:rsidR="001120B2" w:rsidRDefault="000E3768" w:rsidP="000E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35847F" w14:textId="0964FE42" w:rsidR="001120B2" w:rsidRDefault="008B09D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28BBD3" w14:textId="73CDA766" w:rsidR="001120B2" w:rsidRDefault="001120B2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25EE1F30" w14:textId="77777777" w:rsidTr="00503F36">
        <w:trPr>
          <w:trHeight w:val="21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80D51" w14:textId="1F93E43F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3AFF9" w14:textId="56482A8D" w:rsidR="001120B2" w:rsidRPr="0095552C" w:rsidRDefault="001120B2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B540D5">
              <w:rPr>
                <w:b w:val="0"/>
                <w:smallCaps w:val="0"/>
                <w:lang w:val="ru-RU" w:eastAsia="ru-RU"/>
              </w:rPr>
              <w:t>Высотные соо</w:t>
            </w:r>
            <w:r>
              <w:rPr>
                <w:b w:val="0"/>
                <w:smallCaps w:val="0"/>
                <w:lang w:val="ru-RU" w:eastAsia="ru-RU"/>
              </w:rPr>
              <w:t>ружения.</w:t>
            </w:r>
            <w:r w:rsidRPr="00B540D5">
              <w:rPr>
                <w:b w:val="0"/>
                <w:smallCaps w:val="0"/>
                <w:lang w:val="ru-RU" w:eastAsia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1D72" w14:textId="15B7A094" w:rsidR="001120B2" w:rsidRDefault="000E3768" w:rsidP="000E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ACD37" w14:textId="175215E5" w:rsidR="001120B2" w:rsidRPr="00774427" w:rsidRDefault="008B09D9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C0810" w14:textId="77777777" w:rsidR="001120B2" w:rsidRPr="007E7E91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69179DE4" w14:textId="77777777" w:rsidTr="00503F36">
        <w:trPr>
          <w:trHeight w:val="21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2BEE" w14:textId="4A111948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E1691" w14:textId="29953B57" w:rsidR="001120B2" w:rsidRPr="0095552C" w:rsidRDefault="001120B2" w:rsidP="00045D0E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B540D5">
              <w:rPr>
                <w:b w:val="0"/>
                <w:smallCaps w:val="0"/>
                <w:lang w:val="ru-RU" w:eastAsia="ru-RU"/>
              </w:rPr>
              <w:t>Основы экономики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B540D5">
              <w:rPr>
                <w:b w:val="0"/>
                <w:smallCaps w:val="0"/>
                <w:lang w:val="ru-RU" w:eastAsia="ru-RU"/>
              </w:rPr>
              <w:t>Структура стоим</w:t>
            </w:r>
            <w:r w:rsidRPr="00B540D5">
              <w:rPr>
                <w:b w:val="0"/>
                <w:smallCaps w:val="0"/>
                <w:lang w:val="ru-RU" w:eastAsia="ru-RU"/>
              </w:rPr>
              <w:t>о</w:t>
            </w:r>
            <w:r w:rsidRPr="00B540D5">
              <w:rPr>
                <w:b w:val="0"/>
                <w:smallCaps w:val="0"/>
                <w:lang w:val="ru-RU" w:eastAsia="ru-RU"/>
              </w:rPr>
              <w:t>сти МК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47421" w14:textId="2DDD4C80" w:rsidR="001120B2" w:rsidRDefault="000E3768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0811" w14:textId="044C97B7" w:rsidR="001120B2" w:rsidRPr="00774427" w:rsidRDefault="008B09D9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A4FE3" w14:textId="77777777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B2" w:rsidRPr="00473DD0" w14:paraId="26D1D578" w14:textId="77777777" w:rsidTr="00503F36">
        <w:trPr>
          <w:trHeight w:val="21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5C884" w14:textId="77777777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A55C7" w14:textId="73AAAF95" w:rsidR="001120B2" w:rsidRPr="008866FB" w:rsidRDefault="001120B2" w:rsidP="00EC4663">
            <w:pPr>
              <w:pStyle w:val="10"/>
              <w:rPr>
                <w:b/>
                <w:i w:val="0"/>
                <w:smallCaps/>
                <w:lang w:val="ru-RU" w:eastAsia="ru-RU"/>
              </w:rPr>
            </w:pPr>
            <w:r>
              <w:rPr>
                <w:i w:val="0"/>
                <w:lang w:val="ru-RU"/>
              </w:rPr>
              <w:t>К</w:t>
            </w:r>
            <w:r w:rsidRPr="008866FB">
              <w:rPr>
                <w:i w:val="0"/>
              </w:rPr>
              <w:t>урсовая работа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9ADBA" w14:textId="162BB26F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A8AC3" w14:textId="3CE772CB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A6503" w14:textId="25691A40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60BD7F86" w14:textId="77777777" w:rsidTr="00FF23F4">
        <w:trPr>
          <w:jc w:val="center"/>
        </w:trPr>
        <w:tc>
          <w:tcPr>
            <w:tcW w:w="5494" w:type="dxa"/>
            <w:gridSpan w:val="2"/>
            <w:tcBorders>
              <w:left w:val="single" w:sz="4" w:space="0" w:color="auto"/>
            </w:tcBorders>
            <w:vAlign w:val="center"/>
          </w:tcPr>
          <w:p w14:paraId="32C06335" w14:textId="75915537" w:rsidR="001120B2" w:rsidRPr="00753E2F" w:rsidRDefault="001120B2" w:rsidP="00045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3E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9AAADF1" w14:textId="554B47EC" w:rsidR="001120B2" w:rsidRPr="002F0448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FA72E" w14:textId="27BE39EE" w:rsidR="001120B2" w:rsidRPr="002F0448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61D6520" w14:textId="4C20DF7E" w:rsidR="001120B2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20B2" w:rsidRPr="00473DD0" w14:paraId="19EB04D7" w14:textId="77777777" w:rsidTr="00FF23F4">
        <w:trPr>
          <w:jc w:val="center"/>
        </w:trPr>
        <w:tc>
          <w:tcPr>
            <w:tcW w:w="5494" w:type="dxa"/>
            <w:gridSpan w:val="2"/>
            <w:tcBorders>
              <w:left w:val="single" w:sz="4" w:space="0" w:color="auto"/>
            </w:tcBorders>
            <w:vAlign w:val="center"/>
          </w:tcPr>
          <w:p w14:paraId="4BDC81D3" w14:textId="316C724E" w:rsidR="001120B2" w:rsidRPr="00774427" w:rsidRDefault="001120B2" w:rsidP="00045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B2DCD81" w14:textId="6E97710D" w:rsidR="001120B2" w:rsidRPr="00774427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50A2E" w14:textId="58EB85B9" w:rsidR="001120B2" w:rsidRPr="008E76ED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6D66C045" w14:textId="77777777" w:rsidR="001120B2" w:rsidRPr="007E7E91" w:rsidRDefault="001120B2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42FAC26" w14:textId="77777777" w:rsidR="000F5916" w:rsidRDefault="000F5916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94CF0D" w14:textId="77777777" w:rsidR="00146BB9" w:rsidRDefault="00146BB9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AAC14" w14:textId="745614C2" w:rsidR="00774427" w:rsidRDefault="00265F42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14:paraId="417860A5" w14:textId="77777777" w:rsidR="00693268" w:rsidRPr="00FE3605" w:rsidRDefault="00693268" w:rsidP="00FE3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5BBF1" w14:textId="1596DBC4" w:rsidR="00AA4C07" w:rsidRPr="00AA4C07" w:rsidRDefault="0066613D" w:rsidP="00AA4C0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1. </w:t>
      </w:r>
      <w:r w:rsidR="00AA4C07" w:rsidRPr="00AA4C07">
        <w:rPr>
          <w:rFonts w:ascii="Times New Roman" w:hAnsi="Times New Roman"/>
          <w:b/>
          <w:iCs/>
          <w:sz w:val="28"/>
          <w:szCs w:val="28"/>
        </w:rPr>
        <w:t xml:space="preserve">Основные свойства и работа материалов, применяемых в МК. </w:t>
      </w:r>
      <w:r w:rsidR="00386440" w:rsidRPr="00386440">
        <w:rPr>
          <w:rFonts w:ascii="Times New Roman" w:hAnsi="Times New Roman"/>
          <w:b/>
          <w:iCs/>
          <w:sz w:val="28"/>
          <w:szCs w:val="28"/>
        </w:rPr>
        <w:t>Основы расчета</w:t>
      </w:r>
      <w:r w:rsidR="00386440">
        <w:rPr>
          <w:rFonts w:ascii="Times New Roman" w:hAnsi="Times New Roman"/>
          <w:b/>
          <w:iCs/>
          <w:sz w:val="28"/>
          <w:szCs w:val="28"/>
        </w:rPr>
        <w:t>.</w:t>
      </w:r>
      <w:r w:rsidR="00386440" w:rsidRPr="0038644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A4C07" w:rsidRPr="00AA4C07">
        <w:rPr>
          <w:rFonts w:ascii="Times New Roman" w:hAnsi="Times New Roman"/>
          <w:b/>
          <w:iCs/>
          <w:sz w:val="28"/>
          <w:szCs w:val="28"/>
        </w:rPr>
        <w:t xml:space="preserve">Стали и </w:t>
      </w:r>
      <w:r w:rsidR="005F09F1" w:rsidRPr="005F09F1">
        <w:rPr>
          <w:rFonts w:ascii="Times New Roman" w:hAnsi="Times New Roman"/>
          <w:b/>
          <w:iCs/>
          <w:sz w:val="28"/>
          <w:szCs w:val="28"/>
        </w:rPr>
        <w:t>алюминиевые</w:t>
      </w:r>
      <w:r w:rsidR="00AA4C07" w:rsidRPr="005F09F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A4C07" w:rsidRPr="00AA4C07">
        <w:rPr>
          <w:rFonts w:ascii="Times New Roman" w:hAnsi="Times New Roman"/>
          <w:b/>
          <w:iCs/>
          <w:sz w:val="28"/>
          <w:szCs w:val="28"/>
        </w:rPr>
        <w:t>сплавы</w:t>
      </w:r>
    </w:p>
    <w:p w14:paraId="2BCC8BC0" w14:textId="7506729F" w:rsidR="004E127F" w:rsidRDefault="00482EBB" w:rsidP="00C21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EBB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>стальные конструкции</w:t>
      </w:r>
      <w:r w:rsidRPr="00482EBB">
        <w:rPr>
          <w:rFonts w:ascii="Times New Roman" w:hAnsi="Times New Roman"/>
          <w:sz w:val="28"/>
          <w:szCs w:val="28"/>
        </w:rPr>
        <w:t xml:space="preserve">, методика решения инженерных задач. Номенклатура и область применения МК. Особенности МК и требования к ним. Структура и основные компоненты стали. Термообработка и старение стали. Кипящая, полуспокойная и спокойные стали. </w:t>
      </w:r>
      <w:r w:rsidR="00F46F64">
        <w:rPr>
          <w:rFonts w:ascii="Times New Roman" w:hAnsi="Times New Roman"/>
          <w:sz w:val="28"/>
          <w:szCs w:val="28"/>
        </w:rPr>
        <w:t>К</w:t>
      </w:r>
      <w:r w:rsidRPr="00482EBB">
        <w:rPr>
          <w:rFonts w:ascii="Times New Roman" w:hAnsi="Times New Roman"/>
          <w:sz w:val="28"/>
          <w:szCs w:val="28"/>
        </w:rPr>
        <w:t xml:space="preserve">лассификация. Выбор </w:t>
      </w:r>
      <w:r w:rsidRPr="00482EBB">
        <w:rPr>
          <w:rFonts w:ascii="Times New Roman" w:hAnsi="Times New Roman"/>
          <w:sz w:val="28"/>
          <w:szCs w:val="28"/>
        </w:rPr>
        <w:lastRenderedPageBreak/>
        <w:t>стали для СК. Особенности А1 сплавов. Работа стали при статической нагрузке</w:t>
      </w:r>
      <w:r w:rsidR="0086287B">
        <w:rPr>
          <w:rFonts w:ascii="Times New Roman" w:hAnsi="Times New Roman"/>
          <w:sz w:val="28"/>
          <w:szCs w:val="28"/>
        </w:rPr>
        <w:t>,</w:t>
      </w:r>
      <w:r w:rsidRPr="00482EBB">
        <w:rPr>
          <w:rFonts w:ascii="Times New Roman" w:hAnsi="Times New Roman"/>
          <w:sz w:val="28"/>
          <w:szCs w:val="28"/>
        </w:rPr>
        <w:t xml:space="preserve"> при концентрации напряжений</w:t>
      </w:r>
      <w:r w:rsidR="0086287B">
        <w:rPr>
          <w:rFonts w:ascii="Times New Roman" w:hAnsi="Times New Roman"/>
          <w:sz w:val="28"/>
          <w:szCs w:val="28"/>
        </w:rPr>
        <w:t>,</w:t>
      </w:r>
      <w:r w:rsidRPr="00482EBB">
        <w:rPr>
          <w:rFonts w:ascii="Times New Roman" w:hAnsi="Times New Roman"/>
          <w:sz w:val="28"/>
          <w:szCs w:val="28"/>
        </w:rPr>
        <w:t xml:space="preserve"> при повторных нагрузках. </w:t>
      </w:r>
    </w:p>
    <w:p w14:paraId="29CF340E" w14:textId="77777777" w:rsidR="00482EBB" w:rsidRDefault="00482EBB" w:rsidP="00C2199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36BD85D8" w14:textId="0A09E301" w:rsidR="009C0208" w:rsidRPr="00AF2614" w:rsidRDefault="00FE3605" w:rsidP="00C219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2. </w:t>
      </w:r>
      <w:r w:rsidR="00F53F64" w:rsidRPr="00AA4C07">
        <w:rPr>
          <w:rFonts w:ascii="Times New Roman" w:hAnsi="Times New Roman"/>
          <w:b/>
          <w:iCs/>
          <w:sz w:val="28"/>
          <w:szCs w:val="28"/>
        </w:rPr>
        <w:t>Основные положения расчета МК. Работа стали под нагрузкой и расчет элементов конструкций</w:t>
      </w:r>
    </w:p>
    <w:p w14:paraId="51EB6C56" w14:textId="0CA3C97B" w:rsidR="009C0208" w:rsidRDefault="0090060F" w:rsidP="00C21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60F">
        <w:rPr>
          <w:rFonts w:ascii="Times New Roman" w:hAnsi="Times New Roman"/>
          <w:sz w:val="28"/>
          <w:szCs w:val="28"/>
        </w:rPr>
        <w:t>Метод расчета по предельным  состояни</w:t>
      </w:r>
      <w:r>
        <w:rPr>
          <w:rFonts w:ascii="Times New Roman" w:hAnsi="Times New Roman"/>
          <w:sz w:val="28"/>
          <w:szCs w:val="28"/>
        </w:rPr>
        <w:t>я</w:t>
      </w:r>
      <w:r w:rsidRPr="0090060F">
        <w:rPr>
          <w:rFonts w:ascii="Times New Roman" w:hAnsi="Times New Roman"/>
          <w:sz w:val="28"/>
          <w:szCs w:val="28"/>
        </w:rPr>
        <w:t>м. Нагрузки и воздействия. Нормативные и расчетные сопротивления. Учет условий работы и назнач</w:t>
      </w:r>
      <w:r w:rsidRPr="0090060F">
        <w:rPr>
          <w:rFonts w:ascii="Times New Roman" w:hAnsi="Times New Roman"/>
          <w:sz w:val="28"/>
          <w:szCs w:val="28"/>
        </w:rPr>
        <w:t>е</w:t>
      </w:r>
      <w:r w:rsidRPr="0090060F">
        <w:rPr>
          <w:rFonts w:ascii="Times New Roman" w:hAnsi="Times New Roman"/>
          <w:sz w:val="28"/>
          <w:szCs w:val="28"/>
        </w:rPr>
        <w:t>ние конструкций.  Виды напряжений и их учет при расчете МК.  Условия пластичности.  Предельны</w:t>
      </w:r>
      <w:r w:rsidR="00317F88">
        <w:rPr>
          <w:rFonts w:ascii="Times New Roman" w:hAnsi="Times New Roman"/>
          <w:sz w:val="28"/>
          <w:szCs w:val="28"/>
        </w:rPr>
        <w:t>е состояния и расчет растянутых</w:t>
      </w:r>
      <w:r>
        <w:rPr>
          <w:rFonts w:ascii="Times New Roman" w:hAnsi="Times New Roman"/>
          <w:sz w:val="28"/>
          <w:szCs w:val="28"/>
        </w:rPr>
        <w:t>,</w:t>
      </w:r>
      <w:r w:rsidRPr="0090060F">
        <w:rPr>
          <w:rFonts w:ascii="Times New Roman" w:hAnsi="Times New Roman"/>
          <w:sz w:val="28"/>
          <w:szCs w:val="28"/>
        </w:rPr>
        <w:t xml:space="preserve"> центрально сж</w:t>
      </w:r>
      <w:r w:rsidRPr="0090060F">
        <w:rPr>
          <w:rFonts w:ascii="Times New Roman" w:hAnsi="Times New Roman"/>
          <w:sz w:val="28"/>
          <w:szCs w:val="28"/>
        </w:rPr>
        <w:t>а</w:t>
      </w:r>
      <w:r w:rsidRPr="0090060F">
        <w:rPr>
          <w:rFonts w:ascii="Times New Roman" w:hAnsi="Times New Roman"/>
          <w:sz w:val="28"/>
          <w:szCs w:val="28"/>
        </w:rPr>
        <w:t>тых</w:t>
      </w:r>
      <w:r w:rsidR="00317F88">
        <w:rPr>
          <w:rFonts w:ascii="Times New Roman" w:hAnsi="Times New Roman"/>
          <w:sz w:val="28"/>
          <w:szCs w:val="28"/>
        </w:rPr>
        <w:t>,</w:t>
      </w:r>
      <w:r w:rsidRPr="0090060F">
        <w:rPr>
          <w:rFonts w:ascii="Times New Roman" w:hAnsi="Times New Roman"/>
          <w:sz w:val="28"/>
          <w:szCs w:val="28"/>
        </w:rPr>
        <w:t xml:space="preserve"> изгибаемых </w:t>
      </w:r>
      <w:r w:rsidR="00317F88">
        <w:rPr>
          <w:rFonts w:ascii="Times New Roman" w:hAnsi="Times New Roman"/>
          <w:sz w:val="28"/>
          <w:szCs w:val="28"/>
        </w:rPr>
        <w:t>и</w:t>
      </w:r>
      <w:r w:rsidRPr="0090060F">
        <w:rPr>
          <w:rFonts w:ascii="Times New Roman" w:hAnsi="Times New Roman"/>
          <w:sz w:val="28"/>
          <w:szCs w:val="28"/>
        </w:rPr>
        <w:t xml:space="preserve"> внецентренно сжатых  элементов. Проверка местной устойчивости элементов. Предельные состояния и расчет элементов МК при воздействии переменных нагрузок. Расчет элементов стальных конструкций на прочность с учетом хрупкого разрушения.</w:t>
      </w:r>
    </w:p>
    <w:p w14:paraId="36577A4B" w14:textId="77777777" w:rsidR="0090060F" w:rsidRDefault="0090060F" w:rsidP="00C21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A7FE07" w14:textId="6B6E2B22" w:rsidR="006C3360" w:rsidRPr="00AF2614" w:rsidRDefault="00FE3605" w:rsidP="00C2199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>Тема 3.</w:t>
      </w:r>
      <w:r w:rsidR="00F53F64" w:rsidRPr="00F53F6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53F64" w:rsidRPr="00AA4C07">
        <w:rPr>
          <w:rFonts w:ascii="Times New Roman" w:hAnsi="Times New Roman"/>
          <w:b/>
          <w:iCs/>
          <w:sz w:val="28"/>
          <w:szCs w:val="28"/>
        </w:rPr>
        <w:t>Сварные, болтовые и заклепочные соединения</w:t>
      </w:r>
      <w:r w:rsidR="006C3360" w:rsidRPr="00AF2614">
        <w:rPr>
          <w:rFonts w:ascii="Times New Roman" w:hAnsi="Times New Roman"/>
          <w:b/>
          <w:iCs/>
          <w:sz w:val="28"/>
          <w:szCs w:val="28"/>
        </w:rPr>
        <w:tab/>
      </w:r>
    </w:p>
    <w:p w14:paraId="4FDC268D" w14:textId="77777777" w:rsidR="008C0C37" w:rsidRDefault="00C93E20" w:rsidP="00C93E2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93E20">
        <w:rPr>
          <w:rFonts w:ascii="Times New Roman" w:hAnsi="Times New Roman"/>
          <w:bCs/>
          <w:iCs/>
          <w:sz w:val="28"/>
          <w:szCs w:val="28"/>
        </w:rPr>
        <w:t>Сварные соединения. Виды сварных соединений. Сварные швы. Те</w:t>
      </w:r>
      <w:r w:rsidRPr="00C93E20">
        <w:rPr>
          <w:rFonts w:ascii="Times New Roman" w:hAnsi="Times New Roman"/>
          <w:bCs/>
          <w:iCs/>
          <w:sz w:val="28"/>
          <w:szCs w:val="28"/>
        </w:rPr>
        <w:t>м</w:t>
      </w:r>
      <w:r w:rsidRPr="00C93E20">
        <w:rPr>
          <w:rFonts w:ascii="Times New Roman" w:hAnsi="Times New Roman"/>
          <w:bCs/>
          <w:iCs/>
          <w:sz w:val="28"/>
          <w:szCs w:val="28"/>
        </w:rPr>
        <w:t>пературные напряжения и деформации при сварке. Работа и расчет сварных соединений.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93E20">
        <w:rPr>
          <w:rFonts w:ascii="Times New Roman" w:hAnsi="Times New Roman"/>
          <w:bCs/>
          <w:iCs/>
          <w:sz w:val="28"/>
          <w:szCs w:val="28"/>
        </w:rPr>
        <w:t xml:space="preserve">Общая характеристика </w:t>
      </w:r>
      <w:r>
        <w:rPr>
          <w:rFonts w:ascii="Times New Roman" w:hAnsi="Times New Roman"/>
          <w:bCs/>
          <w:iCs/>
          <w:sz w:val="28"/>
          <w:szCs w:val="28"/>
        </w:rPr>
        <w:t>б</w:t>
      </w:r>
      <w:r w:rsidRPr="00C93E20">
        <w:rPr>
          <w:rFonts w:ascii="Times New Roman" w:hAnsi="Times New Roman"/>
          <w:bCs/>
          <w:iCs/>
          <w:sz w:val="28"/>
          <w:szCs w:val="28"/>
        </w:rPr>
        <w:t>олтовы</w:t>
      </w:r>
      <w:r>
        <w:rPr>
          <w:rFonts w:ascii="Times New Roman" w:hAnsi="Times New Roman"/>
          <w:bCs/>
          <w:iCs/>
          <w:sz w:val="28"/>
          <w:szCs w:val="28"/>
        </w:rPr>
        <w:t>х</w:t>
      </w:r>
      <w:r w:rsidRPr="00C93E20">
        <w:rPr>
          <w:rFonts w:ascii="Times New Roman" w:hAnsi="Times New Roman"/>
          <w:bCs/>
          <w:iCs/>
          <w:sz w:val="28"/>
          <w:szCs w:val="28"/>
        </w:rPr>
        <w:t xml:space="preserve"> и заклепочны</w:t>
      </w:r>
      <w:r>
        <w:rPr>
          <w:rFonts w:ascii="Times New Roman" w:hAnsi="Times New Roman"/>
          <w:bCs/>
          <w:iCs/>
          <w:sz w:val="28"/>
          <w:szCs w:val="28"/>
        </w:rPr>
        <w:t>х</w:t>
      </w:r>
      <w:r w:rsidRPr="00C93E20">
        <w:rPr>
          <w:rFonts w:ascii="Times New Roman" w:hAnsi="Times New Roman"/>
          <w:bCs/>
          <w:iCs/>
          <w:sz w:val="28"/>
          <w:szCs w:val="28"/>
        </w:rPr>
        <w:t xml:space="preserve"> соединени</w:t>
      </w:r>
      <w:r>
        <w:rPr>
          <w:rFonts w:ascii="Times New Roman" w:hAnsi="Times New Roman"/>
          <w:bCs/>
          <w:iCs/>
          <w:sz w:val="28"/>
          <w:szCs w:val="28"/>
        </w:rPr>
        <w:t>й.</w:t>
      </w:r>
      <w:r w:rsidRPr="00C93E20">
        <w:rPr>
          <w:rFonts w:ascii="Times New Roman" w:hAnsi="Times New Roman"/>
          <w:bCs/>
          <w:iCs/>
          <w:sz w:val="28"/>
          <w:szCs w:val="28"/>
        </w:rPr>
        <w:t xml:space="preserve"> Работа болтовых соединений. Расчет болтовых соединений. Конструиров</w:t>
      </w:r>
      <w:r w:rsidRPr="00C93E20">
        <w:rPr>
          <w:rFonts w:ascii="Times New Roman" w:hAnsi="Times New Roman"/>
          <w:bCs/>
          <w:iCs/>
          <w:sz w:val="28"/>
          <w:szCs w:val="28"/>
        </w:rPr>
        <w:t>а</w:t>
      </w:r>
      <w:r w:rsidRPr="00C93E20">
        <w:rPr>
          <w:rFonts w:ascii="Times New Roman" w:hAnsi="Times New Roman"/>
          <w:bCs/>
          <w:iCs/>
          <w:sz w:val="28"/>
          <w:szCs w:val="28"/>
        </w:rPr>
        <w:t xml:space="preserve">ние болтовых соединений. Особенности соединения конструкций из А1-сплавов.  </w:t>
      </w:r>
    </w:p>
    <w:p w14:paraId="19BEE366" w14:textId="77777777" w:rsidR="008C0C37" w:rsidRDefault="008C0C37" w:rsidP="00C93E2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1092E78" w14:textId="4BBFD799" w:rsidR="00F44721" w:rsidRPr="00AF2614" w:rsidRDefault="00FE3605" w:rsidP="00C93E2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>Тема 4.</w:t>
      </w:r>
      <w:r w:rsidR="00F53F64" w:rsidRPr="00F53F6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53F64" w:rsidRPr="00AA4C07">
        <w:rPr>
          <w:rFonts w:ascii="Times New Roman" w:hAnsi="Times New Roman"/>
          <w:b/>
          <w:iCs/>
          <w:sz w:val="28"/>
          <w:szCs w:val="28"/>
        </w:rPr>
        <w:t>Балки и балочные конструкции</w:t>
      </w:r>
      <w:r w:rsidR="00F44721" w:rsidRPr="00AF2614">
        <w:rPr>
          <w:rFonts w:ascii="Times New Roman" w:hAnsi="Times New Roman"/>
          <w:b/>
          <w:iCs/>
          <w:sz w:val="28"/>
          <w:szCs w:val="28"/>
        </w:rPr>
        <w:tab/>
      </w:r>
    </w:p>
    <w:p w14:paraId="7B2C9309" w14:textId="08E0FFA1" w:rsidR="00455D9F" w:rsidRDefault="008C0C37" w:rsidP="008C0C3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C0C37">
        <w:rPr>
          <w:rFonts w:ascii="Times New Roman" w:hAnsi="Times New Roman"/>
          <w:bCs/>
          <w:iCs/>
          <w:sz w:val="28"/>
          <w:szCs w:val="28"/>
        </w:rPr>
        <w:t>Общая характеристика. Компоновка и подбор сечения составных б</w:t>
      </w:r>
      <w:r w:rsidRPr="008C0C37">
        <w:rPr>
          <w:rFonts w:ascii="Times New Roman" w:hAnsi="Times New Roman"/>
          <w:bCs/>
          <w:iCs/>
          <w:sz w:val="28"/>
          <w:szCs w:val="28"/>
        </w:rPr>
        <w:t>а</w:t>
      </w:r>
      <w:r w:rsidRPr="008C0C37">
        <w:rPr>
          <w:rFonts w:ascii="Times New Roman" w:hAnsi="Times New Roman"/>
          <w:bCs/>
          <w:iCs/>
          <w:sz w:val="28"/>
          <w:szCs w:val="28"/>
        </w:rPr>
        <w:t>лок. Компоновка и подбор сечения составных балок. Проверка местной устойчивости балок. Узлы балок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8C0C37">
        <w:rPr>
          <w:rFonts w:ascii="Times New Roman" w:hAnsi="Times New Roman"/>
          <w:bCs/>
          <w:iCs/>
          <w:sz w:val="28"/>
          <w:szCs w:val="28"/>
        </w:rPr>
        <w:t xml:space="preserve"> Компоновка балочных конструкций. Настилы балочных клеток. Назначение размеров элементов балок. Измен</w:t>
      </w:r>
      <w:r w:rsidRPr="008C0C37">
        <w:rPr>
          <w:rFonts w:ascii="Times New Roman" w:hAnsi="Times New Roman"/>
          <w:bCs/>
          <w:iCs/>
          <w:sz w:val="28"/>
          <w:szCs w:val="28"/>
        </w:rPr>
        <w:t>е</w:t>
      </w:r>
      <w:r w:rsidRPr="008C0C37">
        <w:rPr>
          <w:rFonts w:ascii="Times New Roman" w:hAnsi="Times New Roman"/>
          <w:bCs/>
          <w:iCs/>
          <w:sz w:val="28"/>
          <w:szCs w:val="28"/>
        </w:rPr>
        <w:t>ние сечения балки по длине. Проверка прочности подобранного сечения. Проверка общей устойчивости балки. Местная устойчивость. Соединение поясов со стенкой. Опирание и сопряжение балок. Пути совершенствования балочных конструкций.</w:t>
      </w:r>
    </w:p>
    <w:p w14:paraId="28581406" w14:textId="77777777" w:rsidR="008C0C37" w:rsidRDefault="008C0C37" w:rsidP="008C0C3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10359F6" w14:textId="349C82AB" w:rsidR="00455D9F" w:rsidRDefault="00FE3605" w:rsidP="00345386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-8"/>
          <w:sz w:val="28"/>
          <w:szCs w:val="28"/>
        </w:rPr>
      </w:pPr>
      <w:r w:rsidRPr="00AF2614">
        <w:rPr>
          <w:rFonts w:ascii="Times New Roman" w:hAnsi="Times New Roman"/>
          <w:b/>
          <w:iCs/>
          <w:spacing w:val="-8"/>
          <w:sz w:val="28"/>
          <w:szCs w:val="28"/>
        </w:rPr>
        <w:t>Тема 5</w:t>
      </w:r>
      <w:r w:rsidR="00345386" w:rsidRPr="00AF2614">
        <w:rPr>
          <w:rFonts w:ascii="Times New Roman" w:hAnsi="Times New Roman"/>
          <w:b/>
          <w:iCs/>
          <w:spacing w:val="-8"/>
          <w:sz w:val="28"/>
          <w:szCs w:val="28"/>
        </w:rPr>
        <w:t xml:space="preserve">. </w:t>
      </w:r>
      <w:r w:rsidR="00F53F64" w:rsidRPr="00AA4C07">
        <w:rPr>
          <w:rFonts w:ascii="Times New Roman" w:hAnsi="Times New Roman"/>
          <w:b/>
          <w:iCs/>
          <w:sz w:val="28"/>
          <w:szCs w:val="28"/>
        </w:rPr>
        <w:t>Центрально сжатые колонны и стойки</w:t>
      </w:r>
    </w:p>
    <w:p w14:paraId="00C0836D" w14:textId="317BA9E2" w:rsidR="00265F42" w:rsidRDefault="0068568B" w:rsidP="0068568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8568B">
        <w:rPr>
          <w:rFonts w:ascii="Times New Roman" w:hAnsi="Times New Roman"/>
          <w:bCs/>
          <w:iCs/>
          <w:sz w:val="28"/>
          <w:szCs w:val="28"/>
        </w:rPr>
        <w:t>Общая характеристика. Решетчатые колонны. Сплошные колонны. Раздельные колонны. Типы и конструктивные особенности баз колонн. Типы сопряжений. К</w:t>
      </w:r>
      <w:r w:rsidR="00537F05">
        <w:rPr>
          <w:rFonts w:ascii="Times New Roman" w:hAnsi="Times New Roman"/>
          <w:bCs/>
          <w:iCs/>
          <w:sz w:val="28"/>
          <w:szCs w:val="28"/>
        </w:rPr>
        <w:t>онструирование и расчет</w:t>
      </w:r>
      <w:r w:rsidRPr="0068568B">
        <w:rPr>
          <w:rFonts w:ascii="Times New Roman" w:hAnsi="Times New Roman"/>
          <w:bCs/>
          <w:iCs/>
          <w:sz w:val="28"/>
          <w:szCs w:val="28"/>
        </w:rPr>
        <w:t xml:space="preserve"> колонны. Форма контроля.</w:t>
      </w:r>
    </w:p>
    <w:p w14:paraId="64039768" w14:textId="77777777" w:rsidR="0068568B" w:rsidRPr="00693268" w:rsidRDefault="0068568B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80FB15" w14:textId="38422CCA" w:rsidR="005D325F" w:rsidRPr="00AF2614" w:rsidRDefault="00FE3605" w:rsidP="005D325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 w:rsidR="006A63DE">
        <w:rPr>
          <w:rFonts w:ascii="Times New Roman" w:hAnsi="Times New Roman"/>
          <w:b/>
          <w:iCs/>
          <w:sz w:val="28"/>
          <w:szCs w:val="28"/>
        </w:rPr>
        <w:t>6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 w:rsidR="00F53F64" w:rsidRPr="00F53F6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53F64">
        <w:rPr>
          <w:rFonts w:ascii="Times New Roman" w:hAnsi="Times New Roman"/>
          <w:b/>
          <w:iCs/>
          <w:sz w:val="28"/>
          <w:szCs w:val="28"/>
        </w:rPr>
        <w:t>Фермы</w:t>
      </w:r>
    </w:p>
    <w:p w14:paraId="78D4636B" w14:textId="54EE659B" w:rsidR="0068568B" w:rsidRDefault="00AD6D0E" w:rsidP="00AD6D0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D6D0E">
        <w:rPr>
          <w:rFonts w:ascii="Times New Roman" w:hAnsi="Times New Roman"/>
          <w:bCs/>
          <w:iCs/>
          <w:sz w:val="28"/>
          <w:szCs w:val="28"/>
        </w:rPr>
        <w:t>Область применения. Компоновка конструкций ферм. Расчет и де</w:t>
      </w:r>
      <w:r w:rsidRPr="00AD6D0E">
        <w:rPr>
          <w:rFonts w:ascii="Times New Roman" w:hAnsi="Times New Roman"/>
          <w:bCs/>
          <w:iCs/>
          <w:sz w:val="28"/>
          <w:szCs w:val="28"/>
        </w:rPr>
        <w:t>й</w:t>
      </w:r>
      <w:r w:rsidRPr="00AD6D0E">
        <w:rPr>
          <w:rFonts w:ascii="Times New Roman" w:hAnsi="Times New Roman"/>
          <w:bCs/>
          <w:iCs/>
          <w:sz w:val="28"/>
          <w:szCs w:val="28"/>
        </w:rPr>
        <w:t>ствительная работа. Типы стержневых легких ферм. Типы стержневых тяж</w:t>
      </w:r>
      <w:r w:rsidRPr="00AD6D0E">
        <w:rPr>
          <w:rFonts w:ascii="Times New Roman" w:hAnsi="Times New Roman"/>
          <w:bCs/>
          <w:iCs/>
          <w:sz w:val="28"/>
          <w:szCs w:val="28"/>
        </w:rPr>
        <w:t>е</w:t>
      </w:r>
      <w:r w:rsidRPr="00AD6D0E">
        <w:rPr>
          <w:rFonts w:ascii="Times New Roman" w:hAnsi="Times New Roman"/>
          <w:bCs/>
          <w:iCs/>
          <w:sz w:val="28"/>
          <w:szCs w:val="28"/>
        </w:rPr>
        <w:t>лых ферм. Подбор различных типов сечений легких ферм. Узлы ферм. Пути совершенствования ферм.</w:t>
      </w:r>
    </w:p>
    <w:p w14:paraId="32B358DD" w14:textId="77777777" w:rsidR="00AD6D0E" w:rsidRDefault="00AD6D0E" w:rsidP="00361E7B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34C8AF4" w14:textId="636B301D" w:rsidR="00AD6D0E" w:rsidRPr="00AD6D0E" w:rsidRDefault="007421F6" w:rsidP="00AD6D0E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lastRenderedPageBreak/>
        <w:t xml:space="preserve">Тема </w:t>
      </w:r>
      <w:r w:rsidR="006A63DE">
        <w:rPr>
          <w:rFonts w:ascii="Times New Roman" w:hAnsi="Times New Roman"/>
          <w:b/>
          <w:iCs/>
          <w:sz w:val="28"/>
          <w:szCs w:val="28"/>
        </w:rPr>
        <w:t>7</w:t>
      </w:r>
      <w:r w:rsidRPr="00AF2614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AD6D0E" w:rsidRPr="00AD6D0E">
        <w:rPr>
          <w:rFonts w:ascii="Times New Roman" w:hAnsi="Times New Roman"/>
          <w:b/>
          <w:iCs/>
          <w:sz w:val="28"/>
          <w:szCs w:val="28"/>
        </w:rPr>
        <w:t>Конструкции одноэтажных зданий. Расч</w:t>
      </w:r>
      <w:r w:rsidR="00B9759B">
        <w:rPr>
          <w:rFonts w:ascii="Times New Roman" w:hAnsi="Times New Roman"/>
          <w:b/>
          <w:iCs/>
          <w:sz w:val="28"/>
          <w:szCs w:val="28"/>
        </w:rPr>
        <w:t>ет поперечных рам и конструкций</w:t>
      </w:r>
    </w:p>
    <w:p w14:paraId="39E60179" w14:textId="52FD9C39" w:rsidR="006A63DE" w:rsidRDefault="00E85D3A" w:rsidP="007421F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85D3A">
        <w:rPr>
          <w:rFonts w:ascii="Times New Roman" w:hAnsi="Times New Roman"/>
          <w:bCs/>
          <w:iCs/>
          <w:sz w:val="28"/>
          <w:szCs w:val="28"/>
        </w:rPr>
        <w:t>Характеристика каркасов и основные требования к ним. Эксплуатац</w:t>
      </w:r>
      <w:r w:rsidRPr="00E85D3A">
        <w:rPr>
          <w:rFonts w:ascii="Times New Roman" w:hAnsi="Times New Roman"/>
          <w:bCs/>
          <w:iCs/>
          <w:sz w:val="28"/>
          <w:szCs w:val="28"/>
        </w:rPr>
        <w:t>и</w:t>
      </w:r>
      <w:r w:rsidRPr="00E85D3A">
        <w:rPr>
          <w:rFonts w:ascii="Times New Roman" w:hAnsi="Times New Roman"/>
          <w:bCs/>
          <w:iCs/>
          <w:sz w:val="28"/>
          <w:szCs w:val="28"/>
        </w:rPr>
        <w:t>онные требования, надежность и долговечность. Экономические требования. Состав каркаса и его конструктивные схемы. Оптимизация каркасов. При</w:t>
      </w:r>
      <w:r w:rsidRPr="00E85D3A">
        <w:rPr>
          <w:rFonts w:ascii="Times New Roman" w:hAnsi="Times New Roman"/>
          <w:bCs/>
          <w:iCs/>
          <w:sz w:val="28"/>
          <w:szCs w:val="28"/>
        </w:rPr>
        <w:t>н</w:t>
      </w:r>
      <w:r w:rsidRPr="00E85D3A">
        <w:rPr>
          <w:rFonts w:ascii="Times New Roman" w:hAnsi="Times New Roman"/>
          <w:bCs/>
          <w:iCs/>
          <w:sz w:val="28"/>
          <w:szCs w:val="28"/>
        </w:rPr>
        <w:t>ципы компоновки сооружений. Размещение колонн в плане. Компоновка п</w:t>
      </w:r>
      <w:r w:rsidRPr="00E85D3A">
        <w:rPr>
          <w:rFonts w:ascii="Times New Roman" w:hAnsi="Times New Roman"/>
          <w:bCs/>
          <w:iCs/>
          <w:sz w:val="28"/>
          <w:szCs w:val="28"/>
        </w:rPr>
        <w:t>о</w:t>
      </w:r>
      <w:r w:rsidRPr="00E85D3A">
        <w:rPr>
          <w:rFonts w:ascii="Times New Roman" w:hAnsi="Times New Roman"/>
          <w:bCs/>
          <w:iCs/>
          <w:sz w:val="28"/>
          <w:szCs w:val="28"/>
        </w:rPr>
        <w:t>перечной рамы. Связи по колоннам. Связи по покрытию. Связи при особых видах монтажа. Фахверк.</w:t>
      </w:r>
      <w:r w:rsidRPr="00E85D3A">
        <w:t xml:space="preserve"> </w:t>
      </w:r>
      <w:r w:rsidRPr="00E85D3A">
        <w:rPr>
          <w:rFonts w:ascii="Times New Roman" w:hAnsi="Times New Roman"/>
          <w:bCs/>
          <w:iCs/>
          <w:sz w:val="28"/>
          <w:szCs w:val="28"/>
        </w:rPr>
        <w:t>Действительная работа каркаса под нагрузкой. Нагрузки на раму. Пространственная работа каркаса. Определение усилий в элементах рам.</w:t>
      </w:r>
    </w:p>
    <w:p w14:paraId="3E50AA54" w14:textId="587CEDB3" w:rsidR="00B9759B" w:rsidRPr="00AD6D0E" w:rsidRDefault="006A63DE" w:rsidP="00B9759B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8</w:t>
      </w:r>
      <w:r w:rsidRPr="00AF2614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B9759B" w:rsidRPr="00AD6D0E">
        <w:rPr>
          <w:rFonts w:ascii="Times New Roman" w:hAnsi="Times New Roman"/>
          <w:b/>
          <w:iCs/>
          <w:sz w:val="28"/>
          <w:szCs w:val="28"/>
        </w:rPr>
        <w:t>Конструк</w:t>
      </w:r>
      <w:r w:rsidR="00B9759B">
        <w:rPr>
          <w:rFonts w:ascii="Times New Roman" w:hAnsi="Times New Roman"/>
          <w:b/>
          <w:iCs/>
          <w:sz w:val="28"/>
          <w:szCs w:val="28"/>
        </w:rPr>
        <w:t>ции покрытия. Стропильные фермы</w:t>
      </w:r>
    </w:p>
    <w:p w14:paraId="03DF2240" w14:textId="35DCDA92" w:rsidR="006A63DE" w:rsidRDefault="00E85D3A" w:rsidP="00E85D3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85D3A">
        <w:rPr>
          <w:rFonts w:ascii="Times New Roman" w:hAnsi="Times New Roman"/>
          <w:bCs/>
          <w:iCs/>
          <w:sz w:val="28"/>
          <w:szCs w:val="28"/>
        </w:rPr>
        <w:t>Покрытия по прогонам.  Беспрогонные покрытия.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337EF" w:rsidRPr="00E85D3A">
        <w:rPr>
          <w:rFonts w:ascii="Times New Roman" w:hAnsi="Times New Roman"/>
          <w:bCs/>
          <w:iCs/>
          <w:sz w:val="28"/>
          <w:szCs w:val="28"/>
        </w:rPr>
        <w:t xml:space="preserve">Схемы </w:t>
      </w:r>
      <w:r w:rsidR="00F337EF">
        <w:rPr>
          <w:rFonts w:ascii="Times New Roman" w:hAnsi="Times New Roman"/>
          <w:bCs/>
          <w:iCs/>
          <w:sz w:val="28"/>
          <w:szCs w:val="28"/>
        </w:rPr>
        <w:t>с</w:t>
      </w:r>
      <w:r w:rsidRPr="00E85D3A">
        <w:rPr>
          <w:rFonts w:ascii="Times New Roman" w:hAnsi="Times New Roman"/>
          <w:bCs/>
          <w:iCs/>
          <w:sz w:val="28"/>
          <w:szCs w:val="28"/>
        </w:rPr>
        <w:t>тропильны</w:t>
      </w:r>
      <w:r w:rsidR="00F337EF">
        <w:rPr>
          <w:rFonts w:ascii="Times New Roman" w:hAnsi="Times New Roman"/>
          <w:bCs/>
          <w:iCs/>
          <w:sz w:val="28"/>
          <w:szCs w:val="28"/>
        </w:rPr>
        <w:t>х</w:t>
      </w:r>
      <w:r w:rsidRPr="00E85D3A">
        <w:rPr>
          <w:rFonts w:ascii="Times New Roman" w:hAnsi="Times New Roman"/>
          <w:bCs/>
          <w:iCs/>
          <w:sz w:val="28"/>
          <w:szCs w:val="28"/>
        </w:rPr>
        <w:t xml:space="preserve"> ферм. Особенности расчета. Опорные узлы. Пути совершенствования ферм.</w:t>
      </w:r>
    </w:p>
    <w:p w14:paraId="65DCA17D" w14:textId="1F1B5AEA" w:rsidR="006A63DE" w:rsidRPr="00AF2614" w:rsidRDefault="006A63DE" w:rsidP="00B9759B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9</w:t>
      </w:r>
      <w:r w:rsidRPr="00AF2614">
        <w:rPr>
          <w:rFonts w:ascii="Times New Roman" w:hAnsi="Times New Roman"/>
          <w:b/>
          <w:iCs/>
          <w:sz w:val="28"/>
          <w:szCs w:val="28"/>
        </w:rPr>
        <w:t>.</w:t>
      </w:r>
      <w:r w:rsidR="00B9759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9759B" w:rsidRPr="00AD6D0E">
        <w:rPr>
          <w:rFonts w:ascii="Times New Roman" w:hAnsi="Times New Roman"/>
          <w:b/>
          <w:iCs/>
          <w:sz w:val="28"/>
          <w:szCs w:val="28"/>
        </w:rPr>
        <w:t>Колонны. П</w:t>
      </w:r>
      <w:r w:rsidR="00B9759B">
        <w:rPr>
          <w:rFonts w:ascii="Times New Roman" w:hAnsi="Times New Roman"/>
          <w:b/>
          <w:iCs/>
          <w:sz w:val="28"/>
          <w:szCs w:val="28"/>
        </w:rPr>
        <w:t>одкрановые конструкции (С.П.К.)</w:t>
      </w:r>
    </w:p>
    <w:p w14:paraId="2231A6E7" w14:textId="72705767" w:rsidR="006A63DE" w:rsidRDefault="00F337EF" w:rsidP="004270A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337EF">
        <w:rPr>
          <w:rFonts w:ascii="Times New Roman" w:hAnsi="Times New Roman"/>
          <w:bCs/>
          <w:iCs/>
          <w:sz w:val="28"/>
          <w:szCs w:val="28"/>
        </w:rPr>
        <w:t>Типы колонн. Расчет и конструирование колонн. Расчет длины колонн.  Сплошные колонны. Сквозные колонны. Раздельные колонны. Соединение верхней и нижней части. Узлы опирания на фундамент.</w:t>
      </w:r>
    </w:p>
    <w:p w14:paraId="781ED218" w14:textId="74FFA102" w:rsidR="00B9759B" w:rsidRPr="00AD6D0E" w:rsidRDefault="006A63DE" w:rsidP="00B9759B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 w:rsidR="00282C30">
        <w:rPr>
          <w:rFonts w:ascii="Times New Roman" w:hAnsi="Times New Roman"/>
          <w:b/>
          <w:iCs/>
          <w:sz w:val="28"/>
          <w:szCs w:val="28"/>
        </w:rPr>
        <w:t>10</w:t>
      </w:r>
      <w:r w:rsidRPr="00AF2614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B9759B" w:rsidRPr="00AD6D0E">
        <w:rPr>
          <w:rFonts w:ascii="Times New Roman" w:hAnsi="Times New Roman"/>
          <w:b/>
          <w:iCs/>
          <w:sz w:val="28"/>
          <w:szCs w:val="28"/>
        </w:rPr>
        <w:t>Реконс</w:t>
      </w:r>
      <w:r w:rsidR="00B9759B">
        <w:rPr>
          <w:rFonts w:ascii="Times New Roman" w:hAnsi="Times New Roman"/>
          <w:b/>
          <w:iCs/>
          <w:sz w:val="28"/>
          <w:szCs w:val="28"/>
        </w:rPr>
        <w:t>трукция производственных зданий</w:t>
      </w:r>
    </w:p>
    <w:p w14:paraId="1BCE6A28" w14:textId="56685D66" w:rsidR="00654C34" w:rsidRDefault="00303E3B" w:rsidP="0013507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03E3B">
        <w:rPr>
          <w:rFonts w:ascii="Times New Roman" w:hAnsi="Times New Roman"/>
          <w:bCs/>
          <w:iCs/>
          <w:sz w:val="28"/>
          <w:szCs w:val="28"/>
        </w:rPr>
        <w:t>Характеристика. Нагрузки. Особенности действительной работы. Ко</w:t>
      </w:r>
      <w:r w:rsidRPr="00303E3B">
        <w:rPr>
          <w:rFonts w:ascii="Times New Roman" w:hAnsi="Times New Roman"/>
          <w:bCs/>
          <w:iCs/>
          <w:sz w:val="28"/>
          <w:szCs w:val="28"/>
        </w:rPr>
        <w:t>н</w:t>
      </w:r>
      <w:r w:rsidRPr="00303E3B">
        <w:rPr>
          <w:rFonts w:ascii="Times New Roman" w:hAnsi="Times New Roman"/>
          <w:bCs/>
          <w:iCs/>
          <w:sz w:val="28"/>
          <w:szCs w:val="28"/>
        </w:rPr>
        <w:t>структивные решения. Расчет конструкций. Подбор сечения поперечной ба</w:t>
      </w:r>
      <w:r w:rsidRPr="00303E3B">
        <w:rPr>
          <w:rFonts w:ascii="Times New Roman" w:hAnsi="Times New Roman"/>
          <w:bCs/>
          <w:iCs/>
          <w:sz w:val="28"/>
          <w:szCs w:val="28"/>
        </w:rPr>
        <w:t>л</w:t>
      </w:r>
      <w:r w:rsidRPr="00303E3B">
        <w:rPr>
          <w:rFonts w:ascii="Times New Roman" w:hAnsi="Times New Roman"/>
          <w:bCs/>
          <w:iCs/>
          <w:sz w:val="28"/>
          <w:szCs w:val="28"/>
        </w:rPr>
        <w:t>ки.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347874E" w14:textId="77777777" w:rsidR="001B26B2" w:rsidRDefault="001B26B2" w:rsidP="001B26B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48680E9" w14:textId="55A5F9CB" w:rsidR="00B9759B" w:rsidRPr="00AD6D0E" w:rsidRDefault="006A63DE" w:rsidP="001B26B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 w:rsidR="00282C30">
        <w:rPr>
          <w:rFonts w:ascii="Times New Roman" w:hAnsi="Times New Roman"/>
          <w:b/>
          <w:iCs/>
          <w:sz w:val="28"/>
          <w:szCs w:val="28"/>
        </w:rPr>
        <w:t>11</w:t>
      </w:r>
      <w:r w:rsidRPr="00AF2614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B9759B" w:rsidRPr="00AD6D0E">
        <w:rPr>
          <w:rFonts w:ascii="Times New Roman" w:hAnsi="Times New Roman"/>
          <w:b/>
          <w:iCs/>
          <w:sz w:val="28"/>
          <w:szCs w:val="28"/>
        </w:rPr>
        <w:t>Металлические конструкции большепролетных покры</w:t>
      </w:r>
      <w:r w:rsidR="00B9759B">
        <w:rPr>
          <w:rFonts w:ascii="Times New Roman" w:hAnsi="Times New Roman"/>
          <w:b/>
          <w:iCs/>
          <w:sz w:val="28"/>
          <w:szCs w:val="28"/>
        </w:rPr>
        <w:t>тий</w:t>
      </w:r>
    </w:p>
    <w:p w14:paraId="223AD60D" w14:textId="77777777" w:rsidR="001B26B2" w:rsidRDefault="001B26B2" w:rsidP="001B26B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B26B2">
        <w:rPr>
          <w:rFonts w:ascii="Times New Roman" w:hAnsi="Times New Roman"/>
          <w:bCs/>
          <w:iCs/>
          <w:sz w:val="28"/>
          <w:szCs w:val="28"/>
        </w:rPr>
        <w:t>Классификация. Основные принципы компоновки. Планировочные схемы.</w:t>
      </w:r>
    </w:p>
    <w:p w14:paraId="1A1EAC2E" w14:textId="77777777" w:rsidR="001B26B2" w:rsidRDefault="001B26B2" w:rsidP="001B26B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141A873E" w14:textId="46327701" w:rsidR="00B9759B" w:rsidRPr="00AD6D0E" w:rsidRDefault="006A63DE" w:rsidP="001B26B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 w:rsidR="00282C30">
        <w:rPr>
          <w:rFonts w:ascii="Times New Roman" w:hAnsi="Times New Roman"/>
          <w:b/>
          <w:iCs/>
          <w:sz w:val="28"/>
          <w:szCs w:val="28"/>
        </w:rPr>
        <w:t>12</w:t>
      </w:r>
      <w:r w:rsidRPr="00AF2614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B9759B" w:rsidRPr="00AD6D0E">
        <w:rPr>
          <w:rFonts w:ascii="Times New Roman" w:hAnsi="Times New Roman"/>
          <w:b/>
          <w:iCs/>
          <w:sz w:val="28"/>
          <w:szCs w:val="28"/>
        </w:rPr>
        <w:t>Балочные покрытия. Рамные покрытия. Арочные покр</w:t>
      </w:r>
      <w:r w:rsidR="00B9759B" w:rsidRPr="00AD6D0E">
        <w:rPr>
          <w:rFonts w:ascii="Times New Roman" w:hAnsi="Times New Roman"/>
          <w:b/>
          <w:iCs/>
          <w:sz w:val="28"/>
          <w:szCs w:val="28"/>
        </w:rPr>
        <w:t>ы</w:t>
      </w:r>
      <w:r w:rsidR="00B9759B">
        <w:rPr>
          <w:rFonts w:ascii="Times New Roman" w:hAnsi="Times New Roman"/>
          <w:b/>
          <w:iCs/>
          <w:sz w:val="28"/>
          <w:szCs w:val="28"/>
        </w:rPr>
        <w:t>тия</w:t>
      </w:r>
    </w:p>
    <w:p w14:paraId="303A03AC" w14:textId="5F983A78" w:rsidR="00424437" w:rsidRPr="00424437" w:rsidRDefault="00885A17" w:rsidP="00885A1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85A17">
        <w:rPr>
          <w:rFonts w:ascii="Times New Roman" w:hAnsi="Times New Roman"/>
          <w:iCs/>
          <w:sz w:val="28"/>
          <w:szCs w:val="28"/>
        </w:rPr>
        <w:t>Балочные покрытия</w:t>
      </w:r>
      <w:r>
        <w:rPr>
          <w:rFonts w:ascii="Times New Roman" w:hAnsi="Times New Roman"/>
          <w:iCs/>
          <w:sz w:val="28"/>
          <w:szCs w:val="28"/>
        </w:rPr>
        <w:t>:</w:t>
      </w:r>
      <w:r w:rsidRPr="00885A1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к</w:t>
      </w:r>
      <w:r w:rsidRPr="00885A17">
        <w:rPr>
          <w:rFonts w:ascii="Times New Roman" w:hAnsi="Times New Roman"/>
          <w:bCs/>
          <w:iCs/>
          <w:sz w:val="28"/>
          <w:szCs w:val="28"/>
        </w:rPr>
        <w:t>онструктивные схемы</w:t>
      </w:r>
      <w:r>
        <w:rPr>
          <w:rFonts w:ascii="Times New Roman" w:hAnsi="Times New Roman"/>
          <w:bCs/>
          <w:iCs/>
          <w:sz w:val="28"/>
          <w:szCs w:val="28"/>
        </w:rPr>
        <w:t>, о</w:t>
      </w:r>
      <w:r w:rsidRPr="00885A17">
        <w:rPr>
          <w:rFonts w:ascii="Times New Roman" w:hAnsi="Times New Roman"/>
          <w:bCs/>
          <w:iCs/>
          <w:sz w:val="28"/>
          <w:szCs w:val="28"/>
        </w:rPr>
        <w:t>собенности расчета</w:t>
      </w:r>
      <w:r w:rsidR="004675A5">
        <w:rPr>
          <w:rFonts w:ascii="Times New Roman" w:hAnsi="Times New Roman"/>
          <w:bCs/>
          <w:iCs/>
          <w:sz w:val="28"/>
          <w:szCs w:val="28"/>
        </w:rPr>
        <w:t>, р</w:t>
      </w:r>
      <w:r w:rsidRPr="00885A17">
        <w:rPr>
          <w:rFonts w:ascii="Times New Roman" w:hAnsi="Times New Roman"/>
          <w:bCs/>
          <w:iCs/>
          <w:sz w:val="28"/>
          <w:szCs w:val="28"/>
        </w:rPr>
        <w:t>а</w:t>
      </w:r>
      <w:r w:rsidRPr="00885A17">
        <w:rPr>
          <w:rFonts w:ascii="Times New Roman" w:hAnsi="Times New Roman"/>
          <w:bCs/>
          <w:iCs/>
          <w:sz w:val="28"/>
          <w:szCs w:val="28"/>
        </w:rPr>
        <w:t>с</w:t>
      </w:r>
      <w:r w:rsidRPr="00885A17">
        <w:rPr>
          <w:rFonts w:ascii="Times New Roman" w:hAnsi="Times New Roman"/>
          <w:bCs/>
          <w:iCs/>
          <w:sz w:val="28"/>
          <w:szCs w:val="28"/>
        </w:rPr>
        <w:t>чет опор</w:t>
      </w:r>
      <w:r w:rsidR="004675A5">
        <w:rPr>
          <w:rFonts w:ascii="Times New Roman" w:hAnsi="Times New Roman"/>
          <w:bCs/>
          <w:iCs/>
          <w:sz w:val="28"/>
          <w:szCs w:val="28"/>
        </w:rPr>
        <w:t>, у</w:t>
      </w:r>
      <w:r w:rsidRPr="00885A17">
        <w:rPr>
          <w:rFonts w:ascii="Times New Roman" w:hAnsi="Times New Roman"/>
          <w:bCs/>
          <w:iCs/>
          <w:sz w:val="28"/>
          <w:szCs w:val="28"/>
        </w:rPr>
        <w:t>злы балочных покрытий.</w:t>
      </w:r>
      <w:r w:rsidR="004675A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85A17">
        <w:rPr>
          <w:rFonts w:ascii="Times New Roman" w:hAnsi="Times New Roman"/>
          <w:bCs/>
          <w:iCs/>
          <w:sz w:val="28"/>
          <w:szCs w:val="28"/>
        </w:rPr>
        <w:t>Рамные покрытия</w:t>
      </w:r>
      <w:r w:rsidR="004675A5">
        <w:rPr>
          <w:rFonts w:ascii="Times New Roman" w:hAnsi="Times New Roman"/>
          <w:bCs/>
          <w:iCs/>
          <w:sz w:val="28"/>
          <w:szCs w:val="28"/>
        </w:rPr>
        <w:t>: к</w:t>
      </w:r>
      <w:r w:rsidRPr="00885A17">
        <w:rPr>
          <w:rFonts w:ascii="Times New Roman" w:hAnsi="Times New Roman"/>
          <w:bCs/>
          <w:iCs/>
          <w:sz w:val="28"/>
          <w:szCs w:val="28"/>
        </w:rPr>
        <w:t>онструктивные сх</w:t>
      </w:r>
      <w:r w:rsidRPr="00885A17">
        <w:rPr>
          <w:rFonts w:ascii="Times New Roman" w:hAnsi="Times New Roman"/>
          <w:bCs/>
          <w:iCs/>
          <w:sz w:val="28"/>
          <w:szCs w:val="28"/>
        </w:rPr>
        <w:t>е</w:t>
      </w:r>
      <w:r w:rsidRPr="00885A17">
        <w:rPr>
          <w:rFonts w:ascii="Times New Roman" w:hAnsi="Times New Roman"/>
          <w:bCs/>
          <w:iCs/>
          <w:sz w:val="28"/>
          <w:szCs w:val="28"/>
        </w:rPr>
        <w:t>мы</w:t>
      </w:r>
      <w:r w:rsidR="004675A5">
        <w:rPr>
          <w:rFonts w:ascii="Times New Roman" w:hAnsi="Times New Roman"/>
          <w:bCs/>
          <w:iCs/>
          <w:sz w:val="28"/>
          <w:szCs w:val="28"/>
        </w:rPr>
        <w:t>, о</w:t>
      </w:r>
      <w:r w:rsidRPr="00885A17">
        <w:rPr>
          <w:rFonts w:ascii="Times New Roman" w:hAnsi="Times New Roman"/>
          <w:bCs/>
          <w:iCs/>
          <w:sz w:val="28"/>
          <w:szCs w:val="28"/>
        </w:rPr>
        <w:t>собенности расчета</w:t>
      </w:r>
      <w:r w:rsidR="004675A5">
        <w:rPr>
          <w:rFonts w:ascii="Times New Roman" w:hAnsi="Times New Roman"/>
          <w:bCs/>
          <w:iCs/>
          <w:sz w:val="28"/>
          <w:szCs w:val="28"/>
        </w:rPr>
        <w:t>, у</w:t>
      </w:r>
      <w:r w:rsidRPr="00885A17">
        <w:rPr>
          <w:rFonts w:ascii="Times New Roman" w:hAnsi="Times New Roman"/>
          <w:bCs/>
          <w:iCs/>
          <w:sz w:val="28"/>
          <w:szCs w:val="28"/>
        </w:rPr>
        <w:t>злы рамных конструкций</w:t>
      </w:r>
      <w:r w:rsidR="004675A5">
        <w:rPr>
          <w:rFonts w:ascii="Times New Roman" w:hAnsi="Times New Roman"/>
          <w:bCs/>
          <w:iCs/>
          <w:sz w:val="28"/>
          <w:szCs w:val="28"/>
        </w:rPr>
        <w:t>, о</w:t>
      </w:r>
      <w:r w:rsidRPr="00885A17">
        <w:rPr>
          <w:rFonts w:ascii="Times New Roman" w:hAnsi="Times New Roman"/>
          <w:bCs/>
          <w:iCs/>
          <w:sz w:val="28"/>
          <w:szCs w:val="28"/>
        </w:rPr>
        <w:t>собенности компоно</w:t>
      </w:r>
      <w:r w:rsidRPr="00885A17">
        <w:rPr>
          <w:rFonts w:ascii="Times New Roman" w:hAnsi="Times New Roman"/>
          <w:bCs/>
          <w:iCs/>
          <w:sz w:val="28"/>
          <w:szCs w:val="28"/>
        </w:rPr>
        <w:t>в</w:t>
      </w:r>
      <w:r w:rsidRPr="00885A17">
        <w:rPr>
          <w:rFonts w:ascii="Times New Roman" w:hAnsi="Times New Roman"/>
          <w:bCs/>
          <w:iCs/>
          <w:sz w:val="28"/>
          <w:szCs w:val="28"/>
        </w:rPr>
        <w:t>ки. Консольные системы.</w:t>
      </w:r>
      <w:r w:rsidR="004675A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85A17">
        <w:rPr>
          <w:rFonts w:ascii="Times New Roman" w:hAnsi="Times New Roman"/>
          <w:bCs/>
          <w:iCs/>
          <w:sz w:val="28"/>
          <w:szCs w:val="28"/>
        </w:rPr>
        <w:t>Арочные покрытия</w:t>
      </w:r>
      <w:r w:rsidR="004675A5">
        <w:rPr>
          <w:rFonts w:ascii="Times New Roman" w:hAnsi="Times New Roman"/>
          <w:bCs/>
          <w:iCs/>
          <w:sz w:val="28"/>
          <w:szCs w:val="28"/>
        </w:rPr>
        <w:t>: к</w:t>
      </w:r>
      <w:r w:rsidRPr="00885A17">
        <w:rPr>
          <w:rFonts w:ascii="Times New Roman" w:hAnsi="Times New Roman"/>
          <w:bCs/>
          <w:iCs/>
          <w:sz w:val="28"/>
          <w:szCs w:val="28"/>
        </w:rPr>
        <w:t>онструктивные схемы</w:t>
      </w:r>
      <w:r w:rsidR="004675A5">
        <w:rPr>
          <w:rFonts w:ascii="Times New Roman" w:hAnsi="Times New Roman"/>
          <w:bCs/>
          <w:iCs/>
          <w:sz w:val="28"/>
          <w:szCs w:val="28"/>
        </w:rPr>
        <w:t>, о</w:t>
      </w:r>
      <w:r w:rsidRPr="00885A17">
        <w:rPr>
          <w:rFonts w:ascii="Times New Roman" w:hAnsi="Times New Roman"/>
          <w:bCs/>
          <w:iCs/>
          <w:sz w:val="28"/>
          <w:szCs w:val="28"/>
        </w:rPr>
        <w:t>с</w:t>
      </w:r>
      <w:r w:rsidRPr="00885A17">
        <w:rPr>
          <w:rFonts w:ascii="Times New Roman" w:hAnsi="Times New Roman"/>
          <w:bCs/>
          <w:iCs/>
          <w:sz w:val="28"/>
          <w:szCs w:val="28"/>
        </w:rPr>
        <w:t>о</w:t>
      </w:r>
      <w:r w:rsidRPr="00885A17">
        <w:rPr>
          <w:rFonts w:ascii="Times New Roman" w:hAnsi="Times New Roman"/>
          <w:bCs/>
          <w:iCs/>
          <w:sz w:val="28"/>
          <w:szCs w:val="28"/>
        </w:rPr>
        <w:t>бенности расчета</w:t>
      </w:r>
      <w:r w:rsidR="004675A5">
        <w:rPr>
          <w:rFonts w:ascii="Times New Roman" w:hAnsi="Times New Roman"/>
          <w:bCs/>
          <w:iCs/>
          <w:sz w:val="28"/>
          <w:szCs w:val="28"/>
        </w:rPr>
        <w:t>, у</w:t>
      </w:r>
      <w:r w:rsidRPr="00885A17">
        <w:rPr>
          <w:rFonts w:ascii="Times New Roman" w:hAnsi="Times New Roman"/>
          <w:bCs/>
          <w:iCs/>
          <w:sz w:val="28"/>
          <w:szCs w:val="28"/>
        </w:rPr>
        <w:t>злы арок. Комбинированные системы. Компоновка карк</w:t>
      </w:r>
      <w:r w:rsidRPr="00885A17">
        <w:rPr>
          <w:rFonts w:ascii="Times New Roman" w:hAnsi="Times New Roman"/>
          <w:bCs/>
          <w:iCs/>
          <w:sz w:val="28"/>
          <w:szCs w:val="28"/>
        </w:rPr>
        <w:t>а</w:t>
      </w:r>
      <w:r w:rsidRPr="00885A17">
        <w:rPr>
          <w:rFonts w:ascii="Times New Roman" w:hAnsi="Times New Roman"/>
          <w:bCs/>
          <w:iCs/>
          <w:sz w:val="28"/>
          <w:szCs w:val="28"/>
        </w:rPr>
        <w:t>са здания с арочными несущими системами.</w:t>
      </w:r>
      <w:r w:rsidR="00424437" w:rsidRPr="00424437">
        <w:rPr>
          <w:rFonts w:ascii="Times New Roman" w:hAnsi="Times New Roman"/>
          <w:bCs/>
          <w:iCs/>
          <w:sz w:val="28"/>
          <w:szCs w:val="28"/>
        </w:rPr>
        <w:tab/>
      </w:r>
    </w:p>
    <w:p w14:paraId="77D9E520" w14:textId="77777777" w:rsidR="00B9759B" w:rsidRPr="00AD6D0E" w:rsidRDefault="006A63DE" w:rsidP="00B9759B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t xml:space="preserve">Тема </w:t>
      </w:r>
      <w:r w:rsidR="00282C30">
        <w:rPr>
          <w:rFonts w:ascii="Times New Roman" w:hAnsi="Times New Roman"/>
          <w:b/>
          <w:iCs/>
          <w:sz w:val="28"/>
          <w:szCs w:val="28"/>
        </w:rPr>
        <w:t>13</w:t>
      </w:r>
      <w:r w:rsidRPr="00AF2614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B9759B" w:rsidRPr="00AD6D0E">
        <w:rPr>
          <w:rFonts w:ascii="Times New Roman" w:hAnsi="Times New Roman"/>
          <w:b/>
          <w:iCs/>
          <w:sz w:val="28"/>
          <w:szCs w:val="28"/>
        </w:rPr>
        <w:t xml:space="preserve">Высотные сооружения. </w:t>
      </w:r>
    </w:p>
    <w:p w14:paraId="13136F80" w14:textId="43543F28" w:rsidR="006A63DE" w:rsidRDefault="00C839CF" w:rsidP="00C839C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839CF">
        <w:rPr>
          <w:rFonts w:ascii="Times New Roman" w:hAnsi="Times New Roman"/>
          <w:bCs/>
          <w:iCs/>
          <w:sz w:val="28"/>
          <w:szCs w:val="28"/>
        </w:rPr>
        <w:t>Классификация. Особенности конструирования. Нагрузки.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839CF">
        <w:rPr>
          <w:rFonts w:ascii="Times New Roman" w:hAnsi="Times New Roman"/>
          <w:bCs/>
          <w:iCs/>
          <w:sz w:val="28"/>
          <w:szCs w:val="28"/>
        </w:rPr>
        <w:t>Башни</w:t>
      </w:r>
      <w:r>
        <w:rPr>
          <w:rFonts w:ascii="Times New Roman" w:hAnsi="Times New Roman"/>
          <w:bCs/>
          <w:iCs/>
          <w:sz w:val="28"/>
          <w:szCs w:val="28"/>
        </w:rPr>
        <w:t>: о</w:t>
      </w:r>
      <w:r w:rsidRPr="00C839CF">
        <w:rPr>
          <w:rFonts w:ascii="Times New Roman" w:hAnsi="Times New Roman"/>
          <w:bCs/>
          <w:iCs/>
          <w:sz w:val="28"/>
          <w:szCs w:val="28"/>
        </w:rPr>
        <w:t>б</w:t>
      </w:r>
      <w:r w:rsidRPr="00C839CF">
        <w:rPr>
          <w:rFonts w:ascii="Times New Roman" w:hAnsi="Times New Roman"/>
          <w:bCs/>
          <w:iCs/>
          <w:sz w:val="28"/>
          <w:szCs w:val="28"/>
        </w:rPr>
        <w:t>щая характеристика</w:t>
      </w:r>
      <w:r>
        <w:rPr>
          <w:rFonts w:ascii="Times New Roman" w:hAnsi="Times New Roman"/>
          <w:bCs/>
          <w:iCs/>
          <w:sz w:val="28"/>
          <w:szCs w:val="28"/>
        </w:rPr>
        <w:t>, о</w:t>
      </w:r>
      <w:r w:rsidRPr="00C839CF">
        <w:rPr>
          <w:rFonts w:ascii="Times New Roman" w:hAnsi="Times New Roman"/>
          <w:bCs/>
          <w:iCs/>
          <w:sz w:val="28"/>
          <w:szCs w:val="28"/>
        </w:rPr>
        <w:t>сновы конструирования и расчета. Расчет башен. Мо</w:t>
      </w:r>
      <w:r w:rsidRPr="00C839CF">
        <w:rPr>
          <w:rFonts w:ascii="Times New Roman" w:hAnsi="Times New Roman"/>
          <w:bCs/>
          <w:iCs/>
          <w:sz w:val="28"/>
          <w:szCs w:val="28"/>
        </w:rPr>
        <w:t>н</w:t>
      </w:r>
      <w:r w:rsidRPr="00C839CF">
        <w:rPr>
          <w:rFonts w:ascii="Times New Roman" w:hAnsi="Times New Roman"/>
          <w:bCs/>
          <w:iCs/>
          <w:sz w:val="28"/>
          <w:szCs w:val="28"/>
        </w:rPr>
        <w:t>тажные узлы</w:t>
      </w:r>
      <w:r w:rsidR="00EB3B79" w:rsidRPr="00EB3B7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B3B79" w:rsidRPr="00C839CF">
        <w:rPr>
          <w:rFonts w:ascii="Times New Roman" w:hAnsi="Times New Roman"/>
          <w:bCs/>
          <w:iCs/>
          <w:sz w:val="28"/>
          <w:szCs w:val="28"/>
        </w:rPr>
        <w:t>башен</w:t>
      </w:r>
      <w:r w:rsidRPr="00C839CF">
        <w:rPr>
          <w:rFonts w:ascii="Times New Roman" w:hAnsi="Times New Roman"/>
          <w:bCs/>
          <w:iCs/>
          <w:sz w:val="28"/>
          <w:szCs w:val="28"/>
        </w:rPr>
        <w:t>.</w:t>
      </w:r>
      <w:r w:rsidR="00EB3B7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839CF">
        <w:rPr>
          <w:rFonts w:ascii="Times New Roman" w:hAnsi="Times New Roman"/>
          <w:bCs/>
          <w:iCs/>
          <w:sz w:val="28"/>
          <w:szCs w:val="28"/>
        </w:rPr>
        <w:t>Мачты</w:t>
      </w:r>
      <w:r w:rsidR="00EB3B79">
        <w:rPr>
          <w:rFonts w:ascii="Times New Roman" w:hAnsi="Times New Roman"/>
          <w:bCs/>
          <w:iCs/>
          <w:sz w:val="28"/>
          <w:szCs w:val="28"/>
        </w:rPr>
        <w:t>: о</w:t>
      </w:r>
      <w:r w:rsidRPr="00C839CF">
        <w:rPr>
          <w:rFonts w:ascii="Times New Roman" w:hAnsi="Times New Roman"/>
          <w:bCs/>
          <w:iCs/>
          <w:sz w:val="28"/>
          <w:szCs w:val="28"/>
        </w:rPr>
        <w:t>бщая характеристика</w:t>
      </w:r>
      <w:r w:rsidR="00EB3B79">
        <w:rPr>
          <w:rFonts w:ascii="Times New Roman" w:hAnsi="Times New Roman"/>
          <w:bCs/>
          <w:iCs/>
          <w:sz w:val="28"/>
          <w:szCs w:val="28"/>
        </w:rPr>
        <w:t>, о</w:t>
      </w:r>
      <w:r w:rsidRPr="00C839CF">
        <w:rPr>
          <w:rFonts w:ascii="Times New Roman" w:hAnsi="Times New Roman"/>
          <w:bCs/>
          <w:iCs/>
          <w:sz w:val="28"/>
          <w:szCs w:val="28"/>
        </w:rPr>
        <w:t>сновы конструиров</w:t>
      </w:r>
      <w:r w:rsidRPr="00C839CF">
        <w:rPr>
          <w:rFonts w:ascii="Times New Roman" w:hAnsi="Times New Roman"/>
          <w:bCs/>
          <w:iCs/>
          <w:sz w:val="28"/>
          <w:szCs w:val="28"/>
        </w:rPr>
        <w:t>а</w:t>
      </w:r>
      <w:r w:rsidRPr="00C839CF">
        <w:rPr>
          <w:rFonts w:ascii="Times New Roman" w:hAnsi="Times New Roman"/>
          <w:bCs/>
          <w:iCs/>
          <w:sz w:val="28"/>
          <w:szCs w:val="28"/>
        </w:rPr>
        <w:t>ния</w:t>
      </w:r>
      <w:r w:rsidR="00EB3B79">
        <w:rPr>
          <w:rFonts w:ascii="Times New Roman" w:hAnsi="Times New Roman"/>
          <w:bCs/>
          <w:iCs/>
          <w:sz w:val="28"/>
          <w:szCs w:val="28"/>
        </w:rPr>
        <w:t>. О</w:t>
      </w:r>
      <w:r w:rsidRPr="00C839CF">
        <w:rPr>
          <w:rFonts w:ascii="Times New Roman" w:hAnsi="Times New Roman"/>
          <w:bCs/>
          <w:iCs/>
          <w:sz w:val="28"/>
          <w:szCs w:val="28"/>
        </w:rPr>
        <w:t>собенности работы и расчета мачт. Узлы</w:t>
      </w:r>
      <w:r w:rsidR="00EB3B79" w:rsidRPr="00EB3B7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B3B79" w:rsidRPr="00C839CF">
        <w:rPr>
          <w:rFonts w:ascii="Times New Roman" w:hAnsi="Times New Roman"/>
          <w:bCs/>
          <w:iCs/>
          <w:sz w:val="28"/>
          <w:szCs w:val="28"/>
        </w:rPr>
        <w:t>мачт</w:t>
      </w:r>
      <w:r w:rsidRPr="00C839CF">
        <w:rPr>
          <w:rFonts w:ascii="Times New Roman" w:hAnsi="Times New Roman"/>
          <w:bCs/>
          <w:iCs/>
          <w:sz w:val="28"/>
          <w:szCs w:val="28"/>
        </w:rPr>
        <w:t>.</w:t>
      </w:r>
      <w:r w:rsidR="00EB3B7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839CF">
        <w:rPr>
          <w:rFonts w:ascii="Times New Roman" w:hAnsi="Times New Roman"/>
          <w:bCs/>
          <w:iCs/>
          <w:sz w:val="28"/>
          <w:szCs w:val="28"/>
        </w:rPr>
        <w:t>Опоры ЛЭП</w:t>
      </w:r>
      <w:r w:rsidR="0045097C">
        <w:rPr>
          <w:rFonts w:ascii="Times New Roman" w:hAnsi="Times New Roman"/>
          <w:bCs/>
          <w:iCs/>
          <w:sz w:val="28"/>
          <w:szCs w:val="28"/>
        </w:rPr>
        <w:t>: о</w:t>
      </w:r>
      <w:r w:rsidRPr="00C839CF">
        <w:rPr>
          <w:rFonts w:ascii="Times New Roman" w:hAnsi="Times New Roman"/>
          <w:bCs/>
          <w:iCs/>
          <w:sz w:val="28"/>
          <w:szCs w:val="28"/>
        </w:rPr>
        <w:t>бщая х</w:t>
      </w:r>
      <w:r w:rsidRPr="00C839CF">
        <w:rPr>
          <w:rFonts w:ascii="Times New Roman" w:hAnsi="Times New Roman"/>
          <w:bCs/>
          <w:iCs/>
          <w:sz w:val="28"/>
          <w:szCs w:val="28"/>
        </w:rPr>
        <w:t>а</w:t>
      </w:r>
      <w:r w:rsidRPr="00C839CF">
        <w:rPr>
          <w:rFonts w:ascii="Times New Roman" w:hAnsi="Times New Roman"/>
          <w:bCs/>
          <w:iCs/>
          <w:sz w:val="28"/>
          <w:szCs w:val="28"/>
        </w:rPr>
        <w:t>рактеристика</w:t>
      </w:r>
      <w:r w:rsidR="0045097C">
        <w:rPr>
          <w:rFonts w:ascii="Times New Roman" w:hAnsi="Times New Roman"/>
          <w:bCs/>
          <w:iCs/>
          <w:sz w:val="28"/>
          <w:szCs w:val="28"/>
        </w:rPr>
        <w:t>, н</w:t>
      </w:r>
      <w:r w:rsidRPr="00C839CF">
        <w:rPr>
          <w:rFonts w:ascii="Times New Roman" w:hAnsi="Times New Roman"/>
          <w:bCs/>
          <w:iCs/>
          <w:sz w:val="28"/>
          <w:szCs w:val="28"/>
        </w:rPr>
        <w:t>азначение опор</w:t>
      </w:r>
      <w:r w:rsidR="0045097C">
        <w:rPr>
          <w:rFonts w:ascii="Times New Roman" w:hAnsi="Times New Roman"/>
          <w:bCs/>
          <w:iCs/>
          <w:sz w:val="28"/>
          <w:szCs w:val="28"/>
        </w:rPr>
        <w:t>,</w:t>
      </w:r>
      <w:r w:rsidRPr="00C839C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5097C">
        <w:rPr>
          <w:rFonts w:ascii="Times New Roman" w:hAnsi="Times New Roman"/>
          <w:bCs/>
          <w:iCs/>
          <w:sz w:val="28"/>
          <w:szCs w:val="28"/>
        </w:rPr>
        <w:t>о</w:t>
      </w:r>
      <w:r w:rsidRPr="00C839CF">
        <w:rPr>
          <w:rFonts w:ascii="Times New Roman" w:hAnsi="Times New Roman"/>
          <w:bCs/>
          <w:iCs/>
          <w:sz w:val="28"/>
          <w:szCs w:val="28"/>
        </w:rPr>
        <w:t>сновы конструирования. Расчет ЛЭП. Узлы ЛЭП.</w:t>
      </w:r>
    </w:p>
    <w:p w14:paraId="63064C67" w14:textId="77777777" w:rsidR="00B9759B" w:rsidRDefault="00B9759B" w:rsidP="002C611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C725ED6" w14:textId="77777777" w:rsidR="00B9759B" w:rsidRPr="00AF2614" w:rsidRDefault="00B9759B" w:rsidP="00B9759B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F2614">
        <w:rPr>
          <w:rFonts w:ascii="Times New Roman" w:hAnsi="Times New Roman"/>
          <w:b/>
          <w:iCs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iCs/>
          <w:sz w:val="28"/>
          <w:szCs w:val="28"/>
        </w:rPr>
        <w:t>14</w:t>
      </w:r>
      <w:r w:rsidRPr="00AF2614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AD6D0E">
        <w:rPr>
          <w:rFonts w:ascii="Times New Roman" w:hAnsi="Times New Roman"/>
          <w:b/>
          <w:iCs/>
          <w:sz w:val="28"/>
          <w:szCs w:val="28"/>
        </w:rPr>
        <w:t>Основы экономики. Структура стоимости МК.</w:t>
      </w:r>
    </w:p>
    <w:p w14:paraId="35620C64" w14:textId="7C7112AE" w:rsidR="00373223" w:rsidRDefault="001D6640" w:rsidP="001D664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D6640">
        <w:rPr>
          <w:rFonts w:ascii="Times New Roman" w:hAnsi="Times New Roman"/>
          <w:bCs/>
          <w:iCs/>
          <w:sz w:val="28"/>
          <w:szCs w:val="28"/>
        </w:rPr>
        <w:t>Экономика изготовления. Экономика стали. Экономика монтажа МК. Стоимость в «деле». Определение стоимости МК при проектировании. Пути снижения стоимости МК.</w:t>
      </w:r>
    </w:p>
    <w:p w14:paraId="037D265C" w14:textId="77777777" w:rsidR="001D6640" w:rsidRDefault="001D6640" w:rsidP="001D664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FC5672F" w14:textId="2F3E529E" w:rsidR="00693268" w:rsidRPr="00616014" w:rsidRDefault="00693268" w:rsidP="00E6413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t xml:space="preserve">4.3. </w:t>
      </w:r>
      <w:r w:rsidR="005D325F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Pr="00616014">
        <w:rPr>
          <w:rFonts w:ascii="Times New Roman" w:hAnsi="Times New Roman"/>
          <w:b/>
          <w:sz w:val="28"/>
          <w:szCs w:val="28"/>
        </w:rPr>
        <w:t>занятия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515"/>
        <w:gridCol w:w="3183"/>
        <w:gridCol w:w="1495"/>
        <w:gridCol w:w="1418"/>
      </w:tblGrid>
      <w:tr w:rsidR="00975579" w:rsidRPr="000D0924" w14:paraId="08CAFBE0" w14:textId="77777777" w:rsidTr="00AE0F99">
        <w:trPr>
          <w:cantSplit/>
          <w:trHeight w:val="20"/>
          <w:tblHeader/>
        </w:trPr>
        <w:tc>
          <w:tcPr>
            <w:tcW w:w="995" w:type="dxa"/>
            <w:vMerge w:val="restart"/>
            <w:vAlign w:val="center"/>
          </w:tcPr>
          <w:p w14:paraId="23143DA2" w14:textId="77777777" w:rsidR="00616014" w:rsidRPr="000D0924" w:rsidRDefault="00616014" w:rsidP="00725A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15" w:type="dxa"/>
            <w:vMerge w:val="restart"/>
            <w:vAlign w:val="center"/>
          </w:tcPr>
          <w:p w14:paraId="5A8D353C" w14:textId="77777777" w:rsidR="00F22C06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6402047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14:paraId="152329B3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83" w:type="dxa"/>
            <w:vMerge w:val="restart"/>
            <w:vAlign w:val="center"/>
          </w:tcPr>
          <w:p w14:paraId="01036CB5" w14:textId="77777777" w:rsidR="00F22C06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B6E0376" w14:textId="77777777" w:rsidR="00934C88" w:rsidRPr="000D0924" w:rsidRDefault="00934C88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практического </w:t>
            </w:r>
          </w:p>
          <w:p w14:paraId="4687D069" w14:textId="77777777" w:rsidR="00516879" w:rsidRPr="000D0924" w:rsidRDefault="00934C88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14:paraId="63532BFA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975579" w:rsidRPr="000D0924" w14:paraId="18AD1833" w14:textId="77777777" w:rsidTr="00AE0F99">
        <w:trPr>
          <w:cantSplit/>
          <w:trHeight w:val="20"/>
          <w:tblHeader/>
        </w:trPr>
        <w:tc>
          <w:tcPr>
            <w:tcW w:w="995" w:type="dxa"/>
            <w:vMerge/>
            <w:vAlign w:val="center"/>
          </w:tcPr>
          <w:p w14:paraId="6E2D82FC" w14:textId="77777777" w:rsidR="00616014" w:rsidRPr="000D0924" w:rsidRDefault="00616014" w:rsidP="00725A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  <w:vAlign w:val="center"/>
          </w:tcPr>
          <w:p w14:paraId="6306E9BE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14:paraId="1B4202F4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4E7817D1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</w:p>
          <w:p w14:paraId="70368A35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76118EC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0617BC" w14:textId="308378B2" w:rsidR="00F22C06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Очно-з</w:t>
            </w:r>
            <w:r w:rsidR="00616014"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аочная </w:t>
            </w:r>
          </w:p>
          <w:p w14:paraId="7BC966D4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87AC38E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4D6B54" w:rsidRPr="000D0924" w14:paraId="0EF54451" w14:textId="77777777" w:rsidTr="00AE0F99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198C779C" w14:textId="013D5CF6" w:rsidR="004D6B54" w:rsidRPr="000D0924" w:rsidRDefault="004D6B54" w:rsidP="00725A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3CD55F2F" w14:textId="7902B8C0" w:rsidR="004D6B54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B15ACD" w14:textId="75E795CE" w:rsidR="004D6B54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0215" w:rsidRPr="000D0924" w14:paraId="2DF55F4A" w14:textId="77777777" w:rsidTr="00AE0F99">
        <w:trPr>
          <w:cantSplit/>
          <w:trHeight w:val="20"/>
        </w:trPr>
        <w:tc>
          <w:tcPr>
            <w:tcW w:w="995" w:type="dxa"/>
            <w:vAlign w:val="center"/>
          </w:tcPr>
          <w:p w14:paraId="43860883" w14:textId="084F8A9C" w:rsidR="00BE0215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 w14:paraId="080154F9" w14:textId="42F608AA" w:rsidR="00BE0215" w:rsidRPr="000D0924" w:rsidRDefault="00BE0215" w:rsidP="00725A9D">
            <w:pPr>
              <w:pStyle w:val="Default"/>
            </w:pPr>
            <w:r w:rsidRPr="00C72AD4">
              <w:t>Основные п</w:t>
            </w:r>
            <w:r>
              <w:t>оложения расчета МК. Работа стали под нагрузкой и расчет элементов конструк</w:t>
            </w:r>
            <w:r w:rsidRPr="00C72AD4">
              <w:t>ций</w:t>
            </w:r>
            <w:r>
              <w:t>.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36257D98" w14:textId="53982299" w:rsidR="00BE0215" w:rsidRPr="000D0924" w:rsidRDefault="003F3EE7" w:rsidP="003F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E7">
              <w:rPr>
                <w:rFonts w:ascii="Times New Roman" w:hAnsi="Times New Roman"/>
                <w:sz w:val="24"/>
                <w:szCs w:val="24"/>
              </w:rPr>
              <w:t>Предельные состояния и расчет элементов МК при воздействии нагрузок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574FFF58" w14:textId="65EA62EA" w:rsidR="00BE0215" w:rsidRPr="000D0924" w:rsidRDefault="00E46FB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03A59E" w14:textId="4418EDE9" w:rsidR="00BE0215" w:rsidRPr="000D0924" w:rsidRDefault="00427C71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0215" w:rsidRPr="000D0924" w14:paraId="224CC670" w14:textId="77777777" w:rsidTr="00AE0F99">
        <w:trPr>
          <w:cantSplit/>
          <w:trHeight w:val="20"/>
        </w:trPr>
        <w:tc>
          <w:tcPr>
            <w:tcW w:w="995" w:type="dxa"/>
            <w:vAlign w:val="center"/>
          </w:tcPr>
          <w:p w14:paraId="46706929" w14:textId="086C969E" w:rsidR="00BE0215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14:paraId="617F302C" w14:textId="73B7487B" w:rsidR="00BE0215" w:rsidRPr="000D0924" w:rsidRDefault="00BE0215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Сварные, б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олтовые и за</w:t>
            </w:r>
            <w:r>
              <w:rPr>
                <w:rFonts w:ascii="Times New Roman" w:hAnsi="Times New Roman"/>
                <w:sz w:val="24"/>
                <w:szCs w:val="24"/>
              </w:rPr>
              <w:t>клепоч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ные соед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и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3" w:type="dxa"/>
            <w:vAlign w:val="center"/>
          </w:tcPr>
          <w:p w14:paraId="6767DF80" w14:textId="4920BF8E" w:rsidR="00BE0215" w:rsidRPr="000D0924" w:rsidRDefault="00461333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333">
              <w:rPr>
                <w:rFonts w:ascii="Times New Roman" w:hAnsi="Times New Roman"/>
                <w:sz w:val="24"/>
                <w:szCs w:val="24"/>
              </w:rPr>
              <w:t xml:space="preserve">Расчет и расчет сварных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61333">
              <w:rPr>
                <w:rFonts w:ascii="Times New Roman" w:hAnsi="Times New Roman"/>
                <w:sz w:val="24"/>
                <w:szCs w:val="24"/>
              </w:rPr>
              <w:t>болтовых соединений.</w:t>
            </w:r>
          </w:p>
        </w:tc>
        <w:tc>
          <w:tcPr>
            <w:tcW w:w="1495" w:type="dxa"/>
            <w:vAlign w:val="center"/>
          </w:tcPr>
          <w:p w14:paraId="16F61156" w14:textId="6BE192A2" w:rsidR="00BE0215" w:rsidRPr="000D0924" w:rsidRDefault="00E46FB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903CFEE" w14:textId="7D81D3B3" w:rsidR="00BE0215" w:rsidRPr="000D0924" w:rsidRDefault="004B7FA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0215" w:rsidRPr="000D0924" w14:paraId="2094C464" w14:textId="77777777" w:rsidTr="00AE0F99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723CF01C" w14:textId="4CE70E96" w:rsidR="00BE0215" w:rsidRPr="000D0924" w:rsidRDefault="00BE0215" w:rsidP="00BA7D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№1</w:t>
            </w:r>
          </w:p>
        </w:tc>
        <w:tc>
          <w:tcPr>
            <w:tcW w:w="1495" w:type="dxa"/>
            <w:vAlign w:val="center"/>
          </w:tcPr>
          <w:p w14:paraId="26D44827" w14:textId="18C2A372" w:rsidR="00BE0215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8E0BBE3" w14:textId="77777777" w:rsidR="00BE0215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0215" w:rsidRPr="000D0924" w14:paraId="07B60DC0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3236B51B" w14:textId="61E8CB5D" w:rsidR="00BE0215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77CEA047" w14:textId="65651944" w:rsidR="00BE0215" w:rsidRPr="00BE0215" w:rsidRDefault="00BE0215" w:rsidP="00725A9D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BE0215">
              <w:rPr>
                <w:i w:val="0"/>
              </w:rPr>
              <w:t xml:space="preserve">Балки и балочные конструкции. 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4CE7AAF8" w14:textId="5255CF2C" w:rsidR="00BE0215" w:rsidRPr="000D0924" w:rsidRDefault="000D05D9" w:rsidP="000D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5D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05D9">
              <w:rPr>
                <w:rFonts w:ascii="Times New Roman" w:hAnsi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D0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D05D9">
              <w:rPr>
                <w:rFonts w:ascii="Times New Roman" w:hAnsi="Times New Roman"/>
                <w:sz w:val="24"/>
                <w:szCs w:val="24"/>
              </w:rPr>
              <w:t>общей устойчиво</w:t>
            </w:r>
            <w:r>
              <w:rPr>
                <w:rFonts w:ascii="Times New Roman" w:hAnsi="Times New Roman"/>
                <w:sz w:val="24"/>
                <w:szCs w:val="24"/>
              </w:rPr>
              <w:t>сти балки.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6E96CA93" w14:textId="267D2C49" w:rsidR="00BE0215" w:rsidRPr="000D0924" w:rsidRDefault="00E46FB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E66B7B" w14:textId="1671ED74" w:rsidR="00BE0215" w:rsidRPr="000D0924" w:rsidRDefault="004B7FA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0215" w:rsidRPr="000D0924" w14:paraId="35E88D77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9BA91" w14:textId="241F287A" w:rsidR="00BE0215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70433" w14:textId="72872948" w:rsidR="00BE0215" w:rsidRPr="00BE0215" w:rsidRDefault="00BE0215" w:rsidP="00FA1E6E">
            <w:pPr>
              <w:pStyle w:val="10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BE0215">
              <w:rPr>
                <w:i w:val="0"/>
              </w:rPr>
              <w:t xml:space="preserve">Центрально сжатые колонны и стойки. 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8E2DB" w14:textId="2F36FD47" w:rsidR="00BE0215" w:rsidRPr="000D0924" w:rsidRDefault="00D81B09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09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нструирование и расчет </w:t>
            </w:r>
            <w:r w:rsidRPr="00D81B09">
              <w:rPr>
                <w:rFonts w:ascii="Times New Roman" w:hAnsi="Times New Roman"/>
                <w:sz w:val="24"/>
                <w:szCs w:val="24"/>
              </w:rPr>
              <w:t>колонны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3CC97" w14:textId="6FACB288" w:rsidR="00BE0215" w:rsidRPr="000D0924" w:rsidRDefault="00E46FB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C9F4F" w14:textId="0BF3613B" w:rsidR="00BE0215" w:rsidRPr="000D0924" w:rsidRDefault="004B7FA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0215" w:rsidRPr="000D0924" w14:paraId="58D88C12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4262B" w14:textId="412D329B" w:rsidR="00BE0215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8F51E" w14:textId="4647985B" w:rsidR="00BE0215" w:rsidRPr="00BE0215" w:rsidRDefault="00BE0215" w:rsidP="00D63CD9">
            <w:pPr>
              <w:pStyle w:val="10"/>
              <w:ind w:right="-108"/>
              <w:jc w:val="left"/>
              <w:rPr>
                <w:b/>
                <w:i w:val="0"/>
                <w:smallCaps/>
                <w:lang w:val="ru-RU" w:eastAsia="ru-RU"/>
              </w:rPr>
            </w:pPr>
            <w:r w:rsidRPr="00BE0215">
              <w:rPr>
                <w:i w:val="0"/>
              </w:rPr>
              <w:t>Фермы.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07443" w14:textId="56B27CBD" w:rsidR="00BE0215" w:rsidRPr="000D0924" w:rsidRDefault="00D81B09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09">
              <w:rPr>
                <w:rFonts w:ascii="Times New Roman" w:hAnsi="Times New Roman"/>
                <w:sz w:val="24"/>
                <w:szCs w:val="24"/>
              </w:rPr>
              <w:t>Подбор различных типов сечений легких ферм. Узлы ферм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0B8D" w14:textId="65B21C98" w:rsidR="00BE0215" w:rsidRPr="000D0924" w:rsidRDefault="00E46FB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CF890" w14:textId="5986817F" w:rsidR="00BE0215" w:rsidRPr="000D0924" w:rsidRDefault="004B7FA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0215" w:rsidRPr="000D0924" w14:paraId="051EB6BE" w14:textId="77777777" w:rsidTr="00AE0F99">
        <w:trPr>
          <w:cantSplit/>
          <w:trHeight w:val="2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F644" w14:textId="2D5A786B" w:rsidR="00BE0215" w:rsidRPr="000D0924" w:rsidRDefault="00BE0215" w:rsidP="00BA7D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4267" w14:textId="451F21CA" w:rsidR="00BE0215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4FFF" w14:textId="498EDE28" w:rsidR="00BE0215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0215" w:rsidRPr="000D0924" w14:paraId="7794ACAF" w14:textId="77777777" w:rsidTr="00AE0F99">
        <w:trPr>
          <w:cantSplit/>
          <w:trHeight w:val="2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5404" w14:textId="1DB1B3D5" w:rsidR="00BE0215" w:rsidRPr="000D0924" w:rsidRDefault="00BE0215" w:rsidP="00725A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D11E4" w14:textId="5A274164" w:rsidR="00BE0215" w:rsidRPr="00FF23F4" w:rsidRDefault="004B7FA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43C28" w14:textId="0287121E" w:rsidR="00BE0215" w:rsidRPr="00FF23F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0215" w:rsidRPr="000D0924" w14:paraId="60B55938" w14:textId="77777777" w:rsidTr="00AE0F99">
        <w:trPr>
          <w:cantSplit/>
          <w:trHeight w:val="2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006FE" w14:textId="07FF4096" w:rsidR="00BE0215" w:rsidRPr="000D0924" w:rsidRDefault="00BE0215" w:rsidP="00725A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04A1" w14:textId="505E28BF" w:rsidR="00BE0215" w:rsidRPr="000D092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83D5" w14:textId="15360F65" w:rsidR="00BE0215" w:rsidRPr="000D092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319A" w:rsidRPr="000D0924" w14:paraId="7B89D96A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1A4E7" w14:textId="2758CE56" w:rsidR="0075319A" w:rsidRPr="000D092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0790" w14:textId="4B0B4CD4" w:rsidR="0075319A" w:rsidRPr="000D0924" w:rsidRDefault="0075319A" w:rsidP="00537F05">
            <w:pPr>
              <w:pStyle w:val="a8"/>
              <w:tabs>
                <w:tab w:val="right" w:leader="underscore" w:pos="9639"/>
              </w:tabs>
              <w:snapToGrid w:val="0"/>
              <w:ind w:right="-108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Конструкции одн</w:t>
            </w:r>
            <w:r>
              <w:rPr>
                <w:b w:val="0"/>
                <w:smallCaps w:val="0"/>
                <w:lang w:val="ru-RU" w:eastAsia="ru-RU"/>
              </w:rPr>
              <w:t>о</w:t>
            </w:r>
            <w:r>
              <w:rPr>
                <w:b w:val="0"/>
                <w:smallCaps w:val="0"/>
                <w:lang w:val="ru-RU" w:eastAsia="ru-RU"/>
              </w:rPr>
              <w:t>этаж</w:t>
            </w:r>
            <w:r w:rsidRPr="00D62780">
              <w:rPr>
                <w:b w:val="0"/>
                <w:smallCaps w:val="0"/>
                <w:lang w:val="ru-RU" w:eastAsia="ru-RU"/>
              </w:rPr>
              <w:t>ных зданий</w:t>
            </w:r>
            <w:r>
              <w:rPr>
                <w:b w:val="0"/>
                <w:smallCaps w:val="0"/>
                <w:lang w:val="ru-RU" w:eastAsia="ru-RU"/>
              </w:rPr>
              <w:t>.</w:t>
            </w:r>
            <w:r w:rsidRPr="00D62780">
              <w:rPr>
                <w:b w:val="0"/>
                <w:smallCaps w:val="0"/>
                <w:lang w:val="ru-RU" w:eastAsia="ru-RU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EA64" w14:textId="0B8F4486" w:rsidR="0075319A" w:rsidRPr="00537F05" w:rsidRDefault="00537F05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F05">
              <w:rPr>
                <w:rFonts w:ascii="Times New Roman" w:hAnsi="Times New Roman"/>
                <w:sz w:val="24"/>
                <w:szCs w:val="24"/>
              </w:rPr>
              <w:t>Расчет поперечных рам и конструкций.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2D851" w14:textId="5FE8730B" w:rsidR="0075319A" w:rsidRPr="000D0924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7B08" w14:textId="47BA6D02" w:rsidR="0075319A" w:rsidRPr="000D0924" w:rsidRDefault="00427C71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F99" w:rsidRPr="000D0924" w14:paraId="5A2822B2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402C529D" w14:textId="14F083F3" w:rsidR="00AE0F99" w:rsidRPr="000D0924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7F6A2E51" w14:textId="1D87F95F" w:rsidR="00AE0F99" w:rsidRPr="000D0924" w:rsidRDefault="00AE0F99" w:rsidP="00725A9D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F90EC2">
              <w:rPr>
                <w:b w:val="0"/>
                <w:smallCaps w:val="0"/>
                <w:lang w:val="ru-RU" w:eastAsia="ru-RU"/>
              </w:rPr>
              <w:t>Конструкции покр</w:t>
            </w:r>
            <w:r w:rsidRPr="00F90EC2">
              <w:rPr>
                <w:b w:val="0"/>
                <w:smallCaps w:val="0"/>
                <w:lang w:val="ru-RU" w:eastAsia="ru-RU"/>
              </w:rPr>
              <w:t>ы</w:t>
            </w:r>
            <w:r w:rsidRPr="00F90EC2">
              <w:rPr>
                <w:b w:val="0"/>
                <w:smallCaps w:val="0"/>
                <w:lang w:val="ru-RU" w:eastAsia="ru-RU"/>
              </w:rPr>
              <w:t>тия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F90EC2">
              <w:rPr>
                <w:b w:val="0"/>
                <w:smallCaps w:val="0"/>
                <w:lang w:val="ru-RU" w:eastAsia="ru-RU"/>
              </w:rPr>
              <w:t>Стропильные фермы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277FDF1A" w14:textId="12F63D5F" w:rsidR="00AE0F99" w:rsidRPr="000D0924" w:rsidRDefault="00537F05" w:rsidP="0078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F05">
              <w:rPr>
                <w:rFonts w:ascii="Times New Roman" w:hAnsi="Times New Roman"/>
                <w:sz w:val="24"/>
                <w:szCs w:val="24"/>
              </w:rPr>
              <w:t>Особенности расчета</w:t>
            </w:r>
            <w:r w:rsidR="00782882">
              <w:t xml:space="preserve"> </w:t>
            </w:r>
            <w:r w:rsidR="00782882">
              <w:rPr>
                <w:rFonts w:ascii="Times New Roman" w:hAnsi="Times New Roman"/>
                <w:sz w:val="24"/>
                <w:szCs w:val="24"/>
              </w:rPr>
              <w:t>к</w:t>
            </w:r>
            <w:r w:rsidR="00782882" w:rsidRPr="00782882">
              <w:rPr>
                <w:rFonts w:ascii="Times New Roman" w:hAnsi="Times New Roman"/>
                <w:sz w:val="24"/>
                <w:szCs w:val="24"/>
              </w:rPr>
              <w:t>о</w:t>
            </w:r>
            <w:r w:rsidR="00782882" w:rsidRPr="00782882">
              <w:rPr>
                <w:rFonts w:ascii="Times New Roman" w:hAnsi="Times New Roman"/>
                <w:sz w:val="24"/>
                <w:szCs w:val="24"/>
              </w:rPr>
              <w:t>н</w:t>
            </w:r>
            <w:r w:rsidR="00782882" w:rsidRPr="00782882">
              <w:rPr>
                <w:rFonts w:ascii="Times New Roman" w:hAnsi="Times New Roman"/>
                <w:sz w:val="24"/>
                <w:szCs w:val="24"/>
              </w:rPr>
              <w:t>струкци</w:t>
            </w:r>
            <w:r w:rsidR="00782882">
              <w:rPr>
                <w:rFonts w:ascii="Times New Roman" w:hAnsi="Times New Roman"/>
                <w:sz w:val="24"/>
                <w:szCs w:val="24"/>
              </w:rPr>
              <w:t>й покры</w:t>
            </w:r>
            <w:r w:rsidR="00782882" w:rsidRPr="00782882">
              <w:rPr>
                <w:rFonts w:ascii="Times New Roman" w:hAnsi="Times New Roman"/>
                <w:sz w:val="24"/>
                <w:szCs w:val="24"/>
              </w:rPr>
              <w:t>тия</w:t>
            </w:r>
            <w:r w:rsidR="0078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6F9E9DB7" w14:textId="7392682D" w:rsidR="00AE0F99" w:rsidRPr="000D0924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3157B4E" w14:textId="2C376EE3" w:rsidR="00AE0F99" w:rsidRPr="000D0924" w:rsidRDefault="00427C71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319A" w:rsidRPr="000D0924" w14:paraId="268FE7BF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358B" w14:textId="0569FB74" w:rsidR="0075319A" w:rsidRPr="000D092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7DD0D" w14:textId="073A4B8B" w:rsidR="0075319A" w:rsidRPr="000D0924" w:rsidRDefault="00AE0F99" w:rsidP="00725A9D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F90EC2">
              <w:rPr>
                <w:b w:val="0"/>
                <w:smallCaps w:val="0"/>
                <w:lang w:val="ru-RU" w:eastAsia="ru-RU"/>
              </w:rPr>
              <w:t>Колонны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F90EC2">
              <w:rPr>
                <w:b w:val="0"/>
                <w:smallCaps w:val="0"/>
                <w:lang w:val="ru-RU" w:eastAsia="ru-RU"/>
              </w:rPr>
              <w:t>Подкран</w:t>
            </w:r>
            <w:r w:rsidRPr="00F90EC2">
              <w:rPr>
                <w:b w:val="0"/>
                <w:smallCaps w:val="0"/>
                <w:lang w:val="ru-RU" w:eastAsia="ru-RU"/>
              </w:rPr>
              <w:t>о</w:t>
            </w:r>
            <w:r w:rsidRPr="00F90EC2">
              <w:rPr>
                <w:b w:val="0"/>
                <w:smallCaps w:val="0"/>
                <w:lang w:val="ru-RU" w:eastAsia="ru-RU"/>
              </w:rPr>
              <w:t>вые конструкции (С.П.К.)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82777" w14:textId="35B140FB" w:rsidR="0075319A" w:rsidRPr="000D0924" w:rsidRDefault="00782882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882">
              <w:rPr>
                <w:rFonts w:ascii="Times New Roman" w:hAnsi="Times New Roman"/>
                <w:sz w:val="24"/>
                <w:szCs w:val="24"/>
              </w:rPr>
              <w:t>Расчет и конструирование колонн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F0814" w14:textId="52B377DD" w:rsidR="0075319A" w:rsidRPr="000D0924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A6E1" w14:textId="25F3E454" w:rsidR="0075319A" w:rsidRPr="000D0924" w:rsidRDefault="00427C71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319A" w:rsidRPr="000D0924" w14:paraId="2435E1C8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45A6" w14:textId="6270D428" w:rsidR="0075319A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C1C8" w14:textId="043BFE51" w:rsidR="0075319A" w:rsidRPr="000D0924" w:rsidRDefault="00AE0F99" w:rsidP="00725A9D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Реконструкция пр</w:t>
            </w:r>
            <w:r>
              <w:rPr>
                <w:b w:val="0"/>
                <w:smallCaps w:val="0"/>
                <w:lang w:val="ru-RU" w:eastAsia="ru-RU"/>
              </w:rPr>
              <w:t>о</w:t>
            </w:r>
            <w:r>
              <w:rPr>
                <w:b w:val="0"/>
                <w:smallCaps w:val="0"/>
                <w:lang w:val="ru-RU" w:eastAsia="ru-RU"/>
              </w:rPr>
              <w:t>из</w:t>
            </w:r>
            <w:r w:rsidRPr="004E405A">
              <w:rPr>
                <w:b w:val="0"/>
                <w:smallCaps w:val="0"/>
                <w:lang w:val="ru-RU" w:eastAsia="ru-RU"/>
              </w:rPr>
              <w:t>водственных зд</w:t>
            </w:r>
            <w:r w:rsidRPr="004E405A">
              <w:rPr>
                <w:b w:val="0"/>
                <w:smallCaps w:val="0"/>
                <w:lang w:val="ru-RU" w:eastAsia="ru-RU"/>
              </w:rPr>
              <w:t>а</w:t>
            </w:r>
            <w:r w:rsidRPr="004E405A">
              <w:rPr>
                <w:b w:val="0"/>
                <w:smallCaps w:val="0"/>
                <w:lang w:val="ru-RU" w:eastAsia="ru-RU"/>
              </w:rPr>
              <w:t>ний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BCC48" w14:textId="1E157EC0" w:rsidR="0075319A" w:rsidRPr="000D0924" w:rsidRDefault="00782882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</w:t>
            </w:r>
            <w:r w:rsidRPr="00782882">
              <w:rPr>
                <w:rFonts w:ascii="Times New Roman" w:hAnsi="Times New Roman"/>
                <w:sz w:val="24"/>
                <w:szCs w:val="24"/>
              </w:rPr>
              <w:t>асчет</w:t>
            </w:r>
            <w:r w:rsidR="00F53BD0">
              <w:rPr>
                <w:rFonts w:ascii="Times New Roman" w:hAnsi="Times New Roman"/>
                <w:sz w:val="24"/>
                <w:szCs w:val="24"/>
              </w:rPr>
              <w:t>а</w:t>
            </w:r>
            <w:r w:rsidRPr="00782882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782882">
              <w:rPr>
                <w:rFonts w:ascii="Times New Roman" w:hAnsi="Times New Roman"/>
                <w:sz w:val="24"/>
                <w:szCs w:val="24"/>
              </w:rPr>
              <w:t>н</w:t>
            </w:r>
            <w:r w:rsidRPr="00782882">
              <w:rPr>
                <w:rFonts w:ascii="Times New Roman" w:hAnsi="Times New Roman"/>
                <w:sz w:val="24"/>
                <w:szCs w:val="24"/>
              </w:rPr>
              <w:t>струкций</w:t>
            </w:r>
            <w:r w:rsidR="00F53BD0">
              <w:rPr>
                <w:rFonts w:ascii="Times New Roman" w:hAnsi="Times New Roman"/>
                <w:sz w:val="24"/>
                <w:szCs w:val="24"/>
              </w:rPr>
              <w:t xml:space="preserve"> при реконстру</w:t>
            </w:r>
            <w:r w:rsidR="00F53BD0">
              <w:rPr>
                <w:rFonts w:ascii="Times New Roman" w:hAnsi="Times New Roman"/>
                <w:sz w:val="24"/>
                <w:szCs w:val="24"/>
              </w:rPr>
              <w:t>к</w:t>
            </w:r>
            <w:r w:rsidR="00F53BD0">
              <w:rPr>
                <w:rFonts w:ascii="Times New Roman" w:hAnsi="Times New Roman"/>
                <w:sz w:val="24"/>
                <w:szCs w:val="24"/>
              </w:rPr>
              <w:t>ции зданий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8A998" w14:textId="4A0A3A51" w:rsidR="0075319A" w:rsidRPr="000D0924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EF1FB" w14:textId="188B34B3" w:rsidR="0075319A" w:rsidRDefault="00427C71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19A" w:rsidRPr="000D0924" w14:paraId="28E768CF" w14:textId="77777777" w:rsidTr="00AE0F99">
        <w:trPr>
          <w:cantSplit/>
          <w:trHeight w:val="2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294E" w14:textId="141E7823" w:rsidR="0075319A" w:rsidRPr="000D0924" w:rsidRDefault="0075319A" w:rsidP="00BA7D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№3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F3D6D" w14:textId="472250D8" w:rsidR="0075319A" w:rsidRPr="000D092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438E5" w14:textId="0A84514E" w:rsidR="0075319A" w:rsidRPr="000D092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19A" w:rsidRPr="000D0924" w14:paraId="7AB5CEDE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71AE9DF7" w14:textId="4ACBCA49" w:rsidR="0075319A" w:rsidRPr="000D0924" w:rsidRDefault="0075319A" w:rsidP="0075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52EEF9FA" w14:textId="1863E2F6" w:rsidR="0075319A" w:rsidRPr="000D0924" w:rsidRDefault="0075319A" w:rsidP="00A85C26">
            <w:pPr>
              <w:pStyle w:val="a8"/>
              <w:tabs>
                <w:tab w:val="right" w:leader="underscore" w:pos="9639"/>
              </w:tabs>
              <w:snapToGrid w:val="0"/>
              <w:ind w:right="-108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Металлические ко</w:t>
            </w:r>
            <w:r>
              <w:rPr>
                <w:b w:val="0"/>
                <w:smallCaps w:val="0"/>
                <w:lang w:val="ru-RU" w:eastAsia="ru-RU"/>
              </w:rPr>
              <w:t>н</w:t>
            </w:r>
            <w:r w:rsidRPr="004E405A">
              <w:rPr>
                <w:b w:val="0"/>
                <w:smallCaps w:val="0"/>
                <w:lang w:val="ru-RU" w:eastAsia="ru-RU"/>
              </w:rPr>
              <w:t>струкции боль</w:t>
            </w:r>
            <w:r>
              <w:rPr>
                <w:b w:val="0"/>
                <w:smallCaps w:val="0"/>
                <w:lang w:val="ru-RU" w:eastAsia="ru-RU"/>
              </w:rPr>
              <w:t>шепр</w:t>
            </w:r>
            <w:r>
              <w:rPr>
                <w:b w:val="0"/>
                <w:smallCaps w:val="0"/>
                <w:lang w:val="ru-RU" w:eastAsia="ru-RU"/>
              </w:rPr>
              <w:t>о</w:t>
            </w:r>
            <w:r w:rsidRPr="004E405A">
              <w:rPr>
                <w:b w:val="0"/>
                <w:smallCaps w:val="0"/>
                <w:lang w:val="ru-RU" w:eastAsia="ru-RU"/>
              </w:rPr>
              <w:t>летных покрытий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34F8BF5E" w14:textId="61526DF9" w:rsidR="0075319A" w:rsidRPr="000D0924" w:rsidRDefault="00F53BD0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BD0">
              <w:rPr>
                <w:rFonts w:ascii="Times New Roman" w:hAnsi="Times New Roman"/>
                <w:sz w:val="24"/>
                <w:szCs w:val="24"/>
              </w:rPr>
              <w:t>Планировочные схемы</w:t>
            </w:r>
            <w:r>
              <w:t xml:space="preserve"> </w:t>
            </w:r>
            <w:r w:rsidRPr="00F53BD0">
              <w:rPr>
                <w:rFonts w:ascii="Times New Roman" w:hAnsi="Times New Roman"/>
                <w:sz w:val="24"/>
                <w:szCs w:val="24"/>
              </w:rPr>
              <w:t>большепролетных покр</w:t>
            </w:r>
            <w:r w:rsidRPr="00F53BD0">
              <w:rPr>
                <w:rFonts w:ascii="Times New Roman" w:hAnsi="Times New Roman"/>
                <w:sz w:val="24"/>
                <w:szCs w:val="24"/>
              </w:rPr>
              <w:t>ы</w:t>
            </w:r>
            <w:r w:rsidRPr="00F53BD0">
              <w:rPr>
                <w:rFonts w:ascii="Times New Roman" w:hAnsi="Times New Roman"/>
                <w:sz w:val="24"/>
                <w:szCs w:val="24"/>
              </w:rPr>
              <w:t>тий.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45D240EE" w14:textId="056C17E3" w:rsidR="0075319A" w:rsidRPr="000D0924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E11C4C0" w14:textId="15CEA18C" w:rsidR="0075319A" w:rsidRPr="000D0924" w:rsidRDefault="00C223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19A" w:rsidRPr="000D0924" w14:paraId="6AA4F6D1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CF80" w14:textId="5E128046" w:rsidR="0075319A" w:rsidRPr="000D0924" w:rsidRDefault="0075319A" w:rsidP="0075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7406F" w14:textId="4B06B9E7" w:rsidR="0075319A" w:rsidRPr="000D0924" w:rsidRDefault="0075319A" w:rsidP="00A85C26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2B4B01">
              <w:rPr>
                <w:b w:val="0"/>
                <w:smallCaps w:val="0"/>
                <w:lang w:val="ru-RU" w:eastAsia="ru-RU"/>
              </w:rPr>
              <w:t>Балочные покрытия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2B4B01">
              <w:rPr>
                <w:b w:val="0"/>
                <w:smallCaps w:val="0"/>
                <w:lang w:val="ru-RU" w:eastAsia="ru-RU"/>
              </w:rPr>
              <w:t>Рамные покрытия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2B4B01">
              <w:rPr>
                <w:b w:val="0"/>
                <w:smallCaps w:val="0"/>
                <w:lang w:val="ru-RU" w:eastAsia="ru-RU"/>
              </w:rPr>
              <w:t>Арочные покрытия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FC17B" w14:textId="5789622F" w:rsidR="0075319A" w:rsidRPr="000D0924" w:rsidRDefault="00F53BD0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3BD0">
              <w:rPr>
                <w:rFonts w:ascii="Times New Roman" w:hAnsi="Times New Roman"/>
                <w:sz w:val="24"/>
                <w:szCs w:val="24"/>
              </w:rPr>
              <w:t>собенности расчета</w:t>
            </w:r>
            <w:r w:rsidR="006909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909BA">
              <w:rPr>
                <w:rFonts w:ascii="Times New Roman" w:hAnsi="Times New Roman"/>
                <w:sz w:val="24"/>
                <w:szCs w:val="24"/>
              </w:rPr>
              <w:t>о</w:t>
            </w:r>
            <w:r w:rsidR="006909BA">
              <w:rPr>
                <w:rFonts w:ascii="Times New Roman" w:hAnsi="Times New Roman"/>
                <w:sz w:val="24"/>
                <w:szCs w:val="24"/>
              </w:rPr>
              <w:t>крытий.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7FBF" w14:textId="1EDD0681" w:rsidR="0075319A" w:rsidRPr="000D0924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AA17" w14:textId="28671648" w:rsidR="0075319A" w:rsidRPr="000D0924" w:rsidRDefault="00C223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19A" w:rsidRPr="000D0924" w14:paraId="753B5BA9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9DAF0" w14:textId="720BBAFF" w:rsidR="0075319A" w:rsidRPr="000D0924" w:rsidRDefault="0075319A" w:rsidP="0075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10580" w14:textId="5C16B825" w:rsidR="0075319A" w:rsidRPr="000D0924" w:rsidRDefault="0075319A" w:rsidP="003F3C3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B540D5">
              <w:rPr>
                <w:b w:val="0"/>
                <w:smallCaps w:val="0"/>
                <w:lang w:val="ru-RU" w:eastAsia="ru-RU"/>
              </w:rPr>
              <w:t>Высотные соо</w:t>
            </w:r>
            <w:r>
              <w:rPr>
                <w:b w:val="0"/>
                <w:smallCaps w:val="0"/>
                <w:lang w:val="ru-RU" w:eastAsia="ru-RU"/>
              </w:rPr>
              <w:t>руж</w:t>
            </w:r>
            <w:r>
              <w:rPr>
                <w:b w:val="0"/>
                <w:smallCaps w:val="0"/>
                <w:lang w:val="ru-RU" w:eastAsia="ru-RU"/>
              </w:rPr>
              <w:t>е</w:t>
            </w:r>
            <w:r>
              <w:rPr>
                <w:b w:val="0"/>
                <w:smallCaps w:val="0"/>
                <w:lang w:val="ru-RU" w:eastAsia="ru-RU"/>
              </w:rPr>
              <w:t>ния.</w:t>
            </w:r>
            <w:r w:rsidRPr="00B540D5">
              <w:rPr>
                <w:b w:val="0"/>
                <w:smallCaps w:val="0"/>
                <w:lang w:val="ru-RU" w:eastAsia="ru-RU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CD0F3" w14:textId="02BF44C9" w:rsidR="0075319A" w:rsidRPr="000D0924" w:rsidRDefault="006909BA" w:rsidP="00690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</w:t>
            </w:r>
            <w:r w:rsidRPr="006909BA">
              <w:rPr>
                <w:rFonts w:ascii="Times New Roman" w:hAnsi="Times New Roman"/>
                <w:sz w:val="24"/>
                <w:szCs w:val="24"/>
              </w:rPr>
              <w:t>асч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909B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09BA">
              <w:rPr>
                <w:rFonts w:ascii="Times New Roman" w:hAnsi="Times New Roman"/>
                <w:sz w:val="24"/>
                <w:szCs w:val="24"/>
              </w:rPr>
              <w:t xml:space="preserve"> башен</w:t>
            </w:r>
            <w:r>
              <w:rPr>
                <w:rFonts w:ascii="Times New Roman" w:hAnsi="Times New Roman"/>
                <w:sz w:val="24"/>
                <w:szCs w:val="24"/>
              </w:rPr>
              <w:t>, мачт.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8BEC2" w14:textId="204F4EB1" w:rsidR="0075319A" w:rsidRPr="000D0924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B196E" w14:textId="15BA554D" w:rsidR="0075319A" w:rsidRPr="000D0924" w:rsidRDefault="00C223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19A" w:rsidRPr="000D0924" w14:paraId="0BDA2C45" w14:textId="77777777" w:rsidTr="00AE0F99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1A60" w14:textId="113007D3" w:rsidR="0075319A" w:rsidRPr="000D0924" w:rsidRDefault="0075319A" w:rsidP="0075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4BFB9" w14:textId="6EA34C7D" w:rsidR="0075319A" w:rsidRPr="000D0924" w:rsidRDefault="0075319A" w:rsidP="00725A9D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B540D5">
              <w:rPr>
                <w:b w:val="0"/>
                <w:smallCaps w:val="0"/>
                <w:lang w:val="ru-RU" w:eastAsia="ru-RU"/>
              </w:rPr>
              <w:t>Основы экономики</w:t>
            </w:r>
            <w:r>
              <w:rPr>
                <w:b w:val="0"/>
                <w:smallCaps w:val="0"/>
                <w:lang w:val="ru-RU" w:eastAsia="ru-RU"/>
              </w:rPr>
              <w:t xml:space="preserve">. </w:t>
            </w:r>
            <w:r w:rsidRPr="00B540D5">
              <w:rPr>
                <w:b w:val="0"/>
                <w:smallCaps w:val="0"/>
                <w:lang w:val="ru-RU" w:eastAsia="ru-RU"/>
              </w:rPr>
              <w:t>Структура стоимости МК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F6F2" w14:textId="65779834" w:rsidR="0075319A" w:rsidRPr="000D0924" w:rsidRDefault="00FF3FEB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EB">
              <w:rPr>
                <w:rFonts w:ascii="Times New Roman" w:hAnsi="Times New Roman"/>
                <w:sz w:val="24"/>
                <w:szCs w:val="24"/>
              </w:rPr>
              <w:t>Определение стоимости МК при проектировании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7A7B" w14:textId="1D8AAF40" w:rsidR="0075319A" w:rsidRPr="000D0924" w:rsidRDefault="00AE0F9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08EFC" w14:textId="1C7027FA" w:rsidR="0075319A" w:rsidRPr="000D0924" w:rsidRDefault="00C2238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19A" w:rsidRPr="000D0924" w14:paraId="092DFE67" w14:textId="77777777" w:rsidTr="00AE0F99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3607D941" w14:textId="53DD7290" w:rsidR="0075319A" w:rsidRPr="000D0924" w:rsidRDefault="0075319A" w:rsidP="00725A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</w:t>
            </w:r>
            <w:r w:rsidRPr="00046BF8">
              <w:rPr>
                <w:rFonts w:ascii="Times New Roman" w:hAnsi="Times New Roman"/>
                <w:bCs/>
                <w:sz w:val="24"/>
                <w:szCs w:val="24"/>
              </w:rPr>
              <w:t>урсовая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95" w:type="dxa"/>
            <w:vAlign w:val="center"/>
          </w:tcPr>
          <w:p w14:paraId="66265E70" w14:textId="77777777" w:rsidR="0075319A" w:rsidRPr="000D092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901E7FF" w14:textId="566021B1" w:rsidR="0075319A" w:rsidRPr="000D092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19A" w:rsidRPr="000D0924" w14:paraId="78D8341B" w14:textId="77777777" w:rsidTr="00AE0F99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3422EF57" w14:textId="5B7475D0" w:rsidR="0075319A" w:rsidRPr="00C2238E" w:rsidRDefault="0075319A" w:rsidP="00725A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38E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B44A630" w14:textId="393AB64B" w:rsidR="0075319A" w:rsidRPr="00C2238E" w:rsidRDefault="00C2238E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38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84126" w14:textId="1E9C51E2" w:rsidR="0075319A" w:rsidRPr="00C2238E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3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5319A" w:rsidRPr="000D0924" w14:paraId="3DCD82B1" w14:textId="77777777" w:rsidTr="00AE0F99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448563F3" w14:textId="77777777" w:rsidR="0075319A" w:rsidRPr="000D0924" w:rsidRDefault="0075319A" w:rsidP="00725A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C583366" w14:textId="2CB14F3E" w:rsidR="0075319A" w:rsidRPr="00FF23F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3F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8ACE3" w14:textId="29642F57" w:rsidR="0075319A" w:rsidRPr="00FF23F4" w:rsidRDefault="0075319A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3F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14:paraId="0FAFEDD8" w14:textId="77777777" w:rsidR="00AB1F87" w:rsidRDefault="00AB1F87" w:rsidP="00AB1F87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24222" w14:textId="7F713BB0" w:rsidR="00AB1F87" w:rsidRPr="00616014" w:rsidRDefault="00AB1F87" w:rsidP="00AB1F87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4</w:t>
      </w:r>
      <w:r w:rsidRPr="0061601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Лабораторные </w:t>
      </w:r>
      <w:r w:rsidRPr="00616014">
        <w:rPr>
          <w:rFonts w:ascii="Times New Roman" w:hAnsi="Times New Roman"/>
          <w:b/>
          <w:sz w:val="28"/>
          <w:szCs w:val="28"/>
        </w:rPr>
        <w:t>занятия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515"/>
        <w:gridCol w:w="3183"/>
        <w:gridCol w:w="1495"/>
        <w:gridCol w:w="1418"/>
      </w:tblGrid>
      <w:tr w:rsidR="00AB1F87" w:rsidRPr="00AB1F87" w14:paraId="01306598" w14:textId="77777777" w:rsidTr="008A29C2">
        <w:trPr>
          <w:cantSplit/>
          <w:trHeight w:val="20"/>
          <w:tblHeader/>
        </w:trPr>
        <w:tc>
          <w:tcPr>
            <w:tcW w:w="995" w:type="dxa"/>
            <w:vMerge w:val="restart"/>
            <w:vAlign w:val="center"/>
          </w:tcPr>
          <w:p w14:paraId="43C95084" w14:textId="77777777" w:rsidR="00AB1F87" w:rsidRPr="00AB1F87" w:rsidRDefault="00AB1F87" w:rsidP="00AB1F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15" w:type="dxa"/>
            <w:vMerge w:val="restart"/>
            <w:vAlign w:val="center"/>
          </w:tcPr>
          <w:p w14:paraId="1D22A0B6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547C27E7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14:paraId="3A13B531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83" w:type="dxa"/>
            <w:vMerge w:val="restart"/>
            <w:vAlign w:val="center"/>
          </w:tcPr>
          <w:p w14:paraId="211ADE56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1ED0524D" w14:textId="77A0B516" w:rsidR="00AB1F87" w:rsidRPr="00AB1F87" w:rsidRDefault="00A92C3C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92C3C">
              <w:rPr>
                <w:rFonts w:ascii="Times New Roman" w:hAnsi="Times New Roman"/>
                <w:b/>
                <w:sz w:val="24"/>
                <w:szCs w:val="24"/>
              </w:rPr>
              <w:t>абораторн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="00AB1F87" w:rsidRPr="00AB1F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8F20B45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14:paraId="38A731DB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AB1F87" w:rsidRPr="00AB1F87" w14:paraId="28E6B105" w14:textId="77777777" w:rsidTr="008A29C2">
        <w:trPr>
          <w:cantSplit/>
          <w:trHeight w:val="20"/>
          <w:tblHeader/>
        </w:trPr>
        <w:tc>
          <w:tcPr>
            <w:tcW w:w="995" w:type="dxa"/>
            <w:vMerge/>
            <w:vAlign w:val="center"/>
          </w:tcPr>
          <w:p w14:paraId="38B63330" w14:textId="77777777" w:rsidR="00AB1F87" w:rsidRPr="00AB1F87" w:rsidRDefault="00AB1F87" w:rsidP="00AB1F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  <w:vAlign w:val="center"/>
          </w:tcPr>
          <w:p w14:paraId="40D69068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14:paraId="026EAE2B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6B1C4690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</w:p>
          <w:p w14:paraId="36CC0331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4BA3498A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2490BB2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 xml:space="preserve">Очно-заочная </w:t>
            </w:r>
          </w:p>
          <w:p w14:paraId="5752A054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17DD893D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AB1F87" w:rsidRPr="00AB1F87" w14:paraId="06649925" w14:textId="77777777" w:rsidTr="008A29C2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3521C7B6" w14:textId="77777777" w:rsidR="00AB1F87" w:rsidRPr="00AB1F87" w:rsidRDefault="00AB1F87" w:rsidP="00AB1F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6BF7621D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7BD9F1" w14:textId="4E7ADA5C" w:rsidR="00AB1F87" w:rsidRPr="00AB1F87" w:rsidRDefault="003F2D74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70C4" w:rsidRPr="00AB1F87" w14:paraId="66917BF8" w14:textId="77777777" w:rsidTr="001870C4">
        <w:trPr>
          <w:cantSplit/>
          <w:trHeight w:val="1635"/>
        </w:trPr>
        <w:tc>
          <w:tcPr>
            <w:tcW w:w="995" w:type="dxa"/>
            <w:vMerge w:val="restart"/>
            <w:vAlign w:val="center"/>
          </w:tcPr>
          <w:p w14:paraId="12EFCDA8" w14:textId="77777777" w:rsidR="001870C4" w:rsidRPr="00AB1F87" w:rsidRDefault="001870C4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vMerge w:val="restart"/>
            <w:vAlign w:val="center"/>
          </w:tcPr>
          <w:p w14:paraId="14B16C04" w14:textId="77777777" w:rsidR="001870C4" w:rsidRPr="00AB1F87" w:rsidRDefault="001870C4" w:rsidP="00AB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sz w:val="24"/>
                <w:szCs w:val="24"/>
              </w:rPr>
              <w:t>Сварные, болтовые и заклепочные соед</w:t>
            </w:r>
            <w:r w:rsidRPr="00AB1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AB1F87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7589A1F4" w14:textId="7C0DB179" w:rsidR="001870C4" w:rsidRPr="00AB1F87" w:rsidRDefault="001870C4" w:rsidP="00AB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09C9">
              <w:rPr>
                <w:rFonts w:ascii="Times New Roman" w:hAnsi="Times New Roman"/>
                <w:sz w:val="24"/>
                <w:szCs w:val="24"/>
              </w:rPr>
              <w:t>зучение распределения усилил в элементах болт</w:t>
            </w:r>
            <w:r w:rsidRPr="006609C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соединения в болтах класса</w:t>
            </w:r>
            <w:r w:rsidRPr="006609C9">
              <w:rPr>
                <w:rFonts w:ascii="Times New Roman" w:hAnsi="Times New Roman"/>
                <w:sz w:val="24"/>
                <w:szCs w:val="24"/>
              </w:rPr>
              <w:t xml:space="preserve"> точности В при з</w:t>
            </w:r>
            <w:r w:rsidRPr="006609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609C9">
              <w:rPr>
                <w:rFonts w:ascii="Times New Roman" w:hAnsi="Times New Roman"/>
                <w:sz w:val="24"/>
                <w:szCs w:val="24"/>
              </w:rPr>
              <w:t>гружении до разрушающих нагрузок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3C16F8F0" w14:textId="244BBB8B" w:rsidR="001870C4" w:rsidRPr="00AB1F87" w:rsidRDefault="001870C4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58ED39" w14:textId="77777777" w:rsidR="001870C4" w:rsidRPr="00AB1F87" w:rsidRDefault="001870C4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70C4" w:rsidRPr="00AB1F87" w14:paraId="480AA7AA" w14:textId="77777777" w:rsidTr="001870C4">
        <w:trPr>
          <w:cantSplit/>
          <w:trHeight w:val="558"/>
        </w:trPr>
        <w:tc>
          <w:tcPr>
            <w:tcW w:w="995" w:type="dxa"/>
            <w:vMerge/>
            <w:vAlign w:val="center"/>
          </w:tcPr>
          <w:p w14:paraId="3029F1A8" w14:textId="77777777" w:rsidR="001870C4" w:rsidRPr="00AB1F87" w:rsidRDefault="001870C4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vAlign w:val="center"/>
          </w:tcPr>
          <w:p w14:paraId="542884CF" w14:textId="77777777" w:rsidR="001870C4" w:rsidRPr="00AB1F87" w:rsidRDefault="001870C4" w:rsidP="00AB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317BDDAE" w14:textId="23E94CF2" w:rsidR="001870C4" w:rsidRDefault="00915903" w:rsidP="00AB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5903">
              <w:rPr>
                <w:rFonts w:ascii="Times New Roman" w:hAnsi="Times New Roman"/>
                <w:sz w:val="24"/>
                <w:szCs w:val="24"/>
              </w:rPr>
              <w:t>зучение распределения усилий в свариваемых эл</w:t>
            </w:r>
            <w:r w:rsidRPr="0091590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915903">
              <w:rPr>
                <w:rFonts w:ascii="Times New Roman" w:hAnsi="Times New Roman"/>
                <w:sz w:val="24"/>
                <w:szCs w:val="24"/>
              </w:rPr>
              <w:t>та, определение де</w:t>
            </w:r>
            <w:r w:rsidRPr="00915903">
              <w:rPr>
                <w:rFonts w:ascii="Times New Roman" w:hAnsi="Times New Roman"/>
                <w:sz w:val="24"/>
                <w:szCs w:val="24"/>
              </w:rPr>
              <w:t>й</w:t>
            </w:r>
            <w:r w:rsidRPr="00915903">
              <w:rPr>
                <w:rFonts w:ascii="Times New Roman" w:hAnsi="Times New Roman"/>
                <w:sz w:val="24"/>
                <w:szCs w:val="24"/>
              </w:rPr>
              <w:t>ствующих  напряжений в сварных швах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77F425F0" w14:textId="08669A44" w:rsidR="001870C4" w:rsidRDefault="001870C4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605E32" w14:textId="77777777" w:rsidR="001870C4" w:rsidRPr="00AB1F87" w:rsidRDefault="001870C4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F87" w:rsidRPr="00AB1F87" w14:paraId="72ED773E" w14:textId="77777777" w:rsidTr="008A29C2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764DD83E" w14:textId="77777777" w:rsidR="00AB1F87" w:rsidRPr="00AB1F87" w:rsidRDefault="00AB1F87" w:rsidP="00AB1F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№1</w:t>
            </w:r>
          </w:p>
        </w:tc>
        <w:tc>
          <w:tcPr>
            <w:tcW w:w="1495" w:type="dxa"/>
            <w:vAlign w:val="center"/>
          </w:tcPr>
          <w:p w14:paraId="236DCC18" w14:textId="192BFCAA" w:rsidR="00AB1F87" w:rsidRPr="00AB1F87" w:rsidRDefault="00A92C3C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463B7B14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1F87" w:rsidRPr="00AB1F87" w14:paraId="40376A7F" w14:textId="77777777" w:rsidTr="008A29C2">
        <w:trPr>
          <w:cantSplit/>
          <w:trHeight w:val="2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18B8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836BD" w14:textId="77777777" w:rsidR="00AB1F87" w:rsidRPr="00AB1F87" w:rsidRDefault="00AB1F87" w:rsidP="00AB1F87">
            <w:pPr>
              <w:keepNext/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iCs/>
                <w:smallCaps/>
                <w:sz w:val="24"/>
                <w:szCs w:val="24"/>
              </w:rPr>
            </w:pPr>
            <w:r w:rsidRPr="00AB1F87">
              <w:rPr>
                <w:rFonts w:ascii="Times New Roman" w:hAnsi="Times New Roman"/>
                <w:iCs/>
                <w:sz w:val="24"/>
                <w:szCs w:val="24"/>
                <w:lang w:val="x-none" w:eastAsia="x-none"/>
              </w:rPr>
              <w:t>Фермы.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8E015" w14:textId="455BC106" w:rsidR="00AB1F87" w:rsidRPr="00AB1F87" w:rsidRDefault="006609C9" w:rsidP="00AB1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9C9">
              <w:rPr>
                <w:rFonts w:ascii="Times New Roman" w:hAnsi="Times New Roman"/>
                <w:sz w:val="24"/>
                <w:szCs w:val="24"/>
              </w:rPr>
              <w:t>Изучение распределения усилий в элементах фермы при узловой передачи нагрузки.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93CED" w14:textId="186FE0D3" w:rsidR="00AB1F87" w:rsidRPr="00AB1F87" w:rsidRDefault="00A92C3C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32BE3" w14:textId="15A91398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1F87" w:rsidRPr="00AB1F87" w14:paraId="0218D3C4" w14:textId="77777777" w:rsidTr="008A29C2">
        <w:trPr>
          <w:cantSplit/>
          <w:trHeight w:val="2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D6B78" w14:textId="77777777" w:rsidR="00AB1F87" w:rsidRPr="00AB1F87" w:rsidRDefault="00AB1F87" w:rsidP="00AB1F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0B290" w14:textId="632B84FC" w:rsidR="00AB1F87" w:rsidRPr="00AB1F87" w:rsidRDefault="00A92C3C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EFB3B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1F87" w:rsidRPr="00AB1F87" w14:paraId="45258B85" w14:textId="77777777" w:rsidTr="008A29C2">
        <w:trPr>
          <w:cantSplit/>
          <w:trHeight w:val="2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0A4B4" w14:textId="77777777" w:rsidR="00AB1F87" w:rsidRPr="00AB1F87" w:rsidRDefault="00AB1F87" w:rsidP="00AB1F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F87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B3E19" w14:textId="77777777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A121C" w14:textId="3D2FD85D" w:rsidR="00AB1F87" w:rsidRPr="00AB1F87" w:rsidRDefault="00AB1F87" w:rsidP="00AB1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E19D720" w14:textId="77777777" w:rsidR="00C10C27" w:rsidRDefault="00C10C27" w:rsidP="00C10C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1B8E74" w14:textId="752367BF" w:rsidR="00CE3A43" w:rsidRPr="00CE3A43" w:rsidRDefault="00CE3A43" w:rsidP="00D63CD9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A43">
        <w:rPr>
          <w:rFonts w:ascii="Times New Roman" w:hAnsi="Times New Roman"/>
          <w:b/>
          <w:sz w:val="28"/>
          <w:szCs w:val="28"/>
        </w:rPr>
        <w:t>4.</w:t>
      </w:r>
      <w:r w:rsidR="00C75A22">
        <w:rPr>
          <w:rFonts w:ascii="Times New Roman" w:hAnsi="Times New Roman"/>
          <w:b/>
          <w:sz w:val="28"/>
          <w:szCs w:val="28"/>
        </w:rPr>
        <w:t>5</w:t>
      </w:r>
      <w:r w:rsidRPr="00CE3A43">
        <w:rPr>
          <w:rFonts w:ascii="Times New Roman" w:hAnsi="Times New Roman"/>
          <w:b/>
          <w:sz w:val="28"/>
          <w:szCs w:val="28"/>
        </w:rPr>
        <w:t>. Курсовая работа</w:t>
      </w:r>
    </w:p>
    <w:p w14:paraId="0C34BCEE" w14:textId="6EFFE94E" w:rsidR="00CE3A43" w:rsidRDefault="000F2A59" w:rsidP="00BB7E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A59">
        <w:rPr>
          <w:rFonts w:ascii="Times New Roman" w:hAnsi="Times New Roman"/>
          <w:bCs/>
          <w:sz w:val="28"/>
          <w:szCs w:val="28"/>
        </w:rPr>
        <w:t>Целью курсово</w:t>
      </w:r>
      <w:r w:rsidR="006533E4">
        <w:rPr>
          <w:rFonts w:ascii="Times New Roman" w:hAnsi="Times New Roman"/>
          <w:bCs/>
          <w:sz w:val="28"/>
          <w:szCs w:val="28"/>
        </w:rPr>
        <w:t>й</w:t>
      </w:r>
      <w:r w:rsidRPr="000F2A59">
        <w:rPr>
          <w:rFonts w:ascii="Times New Roman" w:hAnsi="Times New Roman"/>
          <w:bCs/>
          <w:sz w:val="28"/>
          <w:szCs w:val="28"/>
        </w:rPr>
        <w:t xml:space="preserve"> </w:t>
      </w:r>
      <w:r w:rsidR="006533E4">
        <w:rPr>
          <w:rFonts w:ascii="Times New Roman" w:hAnsi="Times New Roman"/>
          <w:bCs/>
          <w:sz w:val="28"/>
          <w:szCs w:val="28"/>
        </w:rPr>
        <w:t>работы</w:t>
      </w:r>
      <w:r w:rsidRPr="000F2A59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BB7E0E" w:rsidRPr="00BB7E0E">
        <w:rPr>
          <w:rFonts w:ascii="Times New Roman" w:hAnsi="Times New Roman"/>
          <w:bCs/>
          <w:sz w:val="28"/>
          <w:szCs w:val="28"/>
        </w:rPr>
        <w:t>строгое</w:t>
      </w:r>
      <w:r w:rsidR="00BB7E0E">
        <w:rPr>
          <w:rFonts w:ascii="Times New Roman" w:hAnsi="Times New Roman"/>
          <w:bCs/>
          <w:sz w:val="28"/>
          <w:szCs w:val="28"/>
        </w:rPr>
        <w:t xml:space="preserve"> </w:t>
      </w:r>
      <w:r w:rsidR="00BB7E0E" w:rsidRPr="00BB7E0E">
        <w:rPr>
          <w:rFonts w:ascii="Times New Roman" w:hAnsi="Times New Roman"/>
          <w:bCs/>
          <w:sz w:val="28"/>
          <w:szCs w:val="28"/>
        </w:rPr>
        <w:t>обоснование их габаритных размеров, размеров поперечных</w:t>
      </w:r>
      <w:r w:rsidR="00BB7E0E">
        <w:rPr>
          <w:rFonts w:ascii="Times New Roman" w:hAnsi="Times New Roman"/>
          <w:bCs/>
          <w:sz w:val="28"/>
          <w:szCs w:val="28"/>
        </w:rPr>
        <w:t xml:space="preserve"> </w:t>
      </w:r>
      <w:r w:rsidR="00BB7E0E" w:rsidRPr="00BB7E0E">
        <w:rPr>
          <w:rFonts w:ascii="Times New Roman" w:hAnsi="Times New Roman"/>
          <w:bCs/>
          <w:sz w:val="28"/>
          <w:szCs w:val="28"/>
        </w:rPr>
        <w:t>сечений и их соединений, обеспечивающих необходимую</w:t>
      </w:r>
      <w:r w:rsidR="00BB7E0E">
        <w:rPr>
          <w:rFonts w:ascii="Times New Roman" w:hAnsi="Times New Roman"/>
          <w:bCs/>
          <w:sz w:val="28"/>
          <w:szCs w:val="28"/>
        </w:rPr>
        <w:t xml:space="preserve"> </w:t>
      </w:r>
      <w:r w:rsidR="00BB7E0E" w:rsidRPr="00BB7E0E">
        <w:rPr>
          <w:rFonts w:ascii="Times New Roman" w:hAnsi="Times New Roman"/>
          <w:bCs/>
          <w:sz w:val="28"/>
          <w:szCs w:val="28"/>
        </w:rPr>
        <w:t>надежность, долговечность и экономичность.</w:t>
      </w:r>
    </w:p>
    <w:p w14:paraId="1F88E629" w14:textId="5E8D26D1" w:rsidR="0005745F" w:rsidRDefault="002B7A2C" w:rsidP="00E505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7A2C">
        <w:rPr>
          <w:rFonts w:ascii="Times New Roman" w:hAnsi="Times New Roman"/>
          <w:bCs/>
          <w:sz w:val="28"/>
          <w:szCs w:val="28"/>
        </w:rPr>
        <w:t>Тема курсовой работы: Проектирование каркаса одноэтажного пр</w:t>
      </w:r>
      <w:r w:rsidRPr="002B7A2C">
        <w:rPr>
          <w:rFonts w:ascii="Times New Roman" w:hAnsi="Times New Roman"/>
          <w:bCs/>
          <w:sz w:val="28"/>
          <w:szCs w:val="28"/>
        </w:rPr>
        <w:t>о</w:t>
      </w:r>
      <w:r w:rsidRPr="002B7A2C">
        <w:rPr>
          <w:rFonts w:ascii="Times New Roman" w:hAnsi="Times New Roman"/>
          <w:bCs/>
          <w:sz w:val="28"/>
          <w:szCs w:val="28"/>
        </w:rPr>
        <w:t>мышленного здания.</w:t>
      </w:r>
    </w:p>
    <w:p w14:paraId="1804D924" w14:textId="77777777" w:rsidR="00BC3145" w:rsidRPr="00BC3145" w:rsidRDefault="00BC3145" w:rsidP="00BC31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145">
        <w:rPr>
          <w:rFonts w:ascii="Times New Roman" w:hAnsi="Times New Roman"/>
          <w:bCs/>
          <w:sz w:val="28"/>
          <w:szCs w:val="28"/>
        </w:rPr>
        <w:lastRenderedPageBreak/>
        <w:t>В рамках курсового проекта решаются следующие задачи:</w:t>
      </w:r>
    </w:p>
    <w:p w14:paraId="1045DCD0" w14:textId="77777777" w:rsidR="00D04E27" w:rsidRPr="00D04E27" w:rsidRDefault="00D04E27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- освоение принципов и методов компоновки каркасов производстве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н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ных зданий с учетом предъявляемых к ним технико-экономических и экспл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у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атационных требований;</w:t>
      </w:r>
    </w:p>
    <w:p w14:paraId="6334CA5D" w14:textId="77777777" w:rsidR="00D04E27" w:rsidRPr="00D04E27" w:rsidRDefault="00D04E27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- приобретение навыков в составлении расчетных схем сооружений и их конструктивных элементов;</w:t>
      </w:r>
    </w:p>
    <w:p w14:paraId="7B443177" w14:textId="77777777" w:rsidR="00D04E27" w:rsidRPr="00D04E27" w:rsidRDefault="00D04E27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- решение вопросов, связанных с назначением материала элементов и узловых соединений;</w:t>
      </w:r>
    </w:p>
    <w:p w14:paraId="022AA0B7" w14:textId="77777777" w:rsidR="00D04E27" w:rsidRPr="00D04E27" w:rsidRDefault="00D04E27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- проведение необходимых конструктивных и силовых расчетов, расч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е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тов для обеспечения достаточной прочности, жесткости и устойчивости, как всего сооружения, так и отдельных его конструктивных частей;</w:t>
      </w:r>
    </w:p>
    <w:p w14:paraId="386430F9" w14:textId="77777777" w:rsidR="00D04E27" w:rsidRPr="00D04E27" w:rsidRDefault="00D04E27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- освоение методов графического изображения проектируемых ко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н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струкций в составе всего сооружения с детальной проработкой узлов соед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и</w:t>
      </w: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нения отдельных конструктивов – стадия КМ;</w:t>
      </w:r>
    </w:p>
    <w:p w14:paraId="76B7858A" w14:textId="77777777" w:rsidR="00D04E27" w:rsidRPr="00D04E27" w:rsidRDefault="00D04E27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- освоение методов графического изображения отправочных марок проектируемых конструкций с детальной проработкой узлов соединения элементов – стадия КМД;</w:t>
      </w:r>
    </w:p>
    <w:p w14:paraId="798B021B" w14:textId="77777777" w:rsidR="00D04E27" w:rsidRPr="00D04E27" w:rsidRDefault="00D04E27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- составление спецификаций монтируемых элементов в составе всего возводимого комплекса сооружения;</w:t>
      </w:r>
    </w:p>
    <w:p w14:paraId="64DCB321" w14:textId="77777777" w:rsidR="00D04E27" w:rsidRPr="00D04E27" w:rsidRDefault="00D04E27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- составление спецификаций на одну отправочную марку строительной конструкции;</w:t>
      </w:r>
    </w:p>
    <w:p w14:paraId="61F278A7" w14:textId="01D0D36E" w:rsidR="0005745F" w:rsidRDefault="00D04E27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>- приобретение навыков в самостоятельной работе со специальной, нормативной и справочной литературой.</w:t>
      </w:r>
    </w:p>
    <w:p w14:paraId="4A2C01DF" w14:textId="77777777" w:rsidR="00320029" w:rsidRDefault="00320029" w:rsidP="00D04E2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</w:p>
    <w:p w14:paraId="1550B1D1" w14:textId="77777777" w:rsidR="00320029" w:rsidRDefault="00320029" w:rsidP="00D04E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FD41D89" w14:textId="77777777" w:rsidR="00FE2A02" w:rsidRDefault="00FD53DB" w:rsidP="005149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</w:t>
      </w:r>
      <w:r w:rsidR="0018591D" w:rsidRPr="00592B48">
        <w:rPr>
          <w:rFonts w:ascii="Times New Roman" w:hAnsi="Times New Roman"/>
          <w:b/>
          <w:sz w:val="28"/>
          <w:szCs w:val="28"/>
        </w:rPr>
        <w:t xml:space="preserve">ДЛЯ </w:t>
      </w:r>
      <w:r w:rsidR="006C3463" w:rsidRPr="00592B48">
        <w:rPr>
          <w:rFonts w:ascii="Times New Roman" w:hAnsi="Times New Roman"/>
          <w:b/>
          <w:sz w:val="28"/>
          <w:szCs w:val="28"/>
        </w:rPr>
        <w:t>ОБУЧАЮЩИ</w:t>
      </w:r>
      <w:r w:rsidR="0018591D" w:rsidRPr="00592B48">
        <w:rPr>
          <w:rFonts w:ascii="Times New Roman" w:hAnsi="Times New Roman"/>
          <w:b/>
          <w:sz w:val="28"/>
          <w:szCs w:val="28"/>
        </w:rPr>
        <w:t>Х</w:t>
      </w:r>
      <w:r w:rsidR="006C3463" w:rsidRPr="00592B48">
        <w:rPr>
          <w:rFonts w:ascii="Times New Roman" w:hAnsi="Times New Roman"/>
          <w:b/>
          <w:sz w:val="28"/>
          <w:szCs w:val="28"/>
        </w:rPr>
        <w:t>СЯ</w:t>
      </w:r>
    </w:p>
    <w:p w14:paraId="377DF83F" w14:textId="77777777" w:rsidR="00396A14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14:paraId="3EEE1E23" w14:textId="77777777" w:rsidR="004D6B54" w:rsidRDefault="004D6B54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A95CE1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</w:p>
    <w:p w14:paraId="5A5D1554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использование при чтении лекций те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х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14:paraId="40081F71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Залогом качественного выполнения практических и лабораторных з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нятий является самостоятельная подготовка к ним накануне путем повтор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ния материалов лекций. Рекомендуется подготовить вопросы по неясным моментам и обсудить их с преподавателем в начале практического или лаб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раторного занятия.</w:t>
      </w:r>
    </w:p>
    <w:p w14:paraId="12AB096C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применение на практических занятиях технологий развивающейся кооперации, коллективного взаимодействия, ра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lastRenderedPageBreak/>
        <w:t>бора конкретных ситуаций. Поэтому приветствуется групповой метод 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полнения практических занятий, а также взаимооценка и обсуждение резул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ь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татов выполнения практических занятий.</w:t>
      </w:r>
    </w:p>
    <w:p w14:paraId="46951FC5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Практические занятия</w:t>
      </w:r>
      <w:r w:rsidR="006F5903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024E13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 рамках 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курсов</w:t>
      </w:r>
      <w:r w:rsidR="00024E13" w:rsidRPr="004F1C27">
        <w:rPr>
          <w:rFonts w:ascii="Times New Roman" w:hAnsi="Times New Roman"/>
          <w:iCs/>
          <w:color w:val="000000"/>
          <w:sz w:val="28"/>
          <w:szCs w:val="28"/>
        </w:rPr>
        <w:t>ой работ</w:t>
      </w:r>
      <w:r w:rsidR="0081490B"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="006F5903" w:rsidRPr="004F1C27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выполняются в соо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т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ветствии с методическими указаниями с </w:t>
      </w:r>
      <w:r w:rsidR="0037065D" w:rsidRPr="004F1C27">
        <w:rPr>
          <w:rFonts w:ascii="Times New Roman" w:hAnsi="Times New Roman"/>
          <w:iCs/>
          <w:color w:val="000000"/>
          <w:sz w:val="28"/>
          <w:szCs w:val="28"/>
        </w:rPr>
        <w:t>применением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специализированной учебной версии </w:t>
      </w:r>
      <w:r w:rsidR="0037065D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программы 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КОМПАС.</w:t>
      </w:r>
    </w:p>
    <w:p w14:paraId="61F0907F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Для текущего контроля успеваемости по очной форме обучения преп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вать во всех формах обсуждения и взаимодействия, как на лекциях, так и на практических занятиях в целях лучшего освоения материала и получения 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сокой оценки по результатам освоения дисциплины.</w:t>
      </w:r>
    </w:p>
    <w:p w14:paraId="64E4405C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Выполнение самостоятельной работы подразумевает подготовку к практическим занятиям, к рубежным контролям, выполнение курсовой раб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ты, подготовку к экзамену.</w:t>
      </w:r>
    </w:p>
    <w:p w14:paraId="2385FCAA" w14:textId="0F1FF90D" w:rsidR="00DE5BC3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Рекомендуемая трудоемкость самостоятельной работы представлена в таблице</w:t>
      </w:r>
      <w:r w:rsidR="00753194"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 w:rsidR="00753194" w:rsidRPr="00753194">
        <w:rPr>
          <w:rFonts w:ascii="Times New Roman" w:hAnsi="Times New Roman"/>
          <w:iCs/>
          <w:color w:val="000000"/>
          <w:sz w:val="28"/>
          <w:szCs w:val="28"/>
        </w:rPr>
        <w:t>Рекомендуемый режим самостоятельной работы</w:t>
      </w:r>
      <w:r w:rsidR="00753194">
        <w:rPr>
          <w:rFonts w:ascii="Times New Roman" w:hAnsi="Times New Roman"/>
          <w:iCs/>
          <w:color w:val="000000"/>
          <w:sz w:val="28"/>
          <w:szCs w:val="28"/>
        </w:rPr>
        <w:t>».</w:t>
      </w:r>
    </w:p>
    <w:p w14:paraId="352147F3" w14:textId="77777777" w:rsidR="00753194" w:rsidRDefault="00753194" w:rsidP="005149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выполнение разделов самостоятельной работы в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пьютерном классе кафедры «Строительство и пожарная безопасность».</w:t>
      </w:r>
    </w:p>
    <w:p w14:paraId="58D20513" w14:textId="77777777" w:rsidR="00753194" w:rsidRDefault="00753194" w:rsidP="00753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AC72B" w14:textId="77777777" w:rsidR="00396A14" w:rsidRPr="00A957B6" w:rsidRDefault="00DE5BC3" w:rsidP="004D6B5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57B6">
        <w:rPr>
          <w:rFonts w:ascii="Times New Roman" w:hAnsi="Times New Roman"/>
          <w:bCs/>
          <w:sz w:val="28"/>
          <w:szCs w:val="28"/>
        </w:rPr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9"/>
        <w:gridCol w:w="1279"/>
        <w:gridCol w:w="1385"/>
      </w:tblGrid>
      <w:tr w:rsidR="006E069B" w:rsidRPr="003E48CF" w14:paraId="48E23614" w14:textId="77777777" w:rsidTr="00280D41">
        <w:trPr>
          <w:trHeight w:val="20"/>
          <w:tblHeader/>
        </w:trPr>
        <w:tc>
          <w:tcPr>
            <w:tcW w:w="6909" w:type="dxa"/>
            <w:vMerge w:val="restart"/>
            <w:tcBorders>
              <w:right w:val="single" w:sz="4" w:space="0" w:color="auto"/>
            </w:tcBorders>
            <w:vAlign w:val="center"/>
          </w:tcPr>
          <w:p w14:paraId="77F7AC69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14:paraId="739E38A5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FFF90" w14:textId="77777777" w:rsidR="007D70D7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Рекомендуемая </w:t>
            </w:r>
          </w:p>
          <w:p w14:paraId="6D2C0742" w14:textId="77777777" w:rsidR="007D70D7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 xml:space="preserve">трудоемкость, </w:t>
            </w:r>
          </w:p>
          <w:p w14:paraId="4D1F67E9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акад. час.</w:t>
            </w:r>
          </w:p>
        </w:tc>
      </w:tr>
      <w:tr w:rsidR="006E069B" w:rsidRPr="003E48CF" w14:paraId="36E1FF68" w14:textId="77777777" w:rsidTr="00280D41">
        <w:trPr>
          <w:trHeight w:val="20"/>
          <w:tblHeader/>
        </w:trPr>
        <w:tc>
          <w:tcPr>
            <w:tcW w:w="6909" w:type="dxa"/>
            <w:vMerge/>
            <w:tcBorders>
              <w:right w:val="single" w:sz="4" w:space="0" w:color="auto"/>
            </w:tcBorders>
            <w:vAlign w:val="center"/>
          </w:tcPr>
          <w:p w14:paraId="29416E57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2C79C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09ADE" w14:textId="5BF30DC2" w:rsidR="006E069B" w:rsidRPr="003E48CF" w:rsidRDefault="00610A06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Очно-з</w:t>
            </w:r>
            <w:r w:rsidR="006E069B" w:rsidRPr="003E48CF">
              <w:rPr>
                <w:rFonts w:ascii="Times New Roman" w:hAnsi="Times New Roman"/>
                <w:bCs/>
                <w:sz w:val="24"/>
                <w:szCs w:val="24"/>
              </w:rPr>
              <w:t>аочная форма обучения</w:t>
            </w:r>
          </w:p>
        </w:tc>
      </w:tr>
      <w:tr w:rsidR="008F061F" w:rsidRPr="003E48CF" w14:paraId="644FDD51" w14:textId="77777777" w:rsidTr="00280D41">
        <w:trPr>
          <w:trHeight w:val="20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67DC7B73" w14:textId="38BE2A25" w:rsidR="008F061F" w:rsidRPr="00BC3145" w:rsidRDefault="0006089A" w:rsidP="004561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3145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DE65" w14:textId="79A19220" w:rsidR="008F061F" w:rsidRPr="00BC3145" w:rsidRDefault="00733283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7F88696" w14:textId="48B3570F" w:rsidR="008F061F" w:rsidRPr="00BC3145" w:rsidRDefault="00733283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67033" w:rsidRPr="003E48CF" w14:paraId="5684BC7A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271CC9CB" w14:textId="65F4A9B6" w:rsidR="00D67033" w:rsidRPr="003E48CF" w:rsidRDefault="00D67033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30AA" w14:textId="5BB3DC44" w:rsidR="00D67033" w:rsidRPr="003E48CF" w:rsidRDefault="000A1E41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F359AE9" w14:textId="5068A414" w:rsidR="00D67033" w:rsidRPr="003E48CF" w:rsidRDefault="000A1E41" w:rsidP="00515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315A6E" w:rsidRPr="003E48CF" w14:paraId="1892778D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E5CC4BF" w14:textId="75755077" w:rsidR="00315A6E" w:rsidRPr="003E48CF" w:rsidRDefault="00315A6E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D4">
              <w:rPr>
                <w:rFonts w:ascii="Times New Roman" w:hAnsi="Times New Roman"/>
                <w:sz w:val="24"/>
                <w:szCs w:val="24"/>
              </w:rPr>
              <w:t xml:space="preserve">Основные свойства и работа материалов, применяемых в МК. Стали и А1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 xml:space="preserve"> сплавы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A4E8" w14:textId="6E1E095A" w:rsidR="00315A6E" w:rsidRPr="003E48CF" w:rsidRDefault="005423C4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5F674A19" w14:textId="4633C7E0" w:rsidR="00315A6E" w:rsidRPr="003E48CF" w:rsidRDefault="005423C4" w:rsidP="00F3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5A6E" w:rsidRPr="003E48CF" w14:paraId="11C2D464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88C12E7" w14:textId="309CD0C1" w:rsidR="00315A6E" w:rsidRPr="003E48CF" w:rsidRDefault="00315A6E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D4">
              <w:rPr>
                <w:rFonts w:ascii="Times New Roman" w:hAnsi="Times New Roman"/>
                <w:sz w:val="24"/>
                <w:szCs w:val="24"/>
              </w:rPr>
              <w:t>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оложения расчета МК. Работа стали под нагрузкой и расчет элементов конструк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09D9" w14:textId="1159C6FF" w:rsidR="00315A6E" w:rsidRPr="003E48CF" w:rsidRDefault="005423C4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558CB32E" w14:textId="4B87C294" w:rsidR="00315A6E" w:rsidRPr="003E48CF" w:rsidRDefault="005423C4" w:rsidP="00F3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A6E" w:rsidRPr="003E48CF" w14:paraId="077167EB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4FA76E6" w14:textId="0B0148C5" w:rsidR="00315A6E" w:rsidRPr="003E48CF" w:rsidRDefault="00315A6E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Сварные, б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олтовые и за</w:t>
            </w:r>
            <w:r>
              <w:rPr>
                <w:rFonts w:ascii="Times New Roman" w:hAnsi="Times New Roman"/>
                <w:sz w:val="24"/>
                <w:szCs w:val="24"/>
              </w:rPr>
              <w:t>клепоч</w:t>
            </w:r>
            <w:r w:rsidRPr="00C72AD4">
              <w:rPr>
                <w:rFonts w:ascii="Times New Roman" w:hAnsi="Times New Roman"/>
                <w:sz w:val="24"/>
                <w:szCs w:val="24"/>
              </w:rPr>
              <w:t>ные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03BE8" w14:textId="3C33DD82" w:rsidR="00315A6E" w:rsidRPr="003E48CF" w:rsidRDefault="005423C4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1EF711C5" w14:textId="32407851" w:rsidR="00315A6E" w:rsidRPr="003E48CF" w:rsidRDefault="005423C4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A6E" w:rsidRPr="003E48CF" w14:paraId="441BE0C6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1FD9E616" w14:textId="37C4E8A8" w:rsidR="00315A6E" w:rsidRPr="003E48CF" w:rsidRDefault="00315A6E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956">
              <w:rPr>
                <w:rFonts w:ascii="Times New Roman" w:hAnsi="Times New Roman"/>
                <w:sz w:val="24"/>
                <w:szCs w:val="24"/>
              </w:rPr>
              <w:t xml:space="preserve">Балки и балочные конструкции.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C9C15" w14:textId="2CC598E6" w:rsidR="00315A6E" w:rsidRPr="003E48CF" w:rsidRDefault="005423C4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CDC8D0C" w14:textId="6E547904" w:rsidR="00315A6E" w:rsidRPr="003E48CF" w:rsidRDefault="005423C4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A6E" w:rsidRPr="003E48CF" w14:paraId="645E7204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B580703" w14:textId="181E43B5" w:rsidR="00315A6E" w:rsidRPr="003E48CF" w:rsidRDefault="00315A6E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59B0">
              <w:rPr>
                <w:rFonts w:ascii="Times New Roman" w:hAnsi="Times New Roman"/>
                <w:sz w:val="24"/>
                <w:szCs w:val="24"/>
              </w:rPr>
              <w:t>Центрально сжатые колонны и стой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1CC18" w14:textId="33876CC6" w:rsidR="00315A6E" w:rsidRPr="003E48CF" w:rsidRDefault="005423C4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4CF6B91" w14:textId="39B37422" w:rsidR="00315A6E" w:rsidRPr="003E48CF" w:rsidRDefault="005423C4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A6E" w:rsidRPr="003E48CF" w14:paraId="570181A3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046295A8" w14:textId="5C1845F4" w:rsidR="00315A6E" w:rsidRPr="003E48CF" w:rsidRDefault="00315A6E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780">
              <w:rPr>
                <w:rFonts w:ascii="Times New Roman" w:hAnsi="Times New Roman"/>
                <w:sz w:val="24"/>
                <w:szCs w:val="24"/>
              </w:rPr>
              <w:t>Фермы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3EFE6" w14:textId="6D64AAC3" w:rsidR="00315A6E" w:rsidRPr="003E48CF" w:rsidRDefault="005423C4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8E72849" w14:textId="347B028F" w:rsidR="00315A6E" w:rsidRPr="003E48CF" w:rsidRDefault="005423C4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A6E" w:rsidRPr="003E48CF" w14:paraId="5014ED01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734BE344" w14:textId="77777777" w:rsidR="00315A6E" w:rsidRPr="003E48CF" w:rsidRDefault="00315A6E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14:paraId="193BFDB6" w14:textId="415A8D62" w:rsidR="00315A6E" w:rsidRPr="003E48CF" w:rsidRDefault="00315A6E" w:rsidP="003A0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F121" w14:textId="3881FBE5" w:rsidR="00315A6E" w:rsidRPr="003E48CF" w:rsidRDefault="00315A6E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6AF59CD" w14:textId="41014153" w:rsidR="00315A6E" w:rsidRPr="003E48CF" w:rsidRDefault="00D27063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15A6E" w:rsidRPr="003E48CF" w14:paraId="1FB5ECDE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1317453F" w14:textId="77777777" w:rsidR="00315A6E" w:rsidRPr="003E48CF" w:rsidRDefault="00315A6E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14:paraId="7436470D" w14:textId="7EC83AAE" w:rsidR="00315A6E" w:rsidRPr="003E48CF" w:rsidRDefault="00315A6E" w:rsidP="003A0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B6F4" w14:textId="19AC69AE" w:rsidR="00315A6E" w:rsidRPr="003E48CF" w:rsidRDefault="00315A6E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087AAF2" w14:textId="67567A34" w:rsidR="00315A6E" w:rsidRPr="003E48CF" w:rsidRDefault="00315A6E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15A6E" w:rsidRPr="003E48CF" w14:paraId="42F175C6" w14:textId="77777777" w:rsidTr="00280D41">
        <w:trPr>
          <w:trHeight w:val="5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63A68C61" w14:textId="4BE66577" w:rsidR="00315A6E" w:rsidRPr="003E48CF" w:rsidRDefault="00315A6E" w:rsidP="003A0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зачёту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450C4" w14:textId="5B985918" w:rsidR="00315A6E" w:rsidRPr="003E48CF" w:rsidRDefault="00315A6E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2E7B156B" w14:textId="32F530A4" w:rsidR="00315A6E" w:rsidRPr="003E48CF" w:rsidRDefault="00315A6E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15A6E" w:rsidRPr="003E48CF" w14:paraId="00AB7DD1" w14:textId="77777777" w:rsidTr="00280D41">
        <w:trPr>
          <w:trHeight w:val="57"/>
        </w:trPr>
        <w:tc>
          <w:tcPr>
            <w:tcW w:w="6909" w:type="dxa"/>
            <w:vAlign w:val="center"/>
          </w:tcPr>
          <w:p w14:paraId="2FFBA747" w14:textId="136EACBF" w:rsidR="00315A6E" w:rsidRPr="007C00BC" w:rsidRDefault="00315A6E" w:rsidP="00D13C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00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за семестр: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44D1DD7" w14:textId="13C02684" w:rsidR="00315A6E" w:rsidRPr="007C00BC" w:rsidRDefault="000F02D6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D7EB325" w14:textId="272C5AE2" w:rsidR="00315A6E" w:rsidRPr="007C00BC" w:rsidRDefault="00315A6E" w:rsidP="007C0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B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315A6E" w:rsidRPr="003E48CF" w14:paraId="65A0133F" w14:textId="77777777" w:rsidTr="007F2BA5">
        <w:trPr>
          <w:trHeight w:val="454"/>
        </w:trPr>
        <w:tc>
          <w:tcPr>
            <w:tcW w:w="6909" w:type="dxa"/>
            <w:vAlign w:val="center"/>
          </w:tcPr>
          <w:p w14:paraId="15C06376" w14:textId="23F778D8" w:rsidR="00315A6E" w:rsidRPr="00BC3145" w:rsidRDefault="00315A6E" w:rsidP="004561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3145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9" w:type="dxa"/>
            <w:vAlign w:val="center"/>
          </w:tcPr>
          <w:p w14:paraId="4FAF08A1" w14:textId="1348A191" w:rsidR="00315A6E" w:rsidRPr="00BC3145" w:rsidRDefault="00315A6E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5" w:type="dxa"/>
            <w:vAlign w:val="center"/>
          </w:tcPr>
          <w:p w14:paraId="4F28A71E" w14:textId="73FA3247" w:rsidR="00315A6E" w:rsidRPr="00BC3145" w:rsidRDefault="00315A6E" w:rsidP="00D67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15A6E" w:rsidRPr="003E48CF" w14:paraId="02663F9F" w14:textId="77777777" w:rsidTr="007F2BA5">
        <w:trPr>
          <w:trHeight w:val="454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170FFA92" w14:textId="77777777" w:rsidR="00315A6E" w:rsidRPr="003E48CF" w:rsidRDefault="00315A6E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78F2" w14:textId="49D4C39B" w:rsidR="00315A6E" w:rsidRPr="003E48CF" w:rsidRDefault="00315A6E" w:rsidP="000A1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A1E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888C7D1" w14:textId="3DA89596" w:rsidR="00315A6E" w:rsidRPr="003E48CF" w:rsidRDefault="00D27063" w:rsidP="00E6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315A6E" w:rsidRPr="003E48CF" w14:paraId="5F4B696E" w14:textId="77777777" w:rsidTr="007F2BA5">
        <w:trPr>
          <w:trHeight w:val="454"/>
        </w:trPr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14:paraId="27A36E10" w14:textId="041309FC" w:rsidR="00315A6E" w:rsidRPr="00315A6E" w:rsidRDefault="00315A6E" w:rsidP="00315A6E">
            <w:pPr>
              <w:pStyle w:val="10"/>
              <w:jc w:val="left"/>
              <w:rPr>
                <w:i w:val="0"/>
              </w:rPr>
            </w:pPr>
            <w:r w:rsidRPr="00315A6E">
              <w:rPr>
                <w:i w:val="0"/>
                <w:lang w:val="ru-RU" w:eastAsia="ru-RU"/>
              </w:rPr>
              <w:t>Конструкции одноэтажных зданий. Расчет поперечных рам и конструкций.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113D" w14:textId="0BC37100" w:rsidR="00315A6E" w:rsidRPr="003E48CF" w:rsidRDefault="00F065BD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71C2F33" w14:textId="0E09DA8C" w:rsidR="00315A6E" w:rsidRPr="003E48CF" w:rsidRDefault="00F065BD" w:rsidP="000A2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5A6E" w:rsidRPr="003E48CF" w14:paraId="326266C4" w14:textId="77777777" w:rsidTr="007F2BA5">
        <w:trPr>
          <w:trHeight w:val="454"/>
        </w:trPr>
        <w:tc>
          <w:tcPr>
            <w:tcW w:w="6909" w:type="dxa"/>
            <w:tcBorders>
              <w:top w:val="single" w:sz="4" w:space="0" w:color="auto"/>
            </w:tcBorders>
            <w:vAlign w:val="center"/>
          </w:tcPr>
          <w:p w14:paraId="6B1879C0" w14:textId="6972AD2F" w:rsidR="00315A6E" w:rsidRPr="00315A6E" w:rsidRDefault="00315A6E" w:rsidP="00315A6E">
            <w:pPr>
              <w:pStyle w:val="10"/>
              <w:jc w:val="left"/>
              <w:rPr>
                <w:i w:val="0"/>
              </w:rPr>
            </w:pPr>
            <w:r w:rsidRPr="00315A6E">
              <w:rPr>
                <w:i w:val="0"/>
                <w:lang w:val="ru-RU" w:eastAsia="ru-RU"/>
              </w:rPr>
              <w:t>Конструкции покрытия. Стропильные фермы.</w:t>
            </w:r>
          </w:p>
        </w:tc>
        <w:tc>
          <w:tcPr>
            <w:tcW w:w="1279" w:type="dxa"/>
            <w:vAlign w:val="center"/>
          </w:tcPr>
          <w:p w14:paraId="25039DF5" w14:textId="49892531" w:rsidR="00315A6E" w:rsidRPr="003E48CF" w:rsidRDefault="005423C4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16CF865D" w14:textId="04312DFA" w:rsidR="00315A6E" w:rsidRPr="003E48CF" w:rsidRDefault="00C10C27" w:rsidP="000A2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5A6E" w:rsidRPr="003E48CF" w14:paraId="517C0E4C" w14:textId="77777777" w:rsidTr="007F2BA5">
        <w:trPr>
          <w:trHeight w:val="454"/>
        </w:trPr>
        <w:tc>
          <w:tcPr>
            <w:tcW w:w="6909" w:type="dxa"/>
            <w:vAlign w:val="center"/>
          </w:tcPr>
          <w:p w14:paraId="040D43E6" w14:textId="6F6ADD75" w:rsidR="00315A6E" w:rsidRPr="00315A6E" w:rsidRDefault="00315A6E" w:rsidP="00315A6E">
            <w:pPr>
              <w:pStyle w:val="10"/>
              <w:jc w:val="left"/>
              <w:rPr>
                <w:bCs/>
                <w:i w:val="0"/>
              </w:rPr>
            </w:pPr>
            <w:r w:rsidRPr="00315A6E">
              <w:rPr>
                <w:i w:val="0"/>
                <w:lang w:val="ru-RU" w:eastAsia="ru-RU"/>
              </w:rPr>
              <w:t>Колонны. Подкрановые конструкции (С.П.К.).</w:t>
            </w:r>
          </w:p>
        </w:tc>
        <w:tc>
          <w:tcPr>
            <w:tcW w:w="1279" w:type="dxa"/>
            <w:vAlign w:val="center"/>
          </w:tcPr>
          <w:p w14:paraId="0BF2881A" w14:textId="2D649E12" w:rsidR="00315A6E" w:rsidRPr="003E48CF" w:rsidRDefault="005423C4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725C141A" w14:textId="1CF6409F" w:rsidR="00315A6E" w:rsidRPr="003E48CF" w:rsidRDefault="00C10C27" w:rsidP="008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5A6E" w:rsidRPr="003E48CF" w14:paraId="4679A7F1" w14:textId="77777777" w:rsidTr="007F2BA5">
        <w:trPr>
          <w:trHeight w:val="454"/>
        </w:trPr>
        <w:tc>
          <w:tcPr>
            <w:tcW w:w="6909" w:type="dxa"/>
            <w:vAlign w:val="center"/>
          </w:tcPr>
          <w:p w14:paraId="1F3D6655" w14:textId="71BEB53B" w:rsidR="00315A6E" w:rsidRPr="00315A6E" w:rsidRDefault="00315A6E" w:rsidP="00315A6E">
            <w:pPr>
              <w:pStyle w:val="10"/>
              <w:jc w:val="left"/>
              <w:rPr>
                <w:bCs/>
                <w:i w:val="0"/>
              </w:rPr>
            </w:pPr>
            <w:r w:rsidRPr="00315A6E">
              <w:rPr>
                <w:i w:val="0"/>
                <w:lang w:val="ru-RU" w:eastAsia="ru-RU"/>
              </w:rPr>
              <w:t>Реконструкция производственных зданий.</w:t>
            </w:r>
          </w:p>
        </w:tc>
        <w:tc>
          <w:tcPr>
            <w:tcW w:w="1279" w:type="dxa"/>
            <w:vAlign w:val="center"/>
          </w:tcPr>
          <w:p w14:paraId="118B93DD" w14:textId="0810E725" w:rsidR="00315A6E" w:rsidRPr="003E48CF" w:rsidRDefault="005423C4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32B4359D" w14:textId="633DD4BC" w:rsidR="00315A6E" w:rsidRPr="003E48CF" w:rsidRDefault="00F065BD" w:rsidP="008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A6E" w:rsidRPr="003E48CF" w14:paraId="5EA6BB76" w14:textId="77777777" w:rsidTr="007F2BA5">
        <w:trPr>
          <w:trHeight w:val="454"/>
        </w:trPr>
        <w:tc>
          <w:tcPr>
            <w:tcW w:w="6909" w:type="dxa"/>
            <w:vAlign w:val="center"/>
          </w:tcPr>
          <w:p w14:paraId="442CB592" w14:textId="2A8E9BC3" w:rsidR="00315A6E" w:rsidRPr="00315A6E" w:rsidRDefault="00315A6E" w:rsidP="00315A6E">
            <w:pPr>
              <w:pStyle w:val="10"/>
              <w:jc w:val="left"/>
              <w:rPr>
                <w:bCs/>
                <w:i w:val="0"/>
              </w:rPr>
            </w:pPr>
            <w:r w:rsidRPr="00315A6E">
              <w:rPr>
                <w:i w:val="0"/>
                <w:lang w:val="ru-RU" w:eastAsia="ru-RU"/>
              </w:rPr>
              <w:t xml:space="preserve">Металлические конструкции большепролетных покрытий. </w:t>
            </w:r>
          </w:p>
        </w:tc>
        <w:tc>
          <w:tcPr>
            <w:tcW w:w="1279" w:type="dxa"/>
            <w:vAlign w:val="center"/>
          </w:tcPr>
          <w:p w14:paraId="023E86E6" w14:textId="0B801850" w:rsidR="00315A6E" w:rsidRPr="003E48CF" w:rsidRDefault="005423C4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33C9C566" w14:textId="56171094" w:rsidR="00315A6E" w:rsidRPr="003E48CF" w:rsidRDefault="00F065BD" w:rsidP="008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A6E" w:rsidRPr="003E48CF" w14:paraId="71E7762C" w14:textId="77777777" w:rsidTr="007F2BA5">
        <w:trPr>
          <w:trHeight w:val="454"/>
        </w:trPr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14:paraId="3D7293CE" w14:textId="3BFA42CF" w:rsidR="00315A6E" w:rsidRPr="00315A6E" w:rsidRDefault="00315A6E" w:rsidP="00315A6E">
            <w:pPr>
              <w:pStyle w:val="10"/>
              <w:ind w:right="-111"/>
              <w:jc w:val="left"/>
              <w:rPr>
                <w:bCs/>
                <w:i w:val="0"/>
              </w:rPr>
            </w:pPr>
            <w:r w:rsidRPr="00315A6E">
              <w:rPr>
                <w:i w:val="0"/>
                <w:lang w:val="ru-RU" w:eastAsia="ru-RU"/>
              </w:rPr>
              <w:t>Балочные покрытия. Рамные покрытия. Арочные покрытия.</w:t>
            </w:r>
          </w:p>
        </w:tc>
        <w:tc>
          <w:tcPr>
            <w:tcW w:w="1279" w:type="dxa"/>
            <w:vAlign w:val="center"/>
          </w:tcPr>
          <w:p w14:paraId="6F9D1BED" w14:textId="293FC233" w:rsidR="00315A6E" w:rsidRPr="003E48CF" w:rsidRDefault="00F065BD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14:paraId="794547FC" w14:textId="4DE3E744" w:rsidR="00315A6E" w:rsidRPr="003E48CF" w:rsidRDefault="00F065BD" w:rsidP="008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A6E" w:rsidRPr="003E48CF" w14:paraId="744DE282" w14:textId="77777777" w:rsidTr="007F2BA5">
        <w:trPr>
          <w:trHeight w:val="454"/>
        </w:trPr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D57EA" w14:textId="0AE1D72B" w:rsidR="00315A6E" w:rsidRPr="00315A6E" w:rsidRDefault="00315A6E" w:rsidP="00315A6E">
            <w:pPr>
              <w:pStyle w:val="10"/>
              <w:jc w:val="left"/>
              <w:rPr>
                <w:i w:val="0"/>
              </w:rPr>
            </w:pPr>
            <w:r w:rsidRPr="00315A6E">
              <w:rPr>
                <w:i w:val="0"/>
                <w:lang w:val="ru-RU" w:eastAsia="ru-RU"/>
              </w:rPr>
              <w:t xml:space="preserve">Высотные сооружения. </w:t>
            </w:r>
          </w:p>
        </w:tc>
        <w:tc>
          <w:tcPr>
            <w:tcW w:w="1279" w:type="dxa"/>
            <w:vAlign w:val="center"/>
          </w:tcPr>
          <w:p w14:paraId="3012956F" w14:textId="2FCD2CC3" w:rsidR="00315A6E" w:rsidRPr="003E48CF" w:rsidRDefault="00F065BD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14:paraId="53FB8C9A" w14:textId="3B2BEBF4" w:rsidR="00315A6E" w:rsidRPr="003E48CF" w:rsidRDefault="00F065BD" w:rsidP="00B20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5A6E" w:rsidRPr="003E48CF" w14:paraId="5DA5E980" w14:textId="77777777" w:rsidTr="007F2BA5">
        <w:trPr>
          <w:trHeight w:val="454"/>
        </w:trPr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4D844" w14:textId="1508498A" w:rsidR="00315A6E" w:rsidRPr="00315A6E" w:rsidRDefault="00315A6E" w:rsidP="00315A6E">
            <w:pPr>
              <w:pStyle w:val="10"/>
              <w:jc w:val="left"/>
              <w:rPr>
                <w:i w:val="0"/>
              </w:rPr>
            </w:pPr>
            <w:r w:rsidRPr="00315A6E">
              <w:rPr>
                <w:i w:val="0"/>
                <w:lang w:val="ru-RU" w:eastAsia="ru-RU"/>
              </w:rPr>
              <w:t>Основы экономики. Структура стоимости МК.</w:t>
            </w:r>
          </w:p>
        </w:tc>
        <w:tc>
          <w:tcPr>
            <w:tcW w:w="1279" w:type="dxa"/>
            <w:vAlign w:val="center"/>
          </w:tcPr>
          <w:p w14:paraId="2D899D71" w14:textId="3A11058A" w:rsidR="00315A6E" w:rsidRPr="003E48CF" w:rsidRDefault="005423C4" w:rsidP="00D7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14:paraId="1369D1E5" w14:textId="0F0D8D08" w:rsidR="00315A6E" w:rsidRPr="003E48CF" w:rsidRDefault="00C10C27" w:rsidP="00B20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5A6E" w:rsidRPr="003E48CF" w14:paraId="1FB688DD" w14:textId="77777777" w:rsidTr="007F2BA5">
        <w:trPr>
          <w:trHeight w:val="454"/>
        </w:trPr>
        <w:tc>
          <w:tcPr>
            <w:tcW w:w="6909" w:type="dxa"/>
            <w:vAlign w:val="center"/>
          </w:tcPr>
          <w:p w14:paraId="1B46091B" w14:textId="77777777" w:rsidR="00315A6E" w:rsidRPr="003E48CF" w:rsidRDefault="00315A6E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14:paraId="68D8100C" w14:textId="77777777" w:rsidR="00315A6E" w:rsidRPr="003E48CF" w:rsidRDefault="00315A6E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14:paraId="43EC81E3" w14:textId="497D6F25" w:rsidR="00315A6E" w:rsidRPr="003E48CF" w:rsidRDefault="000A1E41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5" w:type="dxa"/>
            <w:vAlign w:val="center"/>
          </w:tcPr>
          <w:p w14:paraId="633FC006" w14:textId="6B3BD705" w:rsidR="00315A6E" w:rsidRPr="003E48CF" w:rsidRDefault="00D27063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15A6E" w:rsidRPr="003E48CF" w14:paraId="66DCFC97" w14:textId="77777777" w:rsidTr="007F2BA5">
        <w:trPr>
          <w:trHeight w:val="454"/>
        </w:trPr>
        <w:tc>
          <w:tcPr>
            <w:tcW w:w="6909" w:type="dxa"/>
            <w:vAlign w:val="center"/>
          </w:tcPr>
          <w:p w14:paraId="38AD423B" w14:textId="77777777" w:rsidR="00315A6E" w:rsidRPr="003E48CF" w:rsidRDefault="00315A6E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14:paraId="69D290E5" w14:textId="77777777" w:rsidR="00315A6E" w:rsidRPr="003E48CF" w:rsidRDefault="00315A6E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14:paraId="4E0D9BA0" w14:textId="088E18DD" w:rsidR="00315A6E" w:rsidRPr="003E48CF" w:rsidRDefault="00315A6E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14:paraId="7B181B51" w14:textId="77777777" w:rsidR="00315A6E" w:rsidRPr="003E48CF" w:rsidRDefault="00315A6E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15A6E" w:rsidRPr="003E48CF" w14:paraId="2E850F38" w14:textId="77777777" w:rsidTr="00D433C7">
        <w:trPr>
          <w:trHeight w:val="454"/>
        </w:trPr>
        <w:tc>
          <w:tcPr>
            <w:tcW w:w="6909" w:type="dxa"/>
            <w:vAlign w:val="center"/>
          </w:tcPr>
          <w:p w14:paraId="46D32AF6" w14:textId="77777777" w:rsidR="00315A6E" w:rsidRPr="003E48CF" w:rsidRDefault="00315A6E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23EDBE" w14:textId="3F4DFF46" w:rsidR="00315A6E" w:rsidRPr="003E48CF" w:rsidRDefault="00315A6E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3646BB7" w14:textId="6446CE09" w:rsidR="00315A6E" w:rsidRPr="003E48CF" w:rsidRDefault="00315A6E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15A6E" w:rsidRPr="003E48CF" w14:paraId="0CF396CB" w14:textId="77777777" w:rsidTr="00D433C7">
        <w:trPr>
          <w:trHeight w:val="454"/>
        </w:trPr>
        <w:tc>
          <w:tcPr>
            <w:tcW w:w="6909" w:type="dxa"/>
            <w:vAlign w:val="center"/>
          </w:tcPr>
          <w:p w14:paraId="41A5929D" w14:textId="77777777" w:rsidR="00315A6E" w:rsidRPr="003E48CF" w:rsidRDefault="00315A6E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7F65E84" w14:textId="18AA79DA" w:rsidR="00315A6E" w:rsidRPr="003E48CF" w:rsidRDefault="00315A6E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1949A64" w14:textId="27810B76" w:rsidR="00315A6E" w:rsidRPr="003E48CF" w:rsidRDefault="002A37A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315A6E" w:rsidRPr="003E48CF" w14:paraId="175E8904" w14:textId="77777777" w:rsidTr="00D433C7">
        <w:trPr>
          <w:trHeight w:val="454"/>
        </w:trPr>
        <w:tc>
          <w:tcPr>
            <w:tcW w:w="6909" w:type="dxa"/>
            <w:vAlign w:val="center"/>
          </w:tcPr>
          <w:p w14:paraId="274421D8" w14:textId="69A79EA4" w:rsidR="00315A6E" w:rsidRPr="00936723" w:rsidRDefault="00315A6E" w:rsidP="00D77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36723">
              <w:rPr>
                <w:rFonts w:ascii="Times New Roman" w:hAnsi="Times New Roman"/>
                <w:b/>
                <w:sz w:val="24"/>
                <w:szCs w:val="24"/>
              </w:rPr>
              <w:t>Итого за семестр: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BD31F5A" w14:textId="7DA4D315" w:rsidR="00315A6E" w:rsidRPr="003E48CF" w:rsidRDefault="00567A4E" w:rsidP="00C6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D66AF43" w14:textId="7F209DC0" w:rsidR="00315A6E" w:rsidRPr="003E48CF" w:rsidRDefault="00315A6E" w:rsidP="000F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F02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15A6E" w:rsidRPr="003E48CF" w14:paraId="5BBF5E60" w14:textId="77777777" w:rsidTr="00D433C7">
        <w:trPr>
          <w:trHeight w:val="454"/>
        </w:trPr>
        <w:tc>
          <w:tcPr>
            <w:tcW w:w="6909" w:type="dxa"/>
            <w:vAlign w:val="center"/>
          </w:tcPr>
          <w:p w14:paraId="77ECA084" w14:textId="77777777" w:rsidR="00315A6E" w:rsidRPr="003E48CF" w:rsidRDefault="00315A6E" w:rsidP="00D77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D6DFB0" w14:textId="37FBDACD" w:rsidR="00315A6E" w:rsidRPr="003E48CF" w:rsidRDefault="00567A4E" w:rsidP="00CB0D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D5046F8" w14:textId="10D0D47F" w:rsidR="00315A6E" w:rsidRPr="003E48CF" w:rsidRDefault="00567A4E" w:rsidP="009367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</w:tr>
    </w:tbl>
    <w:p w14:paraId="57947140" w14:textId="77777777" w:rsidR="00614EDF" w:rsidRDefault="00614EDF" w:rsidP="009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17005B" w14:textId="77777777" w:rsidR="002B7A2C" w:rsidRDefault="002B7A2C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DBE895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 xml:space="preserve">6. ФОНД ОЦЕНОЧНЫХ СРЕДСТВ </w:t>
      </w:r>
    </w:p>
    <w:p w14:paraId="34769CA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ДЛЯ АТТЕСТАЦИИ ПО ДИСЦИПЛИНЕ</w:t>
      </w:r>
    </w:p>
    <w:p w14:paraId="4563BA09" w14:textId="77777777" w:rsid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4B42D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6.1. Перечень оценочных средств</w:t>
      </w:r>
    </w:p>
    <w:p w14:paraId="69E0F21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B38091" w14:textId="5FEF23BC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</w:t>
      </w:r>
      <w:r w:rsidR="00D716B2" w:rsidRPr="00D716B2">
        <w:rPr>
          <w:rFonts w:ascii="Times New Roman" w:hAnsi="Times New Roman"/>
          <w:bCs/>
          <w:sz w:val="28"/>
          <w:szCs w:val="28"/>
        </w:rPr>
        <w:t>алльно-рейтинговая система контроля и оценки академической а</w:t>
      </w:r>
      <w:r w:rsidR="00D716B2" w:rsidRPr="00D716B2">
        <w:rPr>
          <w:rFonts w:ascii="Times New Roman" w:hAnsi="Times New Roman"/>
          <w:bCs/>
          <w:sz w:val="28"/>
          <w:szCs w:val="28"/>
        </w:rPr>
        <w:t>к</w:t>
      </w:r>
      <w:r w:rsidR="00D716B2" w:rsidRPr="00D716B2">
        <w:rPr>
          <w:rFonts w:ascii="Times New Roman" w:hAnsi="Times New Roman"/>
          <w:bCs/>
          <w:sz w:val="28"/>
          <w:szCs w:val="28"/>
        </w:rPr>
        <w:t>тивности обучающихся в КГУ.</w:t>
      </w:r>
    </w:p>
    <w:p w14:paraId="02582753" w14:textId="4D68A8BE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№1 (модуль 1).</w:t>
      </w:r>
    </w:p>
    <w:p w14:paraId="0AE95D51" w14:textId="33B20F31" w:rsid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№2 (модуль 2).</w:t>
      </w:r>
    </w:p>
    <w:p w14:paraId="5CD3563C" w14:textId="7CDCE48F" w:rsidR="009D5E7B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</w:t>
      </w:r>
      <w:r w:rsidRPr="00D716B2">
        <w:rPr>
          <w:rFonts w:ascii="Times New Roman" w:hAnsi="Times New Roman"/>
          <w:bCs/>
          <w:sz w:val="28"/>
          <w:szCs w:val="28"/>
        </w:rPr>
        <w:t xml:space="preserve">еречень вопросов к </w:t>
      </w:r>
      <w:r>
        <w:rPr>
          <w:rFonts w:ascii="Times New Roman" w:hAnsi="Times New Roman"/>
          <w:bCs/>
          <w:sz w:val="28"/>
          <w:szCs w:val="28"/>
        </w:rPr>
        <w:t>зачёту.</w:t>
      </w:r>
    </w:p>
    <w:p w14:paraId="05B43BFE" w14:textId="45FFFDD1" w:rsidR="003E1670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3E1670">
        <w:rPr>
          <w:rFonts w:ascii="Times New Roman" w:hAnsi="Times New Roman"/>
          <w:bCs/>
          <w:sz w:val="28"/>
          <w:szCs w:val="28"/>
        </w:rPr>
        <w:t>П</w:t>
      </w:r>
      <w:r w:rsidR="003E1670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</w:t>
      </w:r>
      <w:r w:rsidR="003E1670">
        <w:rPr>
          <w:rFonts w:ascii="Times New Roman" w:hAnsi="Times New Roman"/>
          <w:bCs/>
          <w:sz w:val="28"/>
          <w:szCs w:val="28"/>
        </w:rPr>
        <w:t>3</w:t>
      </w:r>
      <w:r w:rsidR="003E1670" w:rsidRPr="00D716B2">
        <w:rPr>
          <w:rFonts w:ascii="Times New Roman" w:hAnsi="Times New Roman"/>
          <w:bCs/>
          <w:sz w:val="28"/>
          <w:szCs w:val="28"/>
        </w:rPr>
        <w:t xml:space="preserve"> (модуль </w:t>
      </w:r>
      <w:r w:rsidR="008F061F">
        <w:rPr>
          <w:rFonts w:ascii="Times New Roman" w:hAnsi="Times New Roman"/>
          <w:bCs/>
          <w:sz w:val="28"/>
          <w:szCs w:val="28"/>
        </w:rPr>
        <w:t>1</w:t>
      </w:r>
      <w:r w:rsidR="003E1670" w:rsidRPr="00D716B2">
        <w:rPr>
          <w:rFonts w:ascii="Times New Roman" w:hAnsi="Times New Roman"/>
          <w:bCs/>
          <w:sz w:val="28"/>
          <w:szCs w:val="28"/>
        </w:rPr>
        <w:t>).</w:t>
      </w:r>
    </w:p>
    <w:p w14:paraId="154D2508" w14:textId="4E329253" w:rsidR="003E1670" w:rsidRPr="00D716B2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3E1670">
        <w:rPr>
          <w:rFonts w:ascii="Times New Roman" w:hAnsi="Times New Roman"/>
          <w:bCs/>
          <w:sz w:val="28"/>
          <w:szCs w:val="28"/>
        </w:rPr>
        <w:t>П</w:t>
      </w:r>
      <w:r w:rsidR="003E1670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</w:t>
      </w:r>
      <w:r w:rsidR="003E1670">
        <w:rPr>
          <w:rFonts w:ascii="Times New Roman" w:hAnsi="Times New Roman"/>
          <w:bCs/>
          <w:sz w:val="28"/>
          <w:szCs w:val="28"/>
        </w:rPr>
        <w:t>4</w:t>
      </w:r>
      <w:r w:rsidR="003E1670" w:rsidRPr="00D716B2">
        <w:rPr>
          <w:rFonts w:ascii="Times New Roman" w:hAnsi="Times New Roman"/>
          <w:bCs/>
          <w:sz w:val="28"/>
          <w:szCs w:val="28"/>
        </w:rPr>
        <w:t xml:space="preserve"> (модуль 2).</w:t>
      </w:r>
    </w:p>
    <w:p w14:paraId="63184FD9" w14:textId="60F003D4" w:rsidR="00564BE5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</w:t>
      </w:r>
      <w:r w:rsidR="000A7B6A">
        <w:rPr>
          <w:rFonts w:ascii="Times New Roman" w:hAnsi="Times New Roman"/>
          <w:bCs/>
          <w:sz w:val="28"/>
          <w:szCs w:val="28"/>
        </w:rPr>
        <w:t>. З</w:t>
      </w:r>
      <w:r w:rsidR="00357171">
        <w:rPr>
          <w:rFonts w:ascii="Times New Roman" w:hAnsi="Times New Roman"/>
          <w:bCs/>
          <w:sz w:val="28"/>
          <w:szCs w:val="28"/>
        </w:rPr>
        <w:t xml:space="preserve">адание для </w:t>
      </w:r>
      <w:r w:rsidR="0080090E">
        <w:rPr>
          <w:rFonts w:ascii="Times New Roman" w:hAnsi="Times New Roman"/>
          <w:bCs/>
          <w:sz w:val="28"/>
          <w:szCs w:val="28"/>
        </w:rPr>
        <w:t>к</w:t>
      </w:r>
      <w:r w:rsidR="00D716B2" w:rsidRPr="00D716B2">
        <w:rPr>
          <w:rFonts w:ascii="Times New Roman" w:hAnsi="Times New Roman"/>
          <w:bCs/>
          <w:sz w:val="28"/>
          <w:szCs w:val="28"/>
        </w:rPr>
        <w:t>урсов</w:t>
      </w:r>
      <w:r w:rsidR="00357171">
        <w:rPr>
          <w:rFonts w:ascii="Times New Roman" w:hAnsi="Times New Roman"/>
          <w:bCs/>
          <w:sz w:val="28"/>
          <w:szCs w:val="28"/>
        </w:rPr>
        <w:t>ой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работ</w:t>
      </w:r>
      <w:r w:rsidR="00357171">
        <w:rPr>
          <w:rFonts w:ascii="Times New Roman" w:hAnsi="Times New Roman"/>
          <w:bCs/>
          <w:sz w:val="28"/>
          <w:szCs w:val="28"/>
        </w:rPr>
        <w:t>ы</w:t>
      </w:r>
      <w:r w:rsidR="00D716B2" w:rsidRPr="00D716B2">
        <w:rPr>
          <w:rFonts w:ascii="Times New Roman" w:hAnsi="Times New Roman"/>
          <w:bCs/>
          <w:sz w:val="28"/>
          <w:szCs w:val="28"/>
        </w:rPr>
        <w:t>.</w:t>
      </w:r>
    </w:p>
    <w:p w14:paraId="30910C5F" w14:textId="591223CB" w:rsidR="000A7B6A" w:rsidRPr="00D716B2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7B6A">
        <w:rPr>
          <w:rFonts w:ascii="Times New Roman" w:hAnsi="Times New Roman"/>
          <w:bCs/>
          <w:sz w:val="28"/>
          <w:szCs w:val="28"/>
        </w:rPr>
        <w:t>. П</w:t>
      </w:r>
      <w:r w:rsidR="000A7B6A" w:rsidRPr="00D716B2">
        <w:rPr>
          <w:rFonts w:ascii="Times New Roman" w:hAnsi="Times New Roman"/>
          <w:bCs/>
          <w:sz w:val="28"/>
          <w:szCs w:val="28"/>
        </w:rPr>
        <w:t xml:space="preserve">еречень вопросов </w:t>
      </w:r>
      <w:r w:rsidR="00DB2DBE">
        <w:rPr>
          <w:rFonts w:ascii="Times New Roman" w:hAnsi="Times New Roman"/>
          <w:bCs/>
          <w:sz w:val="28"/>
          <w:szCs w:val="28"/>
        </w:rPr>
        <w:t>к зачёту</w:t>
      </w:r>
      <w:r w:rsidR="000A7B6A">
        <w:rPr>
          <w:rFonts w:ascii="Times New Roman" w:hAnsi="Times New Roman"/>
          <w:bCs/>
          <w:sz w:val="28"/>
          <w:szCs w:val="28"/>
        </w:rPr>
        <w:t>.</w:t>
      </w:r>
    </w:p>
    <w:p w14:paraId="708F7E5C" w14:textId="5CA2A3F6" w:rsidR="00B27FF1" w:rsidRDefault="009D5E7B" w:rsidP="006E55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0A7B6A">
        <w:rPr>
          <w:rFonts w:ascii="Times New Roman" w:hAnsi="Times New Roman"/>
          <w:bCs/>
          <w:sz w:val="28"/>
          <w:szCs w:val="28"/>
        </w:rPr>
        <w:t>.</w:t>
      </w:r>
      <w:r w:rsidR="000A7B6A" w:rsidRPr="00D716B2">
        <w:rPr>
          <w:rFonts w:ascii="Times New Roman" w:hAnsi="Times New Roman"/>
          <w:bCs/>
          <w:sz w:val="28"/>
          <w:szCs w:val="28"/>
        </w:rPr>
        <w:t xml:space="preserve"> </w:t>
      </w:r>
      <w:r w:rsidR="000A7B6A">
        <w:rPr>
          <w:rFonts w:ascii="Times New Roman" w:hAnsi="Times New Roman"/>
          <w:bCs/>
          <w:sz w:val="28"/>
          <w:szCs w:val="28"/>
        </w:rPr>
        <w:t>П</w:t>
      </w:r>
      <w:r w:rsidR="000A7B6A" w:rsidRPr="00D716B2">
        <w:rPr>
          <w:rFonts w:ascii="Times New Roman" w:hAnsi="Times New Roman"/>
          <w:bCs/>
          <w:sz w:val="28"/>
          <w:szCs w:val="28"/>
        </w:rPr>
        <w:t>еречень вопросов к экзамену.</w:t>
      </w:r>
    </w:p>
    <w:p w14:paraId="5FCA4D48" w14:textId="77777777" w:rsidR="005149AE" w:rsidRDefault="005149AE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FFBFF2" w14:textId="77777777" w:rsidR="00610A06" w:rsidRDefault="00610A06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EF8030" w14:textId="48DCF5B0" w:rsidR="004507DA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 w:rsidR="00F82C28"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балльно-рейтинговой оценки </w:t>
      </w:r>
    </w:p>
    <w:p w14:paraId="3E159983" w14:textId="77777777" w:rsidR="004E0D70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r w:rsidR="00564BE5">
        <w:rPr>
          <w:rFonts w:ascii="Times New Roman" w:hAnsi="Times New Roman"/>
          <w:b/>
          <w:sz w:val="28"/>
          <w:szCs w:val="28"/>
        </w:rPr>
        <w:t>обучающихся</w:t>
      </w:r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14:paraId="5DAF1BE4" w14:textId="77777777" w:rsidR="00D56F7B" w:rsidRDefault="004507DA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DA">
        <w:rPr>
          <w:rFonts w:ascii="Times New Roman" w:hAnsi="Times New Roman"/>
          <w:sz w:val="28"/>
          <w:szCs w:val="28"/>
        </w:rPr>
        <w:t xml:space="preserve"> </w:t>
      </w:r>
    </w:p>
    <w:p w14:paraId="21CDE9D9" w14:textId="77777777" w:rsidR="004E0D70" w:rsidRPr="004507DA" w:rsidRDefault="004507DA" w:rsidP="00610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47"/>
        <w:gridCol w:w="996"/>
        <w:gridCol w:w="1130"/>
        <w:gridCol w:w="1469"/>
        <w:gridCol w:w="1508"/>
        <w:gridCol w:w="1559"/>
        <w:gridCol w:w="833"/>
      </w:tblGrid>
      <w:tr w:rsidR="004E0D70" w:rsidRPr="00F42B90" w14:paraId="0663CF67" w14:textId="77777777" w:rsidTr="00610A06">
        <w:trPr>
          <w:trHeight w:val="601"/>
        </w:trPr>
        <w:tc>
          <w:tcPr>
            <w:tcW w:w="446" w:type="dxa"/>
            <w:vAlign w:val="center"/>
          </w:tcPr>
          <w:p w14:paraId="7390F282" w14:textId="77777777" w:rsidR="004E0D70" w:rsidRPr="00F42B90" w:rsidRDefault="004E0D70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647" w:type="dxa"/>
            <w:vAlign w:val="center"/>
          </w:tcPr>
          <w:p w14:paraId="1AB46CC6" w14:textId="77777777" w:rsidR="004E0D70" w:rsidRPr="00F42B90" w:rsidRDefault="004E0D70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95" w:type="dxa"/>
            <w:gridSpan w:val="6"/>
            <w:vAlign w:val="center"/>
          </w:tcPr>
          <w:p w14:paraId="16BDB209" w14:textId="77777777" w:rsidR="004E0D70" w:rsidRPr="00F42B90" w:rsidRDefault="004E0D70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04591D" w:rsidRPr="00F42B90" w14:paraId="1A582209" w14:textId="77777777" w:rsidTr="0033735A">
        <w:trPr>
          <w:trHeight w:val="180"/>
        </w:trPr>
        <w:tc>
          <w:tcPr>
            <w:tcW w:w="446" w:type="dxa"/>
            <w:vMerge w:val="restart"/>
          </w:tcPr>
          <w:p w14:paraId="3E184483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647" w:type="dxa"/>
            <w:vMerge w:val="restart"/>
          </w:tcPr>
          <w:p w14:paraId="440921DE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 за с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местры по в</w:t>
            </w:r>
            <w:r w:rsidRPr="00F42B90">
              <w:rPr>
                <w:rFonts w:ascii="Times New Roman" w:hAnsi="Times New Roman"/>
              </w:rPr>
              <w:t>и</w:t>
            </w:r>
            <w:r w:rsidRPr="00F42B90">
              <w:rPr>
                <w:rFonts w:ascii="Times New Roman" w:hAnsi="Times New Roman"/>
              </w:rPr>
              <w:t xml:space="preserve">дам учебной работы, сроки сдачи учебной работы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>дятся до св</w:t>
            </w:r>
            <w:r w:rsidRPr="00F42B90">
              <w:rPr>
                <w:rFonts w:ascii="Times New Roman" w:hAnsi="Times New Roman"/>
                <w:b/>
              </w:rPr>
              <w:t>е</w:t>
            </w:r>
            <w:r w:rsidRPr="00F42B90">
              <w:rPr>
                <w:rFonts w:ascii="Times New Roman" w:hAnsi="Times New Roman"/>
                <w:b/>
              </w:rPr>
              <w:t xml:space="preserve">дения </w:t>
            </w:r>
            <w:r>
              <w:rPr>
                <w:rFonts w:ascii="Times New Roman" w:hAnsi="Times New Roman"/>
                <w:b/>
              </w:rPr>
              <w:t>обуч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ющихся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</w:t>
            </w:r>
            <w:r w:rsidRPr="00F42B90">
              <w:rPr>
                <w:rFonts w:ascii="Times New Roman" w:hAnsi="Times New Roman"/>
                <w:b/>
              </w:rPr>
              <w:t>б</w:t>
            </w:r>
            <w:r w:rsidRPr="00F42B90">
              <w:rPr>
                <w:rFonts w:ascii="Times New Roman" w:hAnsi="Times New Roman"/>
                <w:b/>
              </w:rPr>
              <w:t>ном занятии)</w:t>
            </w:r>
          </w:p>
        </w:tc>
        <w:tc>
          <w:tcPr>
            <w:tcW w:w="7495" w:type="dxa"/>
            <w:gridSpan w:val="6"/>
          </w:tcPr>
          <w:p w14:paraId="2D65180B" w14:textId="5907F750" w:rsidR="0004591D" w:rsidRPr="00F42B90" w:rsidRDefault="0004591D" w:rsidP="00DB2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  <w:r>
              <w:rPr>
                <w:rFonts w:ascii="Times New Roman" w:hAnsi="Times New Roman"/>
              </w:rPr>
              <w:t xml:space="preserve"> за </w:t>
            </w:r>
            <w:r w:rsidR="00DB2DB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семестр</w:t>
            </w:r>
          </w:p>
        </w:tc>
      </w:tr>
      <w:tr w:rsidR="0004591D" w:rsidRPr="00F42B90" w14:paraId="798426D2" w14:textId="77777777" w:rsidTr="0033735A">
        <w:trPr>
          <w:trHeight w:val="853"/>
        </w:trPr>
        <w:tc>
          <w:tcPr>
            <w:tcW w:w="446" w:type="dxa"/>
            <w:vMerge/>
          </w:tcPr>
          <w:p w14:paraId="421E640C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22F103B7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132857C7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vAlign w:val="center"/>
          </w:tcPr>
          <w:p w14:paraId="0DBC2E09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469" w:type="dxa"/>
            <w:vAlign w:val="center"/>
          </w:tcPr>
          <w:p w14:paraId="073EC05A" w14:textId="6E1FFC58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и защита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</w:t>
            </w:r>
            <w:r w:rsidR="00C34583">
              <w:rPr>
                <w:rFonts w:ascii="Times New Roman" w:hAnsi="Times New Roman"/>
              </w:rPr>
              <w:t xml:space="preserve"> и лаб</w:t>
            </w:r>
            <w:r w:rsidR="00C34583">
              <w:rPr>
                <w:rFonts w:ascii="Times New Roman" w:hAnsi="Times New Roman"/>
              </w:rPr>
              <w:t>о</w:t>
            </w:r>
            <w:r w:rsidR="00C34583">
              <w:rPr>
                <w:rFonts w:ascii="Times New Roman" w:hAnsi="Times New Roman"/>
              </w:rPr>
              <w:t>раторных</w:t>
            </w:r>
            <w:r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508" w:type="dxa"/>
            <w:vAlign w:val="center"/>
          </w:tcPr>
          <w:p w14:paraId="0D65EF33" w14:textId="77777777" w:rsidR="0004591D" w:rsidRPr="009328D2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Рубежный контроль №1</w:t>
            </w:r>
          </w:p>
        </w:tc>
        <w:tc>
          <w:tcPr>
            <w:tcW w:w="1559" w:type="dxa"/>
            <w:vAlign w:val="center"/>
          </w:tcPr>
          <w:p w14:paraId="1A963B57" w14:textId="77777777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 xml:space="preserve">Рубежный </w:t>
            </w:r>
          </w:p>
          <w:p w14:paraId="106F3AD8" w14:textId="77777777" w:rsidR="0004591D" w:rsidRPr="009328D2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контроль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center"/>
          </w:tcPr>
          <w:p w14:paraId="163139D4" w14:textId="294FD15B" w:rsidR="0004591D" w:rsidRPr="00F42B90" w:rsidRDefault="00065C03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04591D" w:rsidRPr="00F42B90" w14:paraId="733AF1CF" w14:textId="77777777" w:rsidTr="0033735A">
        <w:trPr>
          <w:trHeight w:val="116"/>
        </w:trPr>
        <w:tc>
          <w:tcPr>
            <w:tcW w:w="446" w:type="dxa"/>
            <w:vMerge/>
          </w:tcPr>
          <w:p w14:paraId="5DD237F4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64B97A9C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3AA18CE3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</w:t>
            </w:r>
            <w:r w:rsidRPr="00F42B90">
              <w:rPr>
                <w:rFonts w:ascii="Times New Roman" w:hAnsi="Times New Roman"/>
              </w:rPr>
              <w:t>ь</w:t>
            </w:r>
            <w:r w:rsidRPr="00F42B90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130" w:type="dxa"/>
            <w:vAlign w:val="center"/>
          </w:tcPr>
          <w:p w14:paraId="62A6AE9D" w14:textId="3B3EFE6E" w:rsidR="0004591D" w:rsidRPr="00F42B90" w:rsidRDefault="0004591D" w:rsidP="003F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AB1A09">
              <w:rPr>
                <w:rFonts w:ascii="Times New Roman" w:hAnsi="Times New Roman"/>
              </w:rPr>
              <w:t>2</w:t>
            </w:r>
            <w:r w:rsidR="003F7E3F">
              <w:rPr>
                <w:rFonts w:ascii="Times New Roman" w:hAnsi="Times New Roman"/>
              </w:rPr>
              <w:t>0</w:t>
            </w:r>
          </w:p>
        </w:tc>
        <w:tc>
          <w:tcPr>
            <w:tcW w:w="1469" w:type="dxa"/>
            <w:vAlign w:val="center"/>
          </w:tcPr>
          <w:p w14:paraId="2F85A82F" w14:textId="3F864033" w:rsidR="0004591D" w:rsidRPr="00F42B90" w:rsidRDefault="0004591D" w:rsidP="003F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3F7E3F">
              <w:rPr>
                <w:rFonts w:ascii="Times New Roman" w:hAnsi="Times New Roman"/>
              </w:rPr>
              <w:t>30</w:t>
            </w:r>
          </w:p>
        </w:tc>
        <w:tc>
          <w:tcPr>
            <w:tcW w:w="1508" w:type="dxa"/>
            <w:vAlign w:val="center"/>
          </w:tcPr>
          <w:p w14:paraId="3591E32C" w14:textId="50D6B119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1559" w:type="dxa"/>
            <w:vAlign w:val="center"/>
          </w:tcPr>
          <w:p w14:paraId="38C4EF7E" w14:textId="72C29557" w:rsidR="0004591D" w:rsidRPr="009328D2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vAlign w:val="center"/>
          </w:tcPr>
          <w:p w14:paraId="76248CD0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До 30</w:t>
            </w:r>
          </w:p>
        </w:tc>
      </w:tr>
      <w:tr w:rsidR="0004591D" w:rsidRPr="00F42B90" w14:paraId="0608EF51" w14:textId="77777777" w:rsidTr="0033735A">
        <w:trPr>
          <w:trHeight w:val="920"/>
        </w:trPr>
        <w:tc>
          <w:tcPr>
            <w:tcW w:w="446" w:type="dxa"/>
            <w:vMerge/>
          </w:tcPr>
          <w:p w14:paraId="375B81EB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4C93E79E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61296AAB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0" w:type="dxa"/>
            <w:vAlign w:val="center"/>
          </w:tcPr>
          <w:p w14:paraId="0CEE0CE6" w14:textId="77152B1D" w:rsidR="0004591D" w:rsidRPr="00CA3696" w:rsidRDefault="0019527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237180D0" w14:textId="3998F756" w:rsidR="0004591D" w:rsidRPr="00CA3696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>лекци</w:t>
            </w:r>
            <w:r w:rsidR="0019527D">
              <w:rPr>
                <w:rFonts w:ascii="Times New Roman" w:hAnsi="Times New Roman"/>
                <w:sz w:val="20"/>
                <w:szCs w:val="20"/>
              </w:rPr>
              <w:t>и</w:t>
            </w:r>
            <w:r w:rsidRPr="00CA3696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</w:p>
          <w:p w14:paraId="54677A50" w14:textId="791FBDD8" w:rsidR="0004591D" w:rsidRPr="00CA3696" w:rsidRDefault="003F7E3F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469" w:type="dxa"/>
            <w:vAlign w:val="center"/>
          </w:tcPr>
          <w:p w14:paraId="614642AA" w14:textId="7D661E92" w:rsidR="00962659" w:rsidRPr="00CA3696" w:rsidRDefault="003F7E3F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83F70" w:rsidRPr="00CA3696">
              <w:rPr>
                <w:rFonts w:ascii="Times New Roman" w:hAnsi="Times New Roman"/>
                <w:sz w:val="20"/>
                <w:szCs w:val="20"/>
              </w:rPr>
              <w:t xml:space="preserve"> практич</w:t>
            </w:r>
            <w:r w:rsidR="00C83F70" w:rsidRPr="00CA3696">
              <w:rPr>
                <w:rFonts w:ascii="Times New Roman" w:hAnsi="Times New Roman"/>
                <w:sz w:val="20"/>
                <w:szCs w:val="20"/>
              </w:rPr>
              <w:t>е</w:t>
            </w:r>
            <w:r w:rsidR="00C83F70" w:rsidRPr="00CA3696">
              <w:rPr>
                <w:rFonts w:ascii="Times New Roman" w:hAnsi="Times New Roman"/>
                <w:sz w:val="20"/>
                <w:szCs w:val="20"/>
              </w:rPr>
              <w:t>ск</w:t>
            </w:r>
            <w:r w:rsidR="0023333B" w:rsidRPr="00CA3696">
              <w:rPr>
                <w:rFonts w:ascii="Times New Roman" w:hAnsi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4 лаб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раторных</w:t>
            </w:r>
            <w:r w:rsidR="00E57BFB"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2659" w:rsidRPr="00CA3696">
              <w:rPr>
                <w:rFonts w:ascii="Times New Roman" w:hAnsi="Times New Roman"/>
                <w:sz w:val="20"/>
                <w:szCs w:val="20"/>
              </w:rPr>
              <w:t>з</w:t>
            </w:r>
            <w:r w:rsidR="00962659" w:rsidRPr="00CA3696">
              <w:rPr>
                <w:rFonts w:ascii="Times New Roman" w:hAnsi="Times New Roman"/>
                <w:sz w:val="20"/>
                <w:szCs w:val="20"/>
              </w:rPr>
              <w:t>а</w:t>
            </w:r>
            <w:r w:rsidR="00962659" w:rsidRPr="00CA3696">
              <w:rPr>
                <w:rFonts w:ascii="Times New Roman" w:hAnsi="Times New Roman"/>
                <w:sz w:val="20"/>
                <w:szCs w:val="20"/>
              </w:rPr>
              <w:t>няти</w:t>
            </w:r>
            <w:r w:rsidR="0023333B" w:rsidRPr="00CA3696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14:paraId="20CC253B" w14:textId="5C7909EE" w:rsidR="0004591D" w:rsidRPr="00CA3696" w:rsidRDefault="007C7554" w:rsidP="003F7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F7E3F">
              <w:rPr>
                <w:rFonts w:ascii="Times New Roman" w:hAnsi="Times New Roman"/>
                <w:sz w:val="20"/>
                <w:szCs w:val="20"/>
              </w:rPr>
              <w:t>5</w:t>
            </w:r>
            <w:r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2659" w:rsidRPr="00CA3696">
              <w:rPr>
                <w:rFonts w:ascii="Times New Roman" w:hAnsi="Times New Roman"/>
                <w:sz w:val="20"/>
                <w:szCs w:val="20"/>
              </w:rPr>
              <w:t>балл</w:t>
            </w:r>
            <w:r w:rsidR="00AB1A09" w:rsidRPr="00CA369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08" w:type="dxa"/>
            <w:vAlign w:val="center"/>
          </w:tcPr>
          <w:p w14:paraId="52BD1DED" w14:textId="72EEE21A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8B7" w:rsidRPr="00F45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DA1">
              <w:rPr>
                <w:rFonts w:ascii="Times New Roman" w:hAnsi="Times New Roman"/>
                <w:sz w:val="20"/>
                <w:szCs w:val="20"/>
              </w:rPr>
              <w:t>2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>-м</w:t>
            </w:r>
          </w:p>
          <w:p w14:paraId="3C31F09A" w14:textId="77777777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>практическом занятии</w:t>
            </w:r>
          </w:p>
        </w:tc>
        <w:tc>
          <w:tcPr>
            <w:tcW w:w="1559" w:type="dxa"/>
            <w:vAlign w:val="center"/>
          </w:tcPr>
          <w:p w14:paraId="62E8262D" w14:textId="29ECDDD9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BF6DA1">
              <w:rPr>
                <w:rFonts w:ascii="Times New Roman" w:hAnsi="Times New Roman"/>
                <w:sz w:val="20"/>
                <w:szCs w:val="20"/>
              </w:rPr>
              <w:t>4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 xml:space="preserve">-м </w:t>
            </w:r>
          </w:p>
          <w:p w14:paraId="7F0D6B34" w14:textId="77777777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>практическом занятии</w:t>
            </w:r>
          </w:p>
        </w:tc>
        <w:tc>
          <w:tcPr>
            <w:tcW w:w="833" w:type="dxa"/>
            <w:vAlign w:val="center"/>
          </w:tcPr>
          <w:p w14:paraId="40D6A872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91D" w:rsidRPr="00F42B90" w14:paraId="1621AEEB" w14:textId="77777777" w:rsidTr="0033735A">
        <w:trPr>
          <w:trHeight w:val="327"/>
        </w:trPr>
        <w:tc>
          <w:tcPr>
            <w:tcW w:w="446" w:type="dxa"/>
            <w:vMerge/>
          </w:tcPr>
          <w:p w14:paraId="562E1668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411E7CC2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5" w:type="dxa"/>
            <w:gridSpan w:val="6"/>
            <w:vAlign w:val="center"/>
          </w:tcPr>
          <w:p w14:paraId="06D78BFA" w14:textId="389FEE09" w:rsidR="0004591D" w:rsidRPr="00F42B90" w:rsidRDefault="0004591D" w:rsidP="00DB2D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  <w:r>
              <w:rPr>
                <w:rFonts w:ascii="Times New Roman" w:hAnsi="Times New Roman"/>
              </w:rPr>
              <w:t xml:space="preserve"> за </w:t>
            </w:r>
            <w:r w:rsidR="00DB2DB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семестр</w:t>
            </w:r>
          </w:p>
        </w:tc>
      </w:tr>
      <w:tr w:rsidR="0004591D" w:rsidRPr="00F42B90" w14:paraId="237D907D" w14:textId="77777777" w:rsidTr="0033735A">
        <w:trPr>
          <w:trHeight w:val="901"/>
        </w:trPr>
        <w:tc>
          <w:tcPr>
            <w:tcW w:w="446" w:type="dxa"/>
            <w:vMerge/>
          </w:tcPr>
          <w:p w14:paraId="179ABF84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26B1F6EF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145AE959" w14:textId="34AF47C0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vAlign w:val="center"/>
          </w:tcPr>
          <w:p w14:paraId="7EB6A97C" w14:textId="43605BD4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469" w:type="dxa"/>
            <w:vAlign w:val="center"/>
          </w:tcPr>
          <w:p w14:paraId="4090F60E" w14:textId="62AFAE01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B9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и защита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</w:t>
            </w:r>
          </w:p>
        </w:tc>
        <w:tc>
          <w:tcPr>
            <w:tcW w:w="1508" w:type="dxa"/>
            <w:vAlign w:val="center"/>
          </w:tcPr>
          <w:p w14:paraId="143C423E" w14:textId="468031A9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Рубежный контроль №</w:t>
            </w:r>
            <w:r w:rsidR="00065C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F10909A" w14:textId="77777777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 xml:space="preserve">Рубежный </w:t>
            </w:r>
          </w:p>
          <w:p w14:paraId="66C5FF1E" w14:textId="2DF1BE70" w:rsidR="0004591D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контроль №</w:t>
            </w:r>
            <w:r w:rsidR="00065C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vAlign w:val="center"/>
          </w:tcPr>
          <w:p w14:paraId="54D8FD63" w14:textId="1ED60A3B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</w:t>
            </w:r>
          </w:p>
        </w:tc>
      </w:tr>
      <w:tr w:rsidR="0004591D" w:rsidRPr="00F42B90" w14:paraId="21DAD468" w14:textId="77777777" w:rsidTr="0033735A">
        <w:trPr>
          <w:trHeight w:val="448"/>
        </w:trPr>
        <w:tc>
          <w:tcPr>
            <w:tcW w:w="446" w:type="dxa"/>
            <w:vMerge/>
          </w:tcPr>
          <w:p w14:paraId="3E1F64CC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556ACBF0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7D1E8A41" w14:textId="14534291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</w:t>
            </w:r>
            <w:r w:rsidRPr="00F42B90">
              <w:rPr>
                <w:rFonts w:ascii="Times New Roman" w:hAnsi="Times New Roman"/>
              </w:rPr>
              <w:t>ь</w:t>
            </w:r>
            <w:r w:rsidRPr="00F42B90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130" w:type="dxa"/>
            <w:vAlign w:val="center"/>
          </w:tcPr>
          <w:p w14:paraId="17AAD82D" w14:textId="0A570519" w:rsidR="0004591D" w:rsidRDefault="0004591D" w:rsidP="00BC1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8239A7">
              <w:rPr>
                <w:rFonts w:ascii="Times New Roman" w:hAnsi="Times New Roman"/>
              </w:rPr>
              <w:t>1</w:t>
            </w:r>
            <w:r w:rsidR="00BC1C02">
              <w:rPr>
                <w:rFonts w:ascii="Times New Roman" w:hAnsi="Times New Roman"/>
              </w:rPr>
              <w:t>6</w:t>
            </w:r>
          </w:p>
        </w:tc>
        <w:tc>
          <w:tcPr>
            <w:tcW w:w="1469" w:type="dxa"/>
            <w:vAlign w:val="center"/>
          </w:tcPr>
          <w:p w14:paraId="1033F3DE" w14:textId="36D8B32E" w:rsidR="0004591D" w:rsidRDefault="0004591D" w:rsidP="00CE21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</w:t>
            </w:r>
            <w:r w:rsidR="00CE215A">
              <w:rPr>
                <w:rFonts w:ascii="Times New Roman" w:hAnsi="Times New Roman"/>
              </w:rPr>
              <w:t>2</w:t>
            </w:r>
          </w:p>
        </w:tc>
        <w:tc>
          <w:tcPr>
            <w:tcW w:w="1508" w:type="dxa"/>
            <w:vAlign w:val="center"/>
          </w:tcPr>
          <w:p w14:paraId="341F43FF" w14:textId="7979FC22" w:rsidR="0004591D" w:rsidRDefault="0004591D" w:rsidP="00CE2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CE215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E8057E4" w14:textId="11770B99" w:rsidR="0004591D" w:rsidRDefault="0004591D" w:rsidP="00CE2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</w:t>
            </w:r>
            <w:r w:rsidR="00CE215A">
              <w:rPr>
                <w:rFonts w:ascii="Times New Roman" w:hAnsi="Times New Roman"/>
              </w:rPr>
              <w:t>1</w:t>
            </w:r>
          </w:p>
        </w:tc>
        <w:tc>
          <w:tcPr>
            <w:tcW w:w="833" w:type="dxa"/>
            <w:vAlign w:val="center"/>
          </w:tcPr>
          <w:p w14:paraId="0CB89FE5" w14:textId="2E272CAD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До 30</w:t>
            </w:r>
          </w:p>
        </w:tc>
      </w:tr>
      <w:tr w:rsidR="0004591D" w:rsidRPr="00F42B90" w14:paraId="0A9E7764" w14:textId="77777777" w:rsidTr="0033735A">
        <w:trPr>
          <w:trHeight w:val="515"/>
        </w:trPr>
        <w:tc>
          <w:tcPr>
            <w:tcW w:w="446" w:type="dxa"/>
            <w:vMerge/>
          </w:tcPr>
          <w:p w14:paraId="64DAA9CD" w14:textId="77777777" w:rsidR="0004591D" w:rsidRPr="00F42B90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33B11C54" w14:textId="77777777" w:rsidR="0004591D" w:rsidRPr="00F42B90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2C9889D9" w14:textId="2FE9A7A4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0" w:type="dxa"/>
            <w:vAlign w:val="center"/>
          </w:tcPr>
          <w:p w14:paraId="10704416" w14:textId="39E68367" w:rsidR="00A31024" w:rsidRPr="00CA3696" w:rsidRDefault="00BC1C02" w:rsidP="00A31024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>лекци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A31024" w:rsidRPr="00CA369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F0688" w14:textId="1378C8DB" w:rsidR="00BC1C02" w:rsidRPr="00CA3696" w:rsidRDefault="0004591D" w:rsidP="00BC1C0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C02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14:paraId="72ED20AC" w14:textId="11293BE0" w:rsidR="0004591D" w:rsidRPr="00CA3696" w:rsidRDefault="00A31024" w:rsidP="008239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69" w:type="dxa"/>
            <w:vAlign w:val="center"/>
          </w:tcPr>
          <w:p w14:paraId="13CB139A" w14:textId="025139D7" w:rsidR="004F7C80" w:rsidRPr="00CA3696" w:rsidRDefault="00CE215A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F74D36" w:rsidRPr="00CA3696">
              <w:rPr>
                <w:rFonts w:ascii="Times New Roman" w:hAnsi="Times New Roman"/>
                <w:sz w:val="20"/>
                <w:szCs w:val="20"/>
              </w:rPr>
              <w:t>практич</w:t>
            </w:r>
            <w:r w:rsidR="00F74D36" w:rsidRPr="00CA3696">
              <w:rPr>
                <w:rFonts w:ascii="Times New Roman" w:hAnsi="Times New Roman"/>
                <w:sz w:val="20"/>
                <w:szCs w:val="20"/>
              </w:rPr>
              <w:t>е</w:t>
            </w:r>
            <w:r w:rsidR="00F74D36" w:rsidRPr="00CA3696">
              <w:rPr>
                <w:rFonts w:ascii="Times New Roman" w:hAnsi="Times New Roman"/>
                <w:sz w:val="20"/>
                <w:szCs w:val="20"/>
              </w:rPr>
              <w:t>ское заняти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4F7C80" w:rsidRPr="00CA369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E0B5455" w14:textId="2FCDD12B" w:rsidR="0004591D" w:rsidRPr="00CA3696" w:rsidRDefault="00154AA7" w:rsidP="00CE215A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>по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15A">
              <w:rPr>
                <w:rFonts w:ascii="Times New Roman" w:hAnsi="Times New Roman"/>
                <w:sz w:val="20"/>
                <w:szCs w:val="20"/>
              </w:rPr>
              <w:t>4</w:t>
            </w:r>
            <w:r w:rsidR="002F38F2" w:rsidRPr="00CA3696">
              <w:rPr>
                <w:rFonts w:ascii="Times New Roman" w:hAnsi="Times New Roman"/>
                <w:sz w:val="20"/>
                <w:szCs w:val="20"/>
              </w:rPr>
              <w:t> 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>балл</w:t>
            </w:r>
            <w:r w:rsidR="002F38F2" w:rsidRPr="00CA369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08" w:type="dxa"/>
            <w:vAlign w:val="center"/>
          </w:tcPr>
          <w:p w14:paraId="4F2A18DE" w14:textId="3B592699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9C69C8" w:rsidRPr="00F457E8">
              <w:rPr>
                <w:rFonts w:ascii="Times New Roman" w:hAnsi="Times New Roman"/>
                <w:sz w:val="20"/>
                <w:szCs w:val="20"/>
              </w:rPr>
              <w:t>7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>-м</w:t>
            </w:r>
          </w:p>
          <w:p w14:paraId="63AEFF71" w14:textId="1D08D36B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>практическом занятии</w:t>
            </w:r>
          </w:p>
        </w:tc>
        <w:tc>
          <w:tcPr>
            <w:tcW w:w="1559" w:type="dxa"/>
            <w:vAlign w:val="center"/>
          </w:tcPr>
          <w:p w14:paraId="76A37062" w14:textId="34E9AB60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244D40" w:rsidRPr="00F457E8">
              <w:rPr>
                <w:rFonts w:ascii="Times New Roman" w:hAnsi="Times New Roman"/>
                <w:sz w:val="20"/>
                <w:szCs w:val="20"/>
              </w:rPr>
              <w:t>1</w:t>
            </w:r>
            <w:r w:rsidR="005727ED" w:rsidRPr="00F457E8">
              <w:rPr>
                <w:rFonts w:ascii="Times New Roman" w:hAnsi="Times New Roman"/>
                <w:sz w:val="20"/>
                <w:szCs w:val="20"/>
              </w:rPr>
              <w:t>6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 xml:space="preserve">-м </w:t>
            </w:r>
          </w:p>
          <w:p w14:paraId="4B8A8597" w14:textId="771B4880" w:rsidR="0004591D" w:rsidRPr="00F457E8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>практическом занятии</w:t>
            </w:r>
          </w:p>
        </w:tc>
        <w:tc>
          <w:tcPr>
            <w:tcW w:w="833" w:type="dxa"/>
            <w:vAlign w:val="center"/>
          </w:tcPr>
          <w:p w14:paraId="1C33CF25" w14:textId="77777777" w:rsidR="0004591D" w:rsidRPr="00F42B90" w:rsidRDefault="0004591D" w:rsidP="00636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91D" w:rsidRPr="00F42B90" w14:paraId="004254C9" w14:textId="77777777" w:rsidTr="0033735A">
        <w:trPr>
          <w:trHeight w:val="1070"/>
        </w:trPr>
        <w:tc>
          <w:tcPr>
            <w:tcW w:w="446" w:type="dxa"/>
          </w:tcPr>
          <w:p w14:paraId="1FD197FF" w14:textId="3DF0C0CE" w:rsidR="0004591D" w:rsidRPr="00D56F7B" w:rsidRDefault="0004591D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2</w:t>
            </w:r>
          </w:p>
        </w:tc>
        <w:tc>
          <w:tcPr>
            <w:tcW w:w="2643" w:type="dxa"/>
            <w:gridSpan w:val="2"/>
          </w:tcPr>
          <w:p w14:paraId="46C0D380" w14:textId="77777777" w:rsidR="0004591D" w:rsidRPr="00D56F7B" w:rsidRDefault="0004591D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Критерий пересчета ба</w:t>
            </w:r>
            <w:r w:rsidRPr="00D56F7B">
              <w:rPr>
                <w:rFonts w:ascii="Times New Roman" w:hAnsi="Times New Roman"/>
              </w:rPr>
              <w:t>л</w:t>
            </w:r>
            <w:r w:rsidRPr="00D56F7B">
              <w:rPr>
                <w:rFonts w:ascii="Times New Roman" w:hAnsi="Times New Roman"/>
              </w:rPr>
              <w:t>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5"/>
            <w:vAlign w:val="center"/>
          </w:tcPr>
          <w:p w14:paraId="6E7EA260" w14:textId="77777777" w:rsidR="0004591D" w:rsidRPr="00434433" w:rsidRDefault="0004591D" w:rsidP="00636AAE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60 и менее баллов – неудовлетворительно;</w:t>
            </w:r>
          </w:p>
          <w:p w14:paraId="0B2824A7" w14:textId="77777777" w:rsidR="0004591D" w:rsidRPr="00434433" w:rsidRDefault="0004591D" w:rsidP="00636AAE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61…73 – удовлетворительно;</w:t>
            </w:r>
          </w:p>
          <w:p w14:paraId="1E12E42D" w14:textId="77777777" w:rsidR="0004591D" w:rsidRPr="00434433" w:rsidRDefault="0004591D" w:rsidP="00636AAE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74… 90 – хорошо;</w:t>
            </w:r>
          </w:p>
          <w:p w14:paraId="55C84D17" w14:textId="52DF75E5" w:rsidR="0004591D" w:rsidRPr="00434433" w:rsidRDefault="0004591D" w:rsidP="0063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91…100 – отлично</w:t>
            </w:r>
            <w:r w:rsidR="006B1C82">
              <w:rPr>
                <w:rStyle w:val="ac"/>
                <w:rFonts w:ascii="Times New Roman" w:hAnsi="Times New Roman"/>
                <w:b w:val="0"/>
              </w:rPr>
              <w:t>.</w:t>
            </w:r>
          </w:p>
        </w:tc>
      </w:tr>
      <w:tr w:rsidR="005E01C5" w:rsidRPr="00F42B90" w14:paraId="11EC54BD" w14:textId="77777777" w:rsidTr="0016433D">
        <w:trPr>
          <w:trHeight w:val="1123"/>
        </w:trPr>
        <w:tc>
          <w:tcPr>
            <w:tcW w:w="446" w:type="dxa"/>
          </w:tcPr>
          <w:p w14:paraId="287E641D" w14:textId="7214C202" w:rsidR="005E01C5" w:rsidRPr="00D56F7B" w:rsidRDefault="005E01C5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43" w:type="dxa"/>
            <w:gridSpan w:val="2"/>
          </w:tcPr>
          <w:p w14:paraId="13D36C01" w14:textId="7B66B29A" w:rsidR="005E01C5" w:rsidRPr="00D56F7B" w:rsidRDefault="005E01C5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499" w:type="dxa"/>
            <w:gridSpan w:val="5"/>
          </w:tcPr>
          <w:p w14:paraId="0763D903" w14:textId="77777777" w:rsidR="005E01C5" w:rsidRPr="002474B8" w:rsidRDefault="005E01C5" w:rsidP="0016433D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Для допуска к промежуточной аттестации по дисциплине (м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дулю, практике) за семестр обучающийся должен набрать по ит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 xml:space="preserve">гам текущего и рубежного контролей не менее 51 балла. В случае если обучающийся набрал менее 51 балла, то к аттестационным испытаниям он не допускается. </w:t>
            </w:r>
          </w:p>
          <w:p w14:paraId="1C89083B" w14:textId="77777777" w:rsidR="005E01C5" w:rsidRPr="002474B8" w:rsidRDefault="005E01C5" w:rsidP="0016433D">
            <w:pPr>
              <w:widowControl w:val="0"/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Для получения э</w:t>
            </w:r>
            <w:r>
              <w:rPr>
                <w:rFonts w:ascii="Times New Roman" w:eastAsia="Calibri" w:hAnsi="Times New Roman"/>
                <w:lang w:eastAsia="en-US"/>
              </w:rPr>
              <w:t xml:space="preserve">кзамена или 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</w:t>
            </w:r>
            <w:r w:rsidRPr="002474B8">
              <w:rPr>
                <w:rFonts w:ascii="Times New Roman" w:eastAsia="Calibri" w:hAnsi="Times New Roman"/>
                <w:lang w:eastAsia="en-US"/>
              </w:rPr>
              <w:t>о</w:t>
            </w:r>
            <w:r w:rsidRPr="002474B8">
              <w:rPr>
                <w:rFonts w:ascii="Times New Roman" w:eastAsia="Calibri" w:hAnsi="Times New Roman"/>
                <w:lang w:eastAsia="en-US"/>
              </w:rPr>
              <w:lastRenderedPageBreak/>
              <w:t>лучения дополнительных баллов за академическую активность.</w:t>
            </w:r>
          </w:p>
          <w:p w14:paraId="30E31012" w14:textId="3B20497C" w:rsidR="005E01C5" w:rsidRPr="002474B8" w:rsidRDefault="005E01C5" w:rsidP="00BB682D">
            <w:pPr>
              <w:widowControl w:val="0"/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 xml:space="preserve">Обучающийся,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</w:t>
            </w:r>
            <w:r w:rsidRPr="002474B8">
              <w:rPr>
                <w:rFonts w:ascii="Times New Roman" w:eastAsia="Calibri" w:hAnsi="Times New Roman"/>
                <w:lang w:eastAsia="en-US"/>
              </w:rPr>
              <w:t>о</w:t>
            </w:r>
            <w:r w:rsidRPr="002474B8">
              <w:rPr>
                <w:rFonts w:ascii="Times New Roman" w:eastAsia="Calibri" w:hAnsi="Times New Roman"/>
                <w:lang w:eastAsia="en-US"/>
              </w:rPr>
              <w:t>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>, может повысить ее путем сдачи аттестационного испытания. В случае получения обучающимся на аттестационном испытании 0 баллов итог балл</w:t>
            </w:r>
            <w:r w:rsidRPr="002474B8">
              <w:rPr>
                <w:rFonts w:ascii="Times New Roman" w:hAnsi="Times New Roman"/>
              </w:rPr>
              <w:t>ь</w:t>
            </w:r>
            <w:r w:rsidRPr="002474B8">
              <w:rPr>
                <w:rFonts w:ascii="Times New Roman" w:hAnsi="Times New Roman"/>
              </w:rPr>
              <w:t>ной оценки по дисциплине (</w:t>
            </w:r>
            <w:r w:rsidR="00BB682D">
              <w:rPr>
                <w:rFonts w:ascii="Times New Roman" w:hAnsi="Times New Roman"/>
              </w:rPr>
              <w:t>модулю, практике) не снижается.</w:t>
            </w:r>
          </w:p>
        </w:tc>
      </w:tr>
      <w:tr w:rsidR="005E01C5" w:rsidRPr="00F42B90" w14:paraId="3893D35A" w14:textId="77777777" w:rsidTr="00EF1B29">
        <w:trPr>
          <w:trHeight w:val="3102"/>
        </w:trPr>
        <w:tc>
          <w:tcPr>
            <w:tcW w:w="446" w:type="dxa"/>
          </w:tcPr>
          <w:p w14:paraId="0BBB45F1" w14:textId="77777777" w:rsidR="005E01C5" w:rsidRPr="00D56F7B" w:rsidRDefault="005E01C5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43" w:type="dxa"/>
            <w:gridSpan w:val="2"/>
          </w:tcPr>
          <w:p w14:paraId="2A76D465" w14:textId="49176369" w:rsidR="005E01C5" w:rsidRPr="00D56F7B" w:rsidRDefault="005E01C5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499" w:type="dxa"/>
            <w:gridSpan w:val="5"/>
          </w:tcPr>
          <w:p w14:paraId="0CF5F470" w14:textId="1DB6919E" w:rsidR="005E01C5" w:rsidRPr="00F83653" w:rsidRDefault="005E01C5" w:rsidP="00636AA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F83653">
              <w:rPr>
                <w:rFonts w:ascii="Times New Roman" w:eastAsia="Calibri" w:hAnsi="Times New Roman"/>
                <w:spacing w:val="-2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14:paraId="52AF2E8C" w14:textId="77777777" w:rsidR="005E01C5" w:rsidRPr="002B4F8C" w:rsidRDefault="005E01C5" w:rsidP="00636AAE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2B4F8C">
              <w:rPr>
                <w:rFonts w:ascii="Times New Roman" w:eastAsia="Calibri" w:hAnsi="Times New Roman"/>
                <w:spacing w:val="-4"/>
                <w:lang w:eastAsia="en-US"/>
              </w:rPr>
              <w:t>Основанием для получения дополнительных баллов являются:</w:t>
            </w:r>
          </w:p>
          <w:p w14:paraId="2599A41A" w14:textId="77777777" w:rsidR="005E01C5" w:rsidRPr="002B4F8C" w:rsidRDefault="005E01C5" w:rsidP="00636AAE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2B4F8C">
              <w:rPr>
                <w:rFonts w:ascii="Times New Roman" w:eastAsia="Calibri" w:hAnsi="Times New Roman"/>
                <w:spacing w:val="-4"/>
                <w:lang w:eastAsia="en-US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14:paraId="12393ADC" w14:textId="221BCAA8" w:rsidR="005E01C5" w:rsidRPr="002474B8" w:rsidRDefault="005E01C5" w:rsidP="00636AAE">
            <w:pPr>
              <w:tabs>
                <w:tab w:val="left" w:pos="426"/>
              </w:tabs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5E01C5" w:rsidRPr="00F42B90" w14:paraId="772966C6" w14:textId="77777777" w:rsidTr="0033735A">
        <w:tc>
          <w:tcPr>
            <w:tcW w:w="446" w:type="dxa"/>
          </w:tcPr>
          <w:p w14:paraId="3B97C806" w14:textId="77777777" w:rsidR="005E01C5" w:rsidRPr="00D56F7B" w:rsidRDefault="005E01C5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643" w:type="dxa"/>
            <w:gridSpan w:val="2"/>
          </w:tcPr>
          <w:p w14:paraId="48E15476" w14:textId="77777777" w:rsidR="005E01C5" w:rsidRPr="00D56F7B" w:rsidRDefault="005E01C5" w:rsidP="00636AAE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учебной работы для неуспева</w:t>
            </w:r>
            <w:r w:rsidRPr="00D56F7B">
              <w:rPr>
                <w:rFonts w:ascii="Times New Roman" w:hAnsi="Times New Roman"/>
              </w:rPr>
              <w:t>ю</w:t>
            </w:r>
            <w:r w:rsidRPr="00D56F7B">
              <w:rPr>
                <w:rFonts w:ascii="Times New Roman" w:hAnsi="Times New Roman"/>
              </w:rPr>
              <w:t xml:space="preserve">щих (восстановившихся на курсе обучения)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чающихся </w:t>
            </w:r>
            <w:r w:rsidRPr="00D56F7B">
              <w:rPr>
                <w:rFonts w:ascii="Times New Roman" w:hAnsi="Times New Roman"/>
              </w:rPr>
              <w:t>для получения недостающих баллов в конце семестра</w:t>
            </w:r>
          </w:p>
        </w:tc>
        <w:tc>
          <w:tcPr>
            <w:tcW w:w="6499" w:type="dxa"/>
            <w:gridSpan w:val="5"/>
            <w:vAlign w:val="center"/>
          </w:tcPr>
          <w:p w14:paraId="07721B3F" w14:textId="77777777" w:rsidR="005E01C5" w:rsidRPr="002474B8" w:rsidRDefault="005E01C5" w:rsidP="00636AA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(экзамену) набрана сумма менее 51 балла, обучающемуся необходимо набрать нед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 xml:space="preserve">стающее количество баллов за счет выполнения дополнительных заданий, до конца последней (зачетной) недели семестра. </w:t>
            </w:r>
          </w:p>
          <w:p w14:paraId="3F8BF456" w14:textId="77777777" w:rsidR="005E01C5" w:rsidRPr="002474B8" w:rsidRDefault="005E01C5" w:rsidP="00636AA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  <w:tr w:rsidR="005E01C5" w:rsidRPr="00F42B90" w14:paraId="48B2DBE4" w14:textId="77777777" w:rsidTr="0033735A">
        <w:tc>
          <w:tcPr>
            <w:tcW w:w="446" w:type="dxa"/>
          </w:tcPr>
          <w:p w14:paraId="0A58AA7A" w14:textId="77777777" w:rsidR="005E01C5" w:rsidRPr="00D56F7B" w:rsidRDefault="005E01C5" w:rsidP="00636A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43" w:type="dxa"/>
            <w:gridSpan w:val="2"/>
          </w:tcPr>
          <w:p w14:paraId="0690B735" w14:textId="77777777" w:rsidR="005E01C5" w:rsidRPr="00D56F7B" w:rsidRDefault="005E01C5" w:rsidP="00636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 курс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вой работы (проекта)</w:t>
            </w:r>
          </w:p>
        </w:tc>
        <w:tc>
          <w:tcPr>
            <w:tcW w:w="6499" w:type="dxa"/>
            <w:gridSpan w:val="5"/>
            <w:vAlign w:val="center"/>
          </w:tcPr>
          <w:p w14:paraId="78D11829" w14:textId="77777777" w:rsidR="005E01C5" w:rsidRPr="002474B8" w:rsidRDefault="005E01C5" w:rsidP="00636AAE">
            <w:pPr>
              <w:pStyle w:val="af0"/>
              <w:tabs>
                <w:tab w:val="left" w:pos="426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Если по дисциплине предусмотрена курсовая работа, то по ней выставляется отдельная оценка. Максимальная сумма по курсовой работе устанавливается в 100 баллов.</w:t>
            </w:r>
          </w:p>
          <w:p w14:paraId="0898C7AC" w14:textId="77777777" w:rsidR="005E01C5" w:rsidRPr="002474B8" w:rsidRDefault="005E01C5" w:rsidP="00636AAE">
            <w:pPr>
              <w:pStyle w:val="af0"/>
              <w:tabs>
                <w:tab w:val="left" w:pos="426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При оценке качества выполнения работы и уровня защиты рекомендуется следующее распределение баллов:</w:t>
            </w:r>
          </w:p>
          <w:p w14:paraId="6830BED0" w14:textId="77777777" w:rsidR="005E01C5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3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а) качество пояснительной записки и графической части – до 40 баллов;</w:t>
            </w:r>
          </w:p>
          <w:p w14:paraId="31152DA5" w14:textId="77777777" w:rsidR="005E01C5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3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б) качество доклада – до 20 баллов;</w:t>
            </w:r>
          </w:p>
          <w:p w14:paraId="1484E4FE" w14:textId="77777777" w:rsidR="005E01C5" w:rsidRPr="002474B8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30" w:firstLine="317"/>
              <w:jc w:val="both"/>
              <w:rPr>
                <w:rFonts w:ascii="Times New Roman" w:hAnsi="Times New Roman" w:cs="Times New Roman"/>
              </w:rPr>
            </w:pPr>
            <w:r w:rsidRPr="002474B8">
              <w:rPr>
                <w:rFonts w:ascii="Times New Roman" w:hAnsi="Times New Roman" w:cs="Times New Roman"/>
              </w:rPr>
              <w:t>в) качество защиты работы – до 40 баллов.</w:t>
            </w:r>
          </w:p>
          <w:p w14:paraId="495193C7" w14:textId="6F9A2BBC" w:rsidR="005E01C5" w:rsidRPr="009A28BE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9A28BE">
              <w:rPr>
                <w:rFonts w:ascii="Times New Roman" w:hAnsi="Times New Roman" w:cs="Times New Roman"/>
                <w:spacing w:val="-4"/>
              </w:rPr>
              <w:t>При рассмотрении качества пояснительной записки и графической части работы принимается к сведению ритмичность выполнения работы, отсутствие ошибок, логичность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</w:p>
          <w:p w14:paraId="599F1946" w14:textId="38A36659" w:rsidR="005E01C5" w:rsidRPr="009A28BE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9A28BE">
              <w:rPr>
                <w:rFonts w:ascii="Times New Roman" w:hAnsi="Times New Roman" w:cs="Times New Roman"/>
                <w:spacing w:val="-4"/>
              </w:rPr>
              <w:t>При оценке качества доклада учитывается уровень владения материалом, степень аргументированности, четкости, последовательности и правильности изложения материала, а также соблюдение регламентов.</w:t>
            </w:r>
          </w:p>
          <w:p w14:paraId="4799866B" w14:textId="77777777" w:rsidR="005E01C5" w:rsidRPr="009A28BE" w:rsidRDefault="005E01C5" w:rsidP="00636AAE">
            <w:pPr>
              <w:pStyle w:val="af0"/>
              <w:tabs>
                <w:tab w:val="left" w:pos="426"/>
                <w:tab w:val="left" w:pos="1134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4"/>
              </w:rPr>
            </w:pPr>
            <w:r w:rsidRPr="009A28BE">
              <w:rPr>
                <w:rFonts w:ascii="Times New Roman" w:hAnsi="Times New Roman" w:cs="Times New Roman"/>
                <w:spacing w:val="-4"/>
              </w:rPr>
              <w:t xml:space="preserve">При оценке уровня качества ответов на вопросы принимается во внимание правильность, полнота и степень ориентированности в материале. </w:t>
            </w:r>
          </w:p>
          <w:p w14:paraId="67C6979A" w14:textId="77777777" w:rsidR="005E01C5" w:rsidRPr="002474B8" w:rsidRDefault="005E01C5" w:rsidP="00636AAE">
            <w:pPr>
              <w:pStyle w:val="af0"/>
              <w:tabs>
                <w:tab w:val="left" w:pos="426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</w:rPr>
            </w:pPr>
            <w:r w:rsidRPr="009A28BE">
              <w:rPr>
                <w:rFonts w:ascii="Times New Roman" w:hAnsi="Times New Roman" w:cs="Times New Roman"/>
                <w:spacing w:val="-4"/>
              </w:rPr>
              <w:t>Комиссия по приему защиты курсовой работы оценивает вышеуказанные составляющие компоненты и определяет итоговую оценку.</w:t>
            </w:r>
          </w:p>
        </w:tc>
      </w:tr>
    </w:tbl>
    <w:p w14:paraId="10AA97B7" w14:textId="77777777" w:rsidR="00522991" w:rsidRDefault="00522991" w:rsidP="00F767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7B8B11CE" w14:textId="77777777" w:rsidR="00522991" w:rsidRDefault="00522991" w:rsidP="00F767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4712A48F" w14:textId="77777777" w:rsidR="000273E7" w:rsidRDefault="000273E7" w:rsidP="00F767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313FCFCD" w14:textId="77777777" w:rsidR="000273E7" w:rsidRDefault="000273E7" w:rsidP="00F767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137133C" w14:textId="77777777" w:rsidR="00616014" w:rsidRPr="00E65150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lastRenderedPageBreak/>
        <w:t>6.</w:t>
      </w:r>
      <w:r w:rsidR="00F82C28"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 xml:space="preserve">. </w:t>
      </w:r>
      <w:r w:rsidR="00C35965" w:rsidRPr="00E65150">
        <w:rPr>
          <w:rFonts w:ascii="Times New Roman" w:hAnsi="Times New Roman"/>
          <w:b/>
          <w:sz w:val="28"/>
          <w:szCs w:val="28"/>
        </w:rPr>
        <w:t>Процедура оценивания результатов</w:t>
      </w:r>
      <w:r w:rsidR="00AA0B18">
        <w:rPr>
          <w:rFonts w:ascii="Times New Roman" w:hAnsi="Times New Roman"/>
          <w:b/>
          <w:sz w:val="28"/>
          <w:szCs w:val="28"/>
        </w:rPr>
        <w:t xml:space="preserve"> </w:t>
      </w:r>
      <w:r w:rsidR="00C35965" w:rsidRPr="00E65150">
        <w:rPr>
          <w:rFonts w:ascii="Times New Roman" w:hAnsi="Times New Roman"/>
          <w:b/>
          <w:sz w:val="28"/>
          <w:szCs w:val="28"/>
        </w:rPr>
        <w:t>освоения дисциплины</w:t>
      </w:r>
    </w:p>
    <w:p w14:paraId="58E9A0F7" w14:textId="77777777" w:rsidR="00AA0B18" w:rsidRPr="00AA0B18" w:rsidRDefault="00AA0B18" w:rsidP="008E728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39928E76" w14:textId="467015B7" w:rsidR="00585542" w:rsidRPr="008005B7" w:rsidRDefault="008005B7" w:rsidP="005855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Рубежные контроли проводятся в форме </w:t>
      </w:r>
      <w:r w:rsidR="008766F5">
        <w:rPr>
          <w:rFonts w:ascii="Times New Roman" w:hAnsi="Times New Roman"/>
          <w:sz w:val="28"/>
          <w:szCs w:val="28"/>
        </w:rPr>
        <w:t>опроса</w:t>
      </w:r>
      <w:r w:rsidRPr="008005B7">
        <w:rPr>
          <w:rFonts w:ascii="Times New Roman" w:hAnsi="Times New Roman"/>
          <w:sz w:val="28"/>
          <w:szCs w:val="28"/>
        </w:rPr>
        <w:t xml:space="preserve">. Студент отвечает </w:t>
      </w:r>
      <w:r w:rsidR="00967357">
        <w:rPr>
          <w:rFonts w:ascii="Times New Roman" w:hAnsi="Times New Roman"/>
          <w:sz w:val="28"/>
          <w:szCs w:val="28"/>
        </w:rPr>
        <w:t>ус</w:t>
      </w:r>
      <w:r w:rsidR="00967357">
        <w:rPr>
          <w:rFonts w:ascii="Times New Roman" w:hAnsi="Times New Roman"/>
          <w:sz w:val="28"/>
          <w:szCs w:val="28"/>
        </w:rPr>
        <w:t>т</w:t>
      </w:r>
      <w:r w:rsidR="00967357">
        <w:rPr>
          <w:rFonts w:ascii="Times New Roman" w:hAnsi="Times New Roman"/>
          <w:sz w:val="28"/>
          <w:szCs w:val="28"/>
        </w:rPr>
        <w:t>но (письменно)</w:t>
      </w:r>
      <w:r w:rsidRPr="008005B7">
        <w:rPr>
          <w:rFonts w:ascii="Times New Roman" w:hAnsi="Times New Roman"/>
          <w:sz w:val="28"/>
          <w:szCs w:val="28"/>
        </w:rPr>
        <w:t xml:space="preserve"> на </w:t>
      </w:r>
      <w:r w:rsidR="00967357">
        <w:rPr>
          <w:rFonts w:ascii="Times New Roman" w:hAnsi="Times New Roman"/>
          <w:sz w:val="28"/>
          <w:szCs w:val="28"/>
        </w:rPr>
        <w:t>два</w:t>
      </w:r>
      <w:r w:rsidRPr="008005B7">
        <w:rPr>
          <w:rFonts w:ascii="Times New Roman" w:hAnsi="Times New Roman"/>
          <w:sz w:val="28"/>
          <w:szCs w:val="28"/>
        </w:rPr>
        <w:t xml:space="preserve"> вопрос</w:t>
      </w:r>
      <w:r w:rsidR="0096735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 xml:space="preserve"> из перечня </w:t>
      </w:r>
      <w:r w:rsidR="007F4D8E">
        <w:rPr>
          <w:rFonts w:ascii="Times New Roman" w:hAnsi="Times New Roman"/>
          <w:sz w:val="28"/>
          <w:szCs w:val="28"/>
        </w:rPr>
        <w:t xml:space="preserve">вопросов </w:t>
      </w:r>
      <w:r w:rsidRPr="008005B7">
        <w:rPr>
          <w:rFonts w:ascii="Times New Roman" w:hAnsi="Times New Roman"/>
          <w:sz w:val="28"/>
          <w:szCs w:val="28"/>
        </w:rPr>
        <w:t>к рубежному контролю № 1, 2</w:t>
      </w:r>
      <w:r w:rsidR="00CE215A">
        <w:rPr>
          <w:rFonts w:ascii="Times New Roman" w:hAnsi="Times New Roman"/>
          <w:sz w:val="28"/>
          <w:szCs w:val="28"/>
        </w:rPr>
        <w:t xml:space="preserve"> р</w:t>
      </w:r>
      <w:r w:rsidR="007F4D8E">
        <w:rPr>
          <w:rFonts w:ascii="Times New Roman" w:hAnsi="Times New Roman"/>
          <w:sz w:val="28"/>
          <w:szCs w:val="28"/>
        </w:rPr>
        <w:t xml:space="preserve">езультат </w:t>
      </w:r>
      <w:r w:rsidR="00967357">
        <w:rPr>
          <w:rFonts w:ascii="Times New Roman" w:hAnsi="Times New Roman"/>
          <w:sz w:val="28"/>
          <w:szCs w:val="28"/>
        </w:rPr>
        <w:t>опроса</w:t>
      </w:r>
      <w:r w:rsidR="007F4D8E">
        <w:rPr>
          <w:rFonts w:ascii="Times New Roman" w:hAnsi="Times New Roman"/>
          <w:sz w:val="28"/>
          <w:szCs w:val="28"/>
        </w:rPr>
        <w:t xml:space="preserve"> оценивается по шкале до 1</w:t>
      </w:r>
      <w:r w:rsidR="009843E0">
        <w:rPr>
          <w:rFonts w:ascii="Times New Roman" w:hAnsi="Times New Roman"/>
          <w:sz w:val="28"/>
          <w:szCs w:val="28"/>
        </w:rPr>
        <w:t>0</w:t>
      </w:r>
      <w:r w:rsidRPr="008005B7">
        <w:rPr>
          <w:rFonts w:ascii="Times New Roman" w:hAnsi="Times New Roman"/>
          <w:sz w:val="28"/>
          <w:szCs w:val="28"/>
        </w:rPr>
        <w:t xml:space="preserve"> баллов.</w:t>
      </w:r>
      <w:r w:rsidR="00CE215A" w:rsidRPr="00CE215A">
        <w:rPr>
          <w:rFonts w:ascii="Times New Roman" w:hAnsi="Times New Roman"/>
          <w:sz w:val="28"/>
          <w:szCs w:val="28"/>
        </w:rPr>
        <w:t xml:space="preserve"> </w:t>
      </w:r>
      <w:r w:rsidR="00585542">
        <w:rPr>
          <w:rFonts w:ascii="Times New Roman" w:hAnsi="Times New Roman"/>
          <w:sz w:val="28"/>
          <w:szCs w:val="28"/>
        </w:rPr>
        <w:t>К</w:t>
      </w:r>
      <w:r w:rsidR="00CE215A" w:rsidRPr="008005B7">
        <w:rPr>
          <w:rFonts w:ascii="Times New Roman" w:hAnsi="Times New Roman"/>
          <w:sz w:val="28"/>
          <w:szCs w:val="28"/>
        </w:rPr>
        <w:t xml:space="preserve"> рубежному контролю № </w:t>
      </w:r>
      <w:r w:rsidR="00585542">
        <w:rPr>
          <w:rFonts w:ascii="Times New Roman" w:hAnsi="Times New Roman"/>
          <w:sz w:val="28"/>
          <w:szCs w:val="28"/>
        </w:rPr>
        <w:t>3</w:t>
      </w:r>
      <w:r w:rsidR="00CE215A" w:rsidRPr="008005B7">
        <w:rPr>
          <w:rFonts w:ascii="Times New Roman" w:hAnsi="Times New Roman"/>
          <w:sz w:val="28"/>
          <w:szCs w:val="28"/>
        </w:rPr>
        <w:t xml:space="preserve">, </w:t>
      </w:r>
      <w:r w:rsidR="00585542">
        <w:rPr>
          <w:rFonts w:ascii="Times New Roman" w:hAnsi="Times New Roman"/>
          <w:sz w:val="28"/>
          <w:szCs w:val="28"/>
        </w:rPr>
        <w:t>4</w:t>
      </w:r>
      <w:r w:rsidR="00585542" w:rsidRPr="00585542">
        <w:rPr>
          <w:rFonts w:ascii="Times New Roman" w:hAnsi="Times New Roman"/>
          <w:sz w:val="28"/>
          <w:szCs w:val="28"/>
        </w:rPr>
        <w:t xml:space="preserve"> </w:t>
      </w:r>
      <w:r w:rsidR="00585542">
        <w:rPr>
          <w:rFonts w:ascii="Times New Roman" w:hAnsi="Times New Roman"/>
          <w:sz w:val="28"/>
          <w:szCs w:val="28"/>
        </w:rPr>
        <w:t>результат опроса оценивается по шкале до 11</w:t>
      </w:r>
      <w:r w:rsidR="00585542" w:rsidRPr="008005B7">
        <w:rPr>
          <w:rFonts w:ascii="Times New Roman" w:hAnsi="Times New Roman"/>
          <w:sz w:val="28"/>
          <w:szCs w:val="28"/>
        </w:rPr>
        <w:t xml:space="preserve"> баллов.</w:t>
      </w:r>
      <w:r w:rsidR="00585542" w:rsidRPr="00585542">
        <w:rPr>
          <w:rFonts w:ascii="Times New Roman" w:hAnsi="Times New Roman"/>
          <w:sz w:val="28"/>
          <w:szCs w:val="28"/>
        </w:rPr>
        <w:t xml:space="preserve"> </w:t>
      </w:r>
    </w:p>
    <w:p w14:paraId="0CCAC528" w14:textId="77777777" w:rsidR="008005B7" w:rsidRPr="008005B7" w:rsidRDefault="008005B7" w:rsidP="00AD4C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 w:rsidRPr="008005B7">
        <w:rPr>
          <w:rFonts w:ascii="Times New Roman" w:hAnsi="Times New Roman"/>
          <w:sz w:val="28"/>
          <w:szCs w:val="28"/>
        </w:rPr>
        <w:t>о</w:t>
      </w:r>
      <w:r w:rsidRPr="008005B7">
        <w:rPr>
          <w:rFonts w:ascii="Times New Roman" w:hAnsi="Times New Roman"/>
          <w:sz w:val="28"/>
          <w:szCs w:val="28"/>
        </w:rPr>
        <w:t>рабатывает с обучающимися основной материал соответствующих разделов дисциплины в форме краткой лекции-дискуссии.</w:t>
      </w:r>
    </w:p>
    <w:p w14:paraId="59FA3C7D" w14:textId="322D185D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На </w:t>
      </w:r>
      <w:r w:rsidR="003E320A">
        <w:rPr>
          <w:rFonts w:ascii="Times New Roman" w:hAnsi="Times New Roman"/>
          <w:sz w:val="28"/>
          <w:szCs w:val="28"/>
        </w:rPr>
        <w:t>выполнение</w:t>
      </w:r>
      <w:r w:rsidRPr="008005B7">
        <w:rPr>
          <w:rFonts w:ascii="Times New Roman" w:hAnsi="Times New Roman"/>
          <w:sz w:val="28"/>
          <w:szCs w:val="28"/>
        </w:rPr>
        <w:t xml:space="preserve"> задани</w:t>
      </w:r>
      <w:r w:rsidR="003E320A">
        <w:rPr>
          <w:rFonts w:ascii="Times New Roman" w:hAnsi="Times New Roman"/>
          <w:sz w:val="28"/>
          <w:szCs w:val="28"/>
        </w:rPr>
        <w:t>я</w:t>
      </w:r>
      <w:r w:rsidRPr="008005B7">
        <w:rPr>
          <w:rFonts w:ascii="Times New Roman" w:hAnsi="Times New Roman"/>
          <w:sz w:val="28"/>
          <w:szCs w:val="28"/>
        </w:rPr>
        <w:t xml:space="preserve"> </w:t>
      </w:r>
      <w:r w:rsidR="00F0385A">
        <w:rPr>
          <w:rFonts w:ascii="Times New Roman" w:hAnsi="Times New Roman"/>
          <w:sz w:val="28"/>
          <w:szCs w:val="28"/>
        </w:rPr>
        <w:t xml:space="preserve">(подготовку) </w:t>
      </w:r>
      <w:r w:rsidRPr="008005B7">
        <w:rPr>
          <w:rFonts w:ascii="Times New Roman" w:hAnsi="Times New Roman"/>
          <w:sz w:val="28"/>
          <w:szCs w:val="28"/>
        </w:rPr>
        <w:t>при рубежном контроле обуча</w:t>
      </w:r>
      <w:r w:rsidRPr="008005B7">
        <w:rPr>
          <w:rFonts w:ascii="Times New Roman" w:hAnsi="Times New Roman"/>
          <w:sz w:val="28"/>
          <w:szCs w:val="28"/>
        </w:rPr>
        <w:t>ю</w:t>
      </w:r>
      <w:r w:rsidRPr="008005B7">
        <w:rPr>
          <w:rFonts w:ascii="Times New Roman" w:hAnsi="Times New Roman"/>
          <w:sz w:val="28"/>
          <w:szCs w:val="28"/>
        </w:rPr>
        <w:t xml:space="preserve">щемуся отводится время не менее </w:t>
      </w:r>
      <w:r w:rsidR="00141306">
        <w:rPr>
          <w:rFonts w:ascii="Times New Roman" w:hAnsi="Times New Roman"/>
          <w:sz w:val="28"/>
          <w:szCs w:val="28"/>
        </w:rPr>
        <w:t>15</w:t>
      </w:r>
      <w:r w:rsidR="00B55ED9">
        <w:rPr>
          <w:rFonts w:ascii="Times New Roman" w:hAnsi="Times New Roman"/>
          <w:sz w:val="28"/>
          <w:szCs w:val="28"/>
        </w:rPr>
        <w:t xml:space="preserve"> </w:t>
      </w:r>
      <w:r w:rsidRPr="008005B7">
        <w:rPr>
          <w:rFonts w:ascii="Times New Roman" w:hAnsi="Times New Roman"/>
          <w:sz w:val="28"/>
          <w:szCs w:val="28"/>
        </w:rPr>
        <w:t>минут.</w:t>
      </w:r>
    </w:p>
    <w:p w14:paraId="6FEF60A6" w14:textId="085076CE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Преподаватель оценивает в баллах результаты ответов каждого обуч</w:t>
      </w:r>
      <w:r w:rsidRPr="008005B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 xml:space="preserve">ющегося по </w:t>
      </w:r>
      <w:r w:rsidR="005A1129" w:rsidRPr="005A1129">
        <w:rPr>
          <w:rFonts w:ascii="Times New Roman" w:hAnsi="Times New Roman"/>
          <w:sz w:val="28"/>
          <w:szCs w:val="28"/>
        </w:rPr>
        <w:t xml:space="preserve">количеству правильных ответов </w:t>
      </w:r>
      <w:r w:rsidRPr="008005B7">
        <w:rPr>
          <w:rFonts w:ascii="Times New Roman" w:hAnsi="Times New Roman"/>
          <w:sz w:val="28"/>
          <w:szCs w:val="28"/>
        </w:rPr>
        <w:t>и заносит в ведомость учета т</w:t>
      </w:r>
      <w:r w:rsidRPr="008005B7">
        <w:rPr>
          <w:rFonts w:ascii="Times New Roman" w:hAnsi="Times New Roman"/>
          <w:sz w:val="28"/>
          <w:szCs w:val="28"/>
        </w:rPr>
        <w:t>е</w:t>
      </w:r>
      <w:r w:rsidRPr="008005B7">
        <w:rPr>
          <w:rFonts w:ascii="Times New Roman" w:hAnsi="Times New Roman"/>
          <w:sz w:val="28"/>
          <w:szCs w:val="28"/>
        </w:rPr>
        <w:t>кущей успеваемости.</w:t>
      </w:r>
    </w:p>
    <w:p w14:paraId="4D5BA6F5" w14:textId="77777777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Экзаменационный билет состоит из </w:t>
      </w:r>
      <w:r w:rsidR="006C11C8">
        <w:rPr>
          <w:rFonts w:ascii="Times New Roman" w:hAnsi="Times New Roman"/>
          <w:sz w:val="28"/>
          <w:szCs w:val="28"/>
        </w:rPr>
        <w:t>3</w:t>
      </w:r>
      <w:r w:rsidRPr="008005B7">
        <w:rPr>
          <w:rFonts w:ascii="Times New Roman" w:hAnsi="Times New Roman"/>
          <w:sz w:val="28"/>
          <w:szCs w:val="28"/>
        </w:rPr>
        <w:t xml:space="preserve"> вопросов. Время, отводимое об</w:t>
      </w:r>
      <w:r w:rsidRPr="008005B7">
        <w:rPr>
          <w:rFonts w:ascii="Times New Roman" w:hAnsi="Times New Roman"/>
          <w:sz w:val="28"/>
          <w:szCs w:val="28"/>
        </w:rPr>
        <w:t>у</w:t>
      </w:r>
      <w:r w:rsidRPr="008005B7">
        <w:rPr>
          <w:rFonts w:ascii="Times New Roman" w:hAnsi="Times New Roman"/>
          <w:sz w:val="28"/>
          <w:szCs w:val="28"/>
        </w:rPr>
        <w:t>чающемуся на экзамен, составляет 1 астрономический час, каждый вопрос оценивается в</w:t>
      </w:r>
      <w:r w:rsidR="006F6381">
        <w:rPr>
          <w:rFonts w:ascii="Times New Roman" w:hAnsi="Times New Roman"/>
          <w:sz w:val="28"/>
          <w:szCs w:val="28"/>
        </w:rPr>
        <w:t xml:space="preserve"> 10</w:t>
      </w:r>
      <w:r w:rsidRPr="008005B7">
        <w:rPr>
          <w:rFonts w:ascii="Times New Roman" w:hAnsi="Times New Roman"/>
          <w:sz w:val="28"/>
          <w:szCs w:val="28"/>
        </w:rPr>
        <w:t xml:space="preserve"> баллов.</w:t>
      </w:r>
    </w:p>
    <w:p w14:paraId="5020D926" w14:textId="77777777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Результаты экзамена заносятся преподавателем в экзаменационную в</w:t>
      </w:r>
      <w:r w:rsidRPr="008005B7">
        <w:rPr>
          <w:rFonts w:ascii="Times New Roman" w:hAnsi="Times New Roman"/>
          <w:sz w:val="28"/>
          <w:szCs w:val="28"/>
        </w:rPr>
        <w:t>е</w:t>
      </w:r>
      <w:r w:rsidRPr="008005B7">
        <w:rPr>
          <w:rFonts w:ascii="Times New Roman" w:hAnsi="Times New Roman"/>
          <w:sz w:val="28"/>
          <w:szCs w:val="28"/>
        </w:rPr>
        <w:t>д</w:t>
      </w:r>
      <w:r w:rsidR="00996318">
        <w:rPr>
          <w:rFonts w:ascii="Times New Roman" w:hAnsi="Times New Roman"/>
          <w:sz w:val="28"/>
          <w:szCs w:val="28"/>
        </w:rPr>
        <w:t>о</w:t>
      </w:r>
      <w:r w:rsidRPr="008005B7">
        <w:rPr>
          <w:rFonts w:ascii="Times New Roman" w:hAnsi="Times New Roman"/>
          <w:sz w:val="28"/>
          <w:szCs w:val="28"/>
        </w:rPr>
        <w:t>мость, которая сдается в организационный отдел института в день сдачи экзамена и выставляются в зачетную книжку обучающегося.</w:t>
      </w:r>
    </w:p>
    <w:p w14:paraId="17375FF9" w14:textId="77777777" w:rsidR="008005B7" w:rsidRPr="008005B7" w:rsidRDefault="008005B7" w:rsidP="00581D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98CC7" w14:textId="77777777" w:rsidR="008005B7" w:rsidRPr="00E17C05" w:rsidRDefault="008005B7" w:rsidP="00043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7C05">
        <w:rPr>
          <w:rFonts w:ascii="Times New Roman" w:hAnsi="Times New Roman"/>
          <w:b/>
          <w:bCs/>
          <w:sz w:val="28"/>
          <w:szCs w:val="28"/>
        </w:rPr>
        <w:t>6.4. Примеры оценочных средств</w:t>
      </w:r>
    </w:p>
    <w:p w14:paraId="664A8668" w14:textId="4EB8BF5A" w:rsidR="008005B7" w:rsidRPr="008005B7" w:rsidRDefault="008005B7" w:rsidP="00043E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(для рубежных контролей</w:t>
      </w:r>
      <w:r w:rsidR="008E696A">
        <w:rPr>
          <w:rFonts w:ascii="Times New Roman" w:hAnsi="Times New Roman"/>
          <w:sz w:val="28"/>
          <w:szCs w:val="28"/>
        </w:rPr>
        <w:t>, зачёта</w:t>
      </w:r>
      <w:r w:rsidRPr="008005B7">
        <w:rPr>
          <w:rFonts w:ascii="Times New Roman" w:hAnsi="Times New Roman"/>
          <w:sz w:val="28"/>
          <w:szCs w:val="28"/>
        </w:rPr>
        <w:t xml:space="preserve"> и экзамена)</w:t>
      </w:r>
    </w:p>
    <w:p w14:paraId="541334FF" w14:textId="77777777" w:rsidR="000B3CC2" w:rsidRDefault="000B3CC2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E50615" w14:textId="251C5536" w:rsidR="00E17C05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6.4.1. </w:t>
      </w:r>
      <w:r w:rsidR="000B3CC2">
        <w:rPr>
          <w:rFonts w:ascii="Times New Roman" w:hAnsi="Times New Roman"/>
          <w:sz w:val="28"/>
          <w:szCs w:val="28"/>
        </w:rPr>
        <w:t>П</w:t>
      </w:r>
      <w:r w:rsidR="009228BB">
        <w:rPr>
          <w:rFonts w:ascii="Times New Roman" w:hAnsi="Times New Roman"/>
          <w:sz w:val="28"/>
          <w:szCs w:val="28"/>
        </w:rPr>
        <w:t>римеры</w:t>
      </w:r>
      <w:r w:rsidRPr="008005B7">
        <w:rPr>
          <w:rFonts w:ascii="Times New Roman" w:hAnsi="Times New Roman"/>
          <w:sz w:val="28"/>
          <w:szCs w:val="28"/>
        </w:rPr>
        <w:t xml:space="preserve"> вопросов к рубежному контролю №1</w:t>
      </w:r>
    </w:p>
    <w:p w14:paraId="7036767F" w14:textId="77777777" w:rsidR="007C5AE9" w:rsidRDefault="007C5AE9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69A5DE" w14:textId="77777777" w:rsidR="00493805" w:rsidRPr="00493805" w:rsidRDefault="00493805" w:rsidP="00493805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05">
        <w:rPr>
          <w:rFonts w:ascii="Times New Roman" w:hAnsi="Times New Roman"/>
          <w:bCs/>
          <w:iCs/>
          <w:sz w:val="28"/>
          <w:szCs w:val="28"/>
        </w:rPr>
        <w:t>Какие особенности металлический конструкций вы знаете?</w:t>
      </w:r>
    </w:p>
    <w:p w14:paraId="4C0CDAF6" w14:textId="45853209" w:rsidR="00493805" w:rsidRPr="00493805" w:rsidRDefault="00493805" w:rsidP="00493805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05">
        <w:rPr>
          <w:rFonts w:ascii="Times New Roman" w:hAnsi="Times New Roman"/>
          <w:bCs/>
          <w:iCs/>
          <w:sz w:val="28"/>
          <w:szCs w:val="28"/>
        </w:rPr>
        <w:t>Какова область применения металлических конструкций?</w:t>
      </w:r>
    </w:p>
    <w:p w14:paraId="746CCA76" w14:textId="171FC136" w:rsidR="007C5AE9" w:rsidRPr="00493805" w:rsidRDefault="00493805" w:rsidP="00493805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05">
        <w:rPr>
          <w:rFonts w:ascii="Times New Roman" w:hAnsi="Times New Roman"/>
          <w:bCs/>
          <w:iCs/>
          <w:sz w:val="28"/>
          <w:szCs w:val="28"/>
        </w:rPr>
        <w:t>Какие стадии входят в состав проекта металлических конструкций?</w:t>
      </w:r>
    </w:p>
    <w:p w14:paraId="580DD4D2" w14:textId="123ABD65" w:rsidR="00493805" w:rsidRPr="00493805" w:rsidRDefault="00493805" w:rsidP="00493805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05">
        <w:rPr>
          <w:rFonts w:ascii="Times New Roman" w:hAnsi="Times New Roman"/>
          <w:bCs/>
          <w:iCs/>
          <w:sz w:val="28"/>
          <w:szCs w:val="28"/>
        </w:rPr>
        <w:t>Какова структура стали?</w:t>
      </w:r>
    </w:p>
    <w:p w14:paraId="25AA5BD3" w14:textId="042E3C19" w:rsidR="00493805" w:rsidRPr="00493805" w:rsidRDefault="00493805" w:rsidP="00493805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05">
        <w:rPr>
          <w:rFonts w:ascii="Times New Roman" w:hAnsi="Times New Roman"/>
          <w:bCs/>
          <w:iCs/>
          <w:sz w:val="28"/>
          <w:szCs w:val="28"/>
        </w:rPr>
        <w:t>В чем заключается суть процессов термообработки и старения сталей?</w:t>
      </w:r>
    </w:p>
    <w:p w14:paraId="139177D6" w14:textId="049B4D65" w:rsidR="00493805" w:rsidRPr="00493805" w:rsidRDefault="00493805" w:rsidP="00493805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05">
        <w:rPr>
          <w:rFonts w:ascii="Times New Roman" w:hAnsi="Times New Roman"/>
          <w:bCs/>
          <w:iCs/>
          <w:sz w:val="28"/>
          <w:szCs w:val="28"/>
        </w:rPr>
        <w:t>Каковы механические свойства различных видов сталей?</w:t>
      </w:r>
    </w:p>
    <w:p w14:paraId="4EAEF979" w14:textId="6DC22B48" w:rsidR="00493805" w:rsidRPr="00493805" w:rsidRDefault="00493805" w:rsidP="00493805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05">
        <w:rPr>
          <w:rFonts w:ascii="Times New Roman" w:hAnsi="Times New Roman"/>
          <w:bCs/>
          <w:iCs/>
          <w:sz w:val="28"/>
          <w:szCs w:val="28"/>
        </w:rPr>
        <w:t>В чем преимущества и недостатки алюминиевых сплавов?</w:t>
      </w:r>
    </w:p>
    <w:p w14:paraId="38F809AA" w14:textId="15147620" w:rsidR="00493805" w:rsidRPr="00493805" w:rsidRDefault="00493805" w:rsidP="00493805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93805">
        <w:rPr>
          <w:rFonts w:ascii="Times New Roman" w:hAnsi="Times New Roman"/>
          <w:bCs/>
          <w:iCs/>
          <w:sz w:val="28"/>
          <w:szCs w:val="28"/>
        </w:rPr>
        <w:t>Охарактеризуйте работу стали при различных видах нагружения.</w:t>
      </w:r>
    </w:p>
    <w:p w14:paraId="6CD2D6D4" w14:textId="77777777" w:rsidR="000B7A04" w:rsidRPr="000B7A04" w:rsidRDefault="000B7A04" w:rsidP="000B7A04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A04">
        <w:rPr>
          <w:rFonts w:ascii="Times New Roman" w:hAnsi="Times New Roman"/>
          <w:bCs/>
          <w:iCs/>
          <w:sz w:val="28"/>
          <w:szCs w:val="28"/>
        </w:rPr>
        <w:t>Какие виды сварных швов вам известны?</w:t>
      </w:r>
    </w:p>
    <w:p w14:paraId="6F887FB2" w14:textId="77777777" w:rsidR="000B7A04" w:rsidRPr="000B7A04" w:rsidRDefault="000B7A04" w:rsidP="000B7A04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A04">
        <w:rPr>
          <w:rFonts w:ascii="Times New Roman" w:hAnsi="Times New Roman"/>
          <w:bCs/>
          <w:iCs/>
          <w:sz w:val="28"/>
          <w:szCs w:val="28"/>
        </w:rPr>
        <w:t>В чем особенность расчета сварных соединений?</w:t>
      </w:r>
    </w:p>
    <w:p w14:paraId="6297B318" w14:textId="77777777" w:rsidR="000B7A04" w:rsidRPr="000B7A04" w:rsidRDefault="000B7A04" w:rsidP="000B7A04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A04">
        <w:rPr>
          <w:rFonts w:ascii="Times New Roman" w:hAnsi="Times New Roman"/>
          <w:bCs/>
          <w:iCs/>
          <w:sz w:val="28"/>
          <w:szCs w:val="28"/>
        </w:rPr>
        <w:t>Как производится расчет болтовых соединений?</w:t>
      </w:r>
    </w:p>
    <w:p w14:paraId="70BE7B0E" w14:textId="77777777" w:rsidR="000B7A04" w:rsidRPr="000B7A04" w:rsidRDefault="000B7A04" w:rsidP="000B7A04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A04">
        <w:rPr>
          <w:rFonts w:ascii="Times New Roman" w:hAnsi="Times New Roman"/>
          <w:bCs/>
          <w:iCs/>
          <w:sz w:val="28"/>
          <w:szCs w:val="28"/>
        </w:rPr>
        <w:t>В чем особенности соединения конструкций из алюминиевых сплавов?</w:t>
      </w:r>
    </w:p>
    <w:p w14:paraId="1E9792E8" w14:textId="77777777" w:rsidR="00493805" w:rsidRDefault="00493805" w:rsidP="0049380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</w:p>
    <w:p w14:paraId="48834D3A" w14:textId="563BEB7D" w:rsidR="007C5AE9" w:rsidRDefault="007C5AE9" w:rsidP="007C5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>2</w:t>
      </w:r>
      <w:r w:rsidRPr="008005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Примеры</w:t>
      </w:r>
      <w:r w:rsidRPr="008005B7">
        <w:rPr>
          <w:rFonts w:ascii="Times New Roman" w:hAnsi="Times New Roman"/>
          <w:sz w:val="28"/>
          <w:szCs w:val="28"/>
        </w:rPr>
        <w:t xml:space="preserve"> вопросов к рубежному контролю №</w:t>
      </w:r>
      <w:r>
        <w:rPr>
          <w:rFonts w:ascii="Times New Roman" w:hAnsi="Times New Roman"/>
          <w:sz w:val="28"/>
          <w:szCs w:val="28"/>
        </w:rPr>
        <w:t>2</w:t>
      </w:r>
    </w:p>
    <w:p w14:paraId="389E5F5A" w14:textId="77777777" w:rsidR="000B7A04" w:rsidRDefault="000B7A04" w:rsidP="007C5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2CFB16" w14:textId="77777777" w:rsidR="000B7A04" w:rsidRPr="000B7A04" w:rsidRDefault="000B7A04" w:rsidP="000B7A04">
      <w:pPr>
        <w:pStyle w:val="af0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B7A04">
        <w:rPr>
          <w:rFonts w:ascii="Times New Roman" w:hAnsi="Times New Roman"/>
          <w:sz w:val="28"/>
          <w:szCs w:val="28"/>
        </w:rPr>
        <w:t>Какие бывают типы балок?</w:t>
      </w:r>
    </w:p>
    <w:p w14:paraId="70A9635D" w14:textId="68A21CC8" w:rsidR="000B7A04" w:rsidRPr="000B7A04" w:rsidRDefault="000B7A04" w:rsidP="000B7A04">
      <w:pPr>
        <w:pStyle w:val="af0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B7A04">
        <w:rPr>
          <w:rFonts w:ascii="Times New Roman" w:hAnsi="Times New Roman"/>
          <w:sz w:val="28"/>
          <w:szCs w:val="28"/>
        </w:rPr>
        <w:t>Как назначаются размеры балок?</w:t>
      </w:r>
    </w:p>
    <w:p w14:paraId="3AE0C175" w14:textId="08EF492A" w:rsidR="00023801" w:rsidRPr="000B7A04" w:rsidRDefault="000B7A04" w:rsidP="000B7A04">
      <w:pPr>
        <w:pStyle w:val="af0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B7A04">
        <w:rPr>
          <w:rFonts w:ascii="Times New Roman" w:hAnsi="Times New Roman"/>
          <w:sz w:val="28"/>
          <w:szCs w:val="28"/>
        </w:rPr>
        <w:t>Как выполняется проверка устойчивости балки (элементов балки)?</w:t>
      </w:r>
    </w:p>
    <w:p w14:paraId="33D8583D" w14:textId="77777777" w:rsidR="000B7A04" w:rsidRPr="000B7A04" w:rsidRDefault="000B7A04" w:rsidP="000B7A04">
      <w:pPr>
        <w:pStyle w:val="af0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A04">
        <w:rPr>
          <w:rFonts w:ascii="Times New Roman" w:hAnsi="Times New Roman"/>
          <w:bCs/>
          <w:iCs/>
          <w:sz w:val="28"/>
          <w:szCs w:val="28"/>
        </w:rPr>
        <w:lastRenderedPageBreak/>
        <w:t>Как выбрать расчетную схему колонны?</w:t>
      </w:r>
    </w:p>
    <w:p w14:paraId="0DBDDC3A" w14:textId="5420683A" w:rsidR="000B7A04" w:rsidRPr="000B7A04" w:rsidRDefault="000B7A04" w:rsidP="000B7A04">
      <w:pPr>
        <w:pStyle w:val="af0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A04">
        <w:rPr>
          <w:rFonts w:ascii="Times New Roman" w:hAnsi="Times New Roman"/>
          <w:bCs/>
          <w:iCs/>
          <w:sz w:val="28"/>
          <w:szCs w:val="28"/>
        </w:rPr>
        <w:t>Какие типы колонн (баз колонн, оголовков) знаете?</w:t>
      </w:r>
    </w:p>
    <w:p w14:paraId="47B65C29" w14:textId="459FC483" w:rsidR="000B7A04" w:rsidRPr="000B7A04" w:rsidRDefault="000B7A04" w:rsidP="000B7A04">
      <w:pPr>
        <w:pStyle w:val="af0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A04">
        <w:rPr>
          <w:rFonts w:ascii="Times New Roman" w:hAnsi="Times New Roman"/>
          <w:bCs/>
          <w:iCs/>
          <w:sz w:val="28"/>
          <w:szCs w:val="28"/>
        </w:rPr>
        <w:t>В чем особенности конструирования?</w:t>
      </w:r>
    </w:p>
    <w:p w14:paraId="160A808F" w14:textId="77777777" w:rsidR="000B7A04" w:rsidRPr="000B7A04" w:rsidRDefault="000B7A04" w:rsidP="000B7A04">
      <w:pPr>
        <w:pStyle w:val="af0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A04">
        <w:rPr>
          <w:rFonts w:ascii="Times New Roman" w:hAnsi="Times New Roman"/>
          <w:bCs/>
          <w:iCs/>
          <w:sz w:val="28"/>
          <w:szCs w:val="28"/>
        </w:rPr>
        <w:t>В чем особенности компоновки и расчета ферм?</w:t>
      </w:r>
    </w:p>
    <w:p w14:paraId="2771FBE0" w14:textId="4C44F00E" w:rsidR="005F4CF7" w:rsidRPr="000B7A04" w:rsidRDefault="000B7A04" w:rsidP="000B7A04">
      <w:pPr>
        <w:pStyle w:val="af0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0B7A04">
        <w:rPr>
          <w:rFonts w:ascii="Times New Roman" w:hAnsi="Times New Roman"/>
          <w:bCs/>
          <w:iCs/>
          <w:sz w:val="28"/>
          <w:szCs w:val="28"/>
        </w:rPr>
        <w:t>Какие типы ферм (узлов) бывают?</w:t>
      </w:r>
    </w:p>
    <w:p w14:paraId="5AD88C6D" w14:textId="77777777" w:rsidR="005F4CF7" w:rsidRDefault="005F4CF7" w:rsidP="005F4CF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CEF80A5" w14:textId="6C2321B3" w:rsidR="000B3CC2" w:rsidRDefault="000B3CC2" w:rsidP="000B3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6.4.</w:t>
      </w:r>
      <w:r w:rsidR="007C5AE9">
        <w:rPr>
          <w:rFonts w:ascii="Times New Roman" w:hAnsi="Times New Roman"/>
          <w:sz w:val="28"/>
          <w:szCs w:val="28"/>
        </w:rPr>
        <w:t>3</w:t>
      </w:r>
      <w:r w:rsidRPr="008005B7">
        <w:rPr>
          <w:rFonts w:ascii="Times New Roman" w:hAnsi="Times New Roman"/>
          <w:sz w:val="28"/>
          <w:szCs w:val="28"/>
        </w:rPr>
        <w:t>. П</w:t>
      </w:r>
      <w:r w:rsidR="00D00416">
        <w:rPr>
          <w:rFonts w:ascii="Times New Roman" w:hAnsi="Times New Roman"/>
          <w:sz w:val="28"/>
          <w:szCs w:val="28"/>
        </w:rPr>
        <w:t xml:space="preserve">римеры </w:t>
      </w:r>
      <w:r w:rsidRPr="008005B7">
        <w:rPr>
          <w:rFonts w:ascii="Times New Roman" w:hAnsi="Times New Roman"/>
          <w:sz w:val="28"/>
          <w:szCs w:val="28"/>
        </w:rPr>
        <w:t>вопросов к рубежному контролю №</w:t>
      </w:r>
      <w:r w:rsidR="00F27DB5">
        <w:rPr>
          <w:rFonts w:ascii="Times New Roman" w:hAnsi="Times New Roman"/>
          <w:sz w:val="28"/>
          <w:szCs w:val="28"/>
        </w:rPr>
        <w:t>3</w:t>
      </w:r>
    </w:p>
    <w:p w14:paraId="1B2709D2" w14:textId="77777777" w:rsidR="000B3CC2" w:rsidRDefault="000B3CC2" w:rsidP="004308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D28A2A0" w14:textId="17618D8A" w:rsidR="00403FD4" w:rsidRPr="00403FD4" w:rsidRDefault="00403FD4" w:rsidP="00403FD4">
      <w:pPr>
        <w:pStyle w:val="af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03FD4">
        <w:rPr>
          <w:rFonts w:ascii="Times New Roman" w:hAnsi="Times New Roman"/>
          <w:sz w:val="28"/>
          <w:szCs w:val="28"/>
        </w:rPr>
        <w:t>Требования к каркасам одноэтажных зданий.</w:t>
      </w:r>
    </w:p>
    <w:p w14:paraId="0A904A20" w14:textId="77777777" w:rsidR="005006A5" w:rsidRDefault="00403FD4" w:rsidP="00403FD4">
      <w:pPr>
        <w:pStyle w:val="af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03FD4">
        <w:rPr>
          <w:rFonts w:ascii="Times New Roman" w:hAnsi="Times New Roman"/>
          <w:sz w:val="28"/>
          <w:szCs w:val="28"/>
        </w:rPr>
        <w:t xml:space="preserve">Из чего состоит каркас? </w:t>
      </w:r>
    </w:p>
    <w:p w14:paraId="1AF3C712" w14:textId="5C786260" w:rsidR="00403FD4" w:rsidRPr="00403FD4" w:rsidRDefault="00403FD4" w:rsidP="00403FD4">
      <w:pPr>
        <w:pStyle w:val="af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03FD4">
        <w:rPr>
          <w:rFonts w:ascii="Times New Roman" w:hAnsi="Times New Roman"/>
          <w:sz w:val="28"/>
          <w:szCs w:val="28"/>
        </w:rPr>
        <w:t>Что такое конструктивная схема?</w:t>
      </w:r>
    </w:p>
    <w:p w14:paraId="1528AE9F" w14:textId="6C381EBE" w:rsidR="00403FD4" w:rsidRPr="00403FD4" w:rsidRDefault="00403FD4" w:rsidP="00403FD4">
      <w:pPr>
        <w:pStyle w:val="af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03FD4">
        <w:rPr>
          <w:rFonts w:ascii="Times New Roman" w:hAnsi="Times New Roman"/>
          <w:sz w:val="28"/>
          <w:szCs w:val="28"/>
        </w:rPr>
        <w:t>Назначение связей?</w:t>
      </w:r>
    </w:p>
    <w:p w14:paraId="04FCAB1F" w14:textId="5C2EC33D" w:rsidR="006B10A3" w:rsidRPr="00403FD4" w:rsidRDefault="00403FD4" w:rsidP="00403FD4">
      <w:pPr>
        <w:pStyle w:val="af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03FD4">
        <w:rPr>
          <w:rFonts w:ascii="Times New Roman" w:hAnsi="Times New Roman"/>
          <w:sz w:val="28"/>
          <w:szCs w:val="28"/>
        </w:rPr>
        <w:t>Что такое фахверк?</w:t>
      </w:r>
    </w:p>
    <w:p w14:paraId="5D7E5001" w14:textId="77777777" w:rsidR="00403FD4" w:rsidRPr="00403FD4" w:rsidRDefault="00403FD4" w:rsidP="00403FD4">
      <w:pPr>
        <w:pStyle w:val="af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03FD4">
        <w:rPr>
          <w:rFonts w:ascii="Times New Roman" w:hAnsi="Times New Roman"/>
          <w:sz w:val="28"/>
          <w:szCs w:val="28"/>
        </w:rPr>
        <w:t>Как работает каркас поднагрузкой?</w:t>
      </w:r>
    </w:p>
    <w:p w14:paraId="5AA64083" w14:textId="6ECAEE4A" w:rsidR="00403FD4" w:rsidRPr="00403FD4" w:rsidRDefault="00403FD4" w:rsidP="00403FD4">
      <w:pPr>
        <w:pStyle w:val="af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03FD4">
        <w:rPr>
          <w:rFonts w:ascii="Times New Roman" w:hAnsi="Times New Roman"/>
          <w:sz w:val="28"/>
          <w:szCs w:val="28"/>
        </w:rPr>
        <w:t>Как определить усилия в элементах рам?</w:t>
      </w:r>
    </w:p>
    <w:p w14:paraId="5E31CDAB" w14:textId="77777777" w:rsidR="00403FD4" w:rsidRDefault="00403FD4" w:rsidP="00581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AC0A30" w14:textId="77777777" w:rsidR="00403FD4" w:rsidRDefault="00403FD4" w:rsidP="00581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AC552C" w14:textId="6CEF7E43" w:rsidR="005819F1" w:rsidRPr="00F2573B" w:rsidRDefault="006B10A3" w:rsidP="006B10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>4</w:t>
      </w:r>
      <w:r w:rsidRPr="008005B7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римеры </w:t>
      </w:r>
      <w:r w:rsidRPr="008005B7">
        <w:rPr>
          <w:rFonts w:ascii="Times New Roman" w:hAnsi="Times New Roman"/>
          <w:sz w:val="28"/>
          <w:szCs w:val="28"/>
        </w:rPr>
        <w:t>вопросов к рубежному контролю №</w:t>
      </w:r>
      <w:r>
        <w:rPr>
          <w:rFonts w:ascii="Times New Roman" w:hAnsi="Times New Roman"/>
          <w:sz w:val="28"/>
          <w:szCs w:val="28"/>
        </w:rPr>
        <w:t>4</w:t>
      </w:r>
    </w:p>
    <w:p w14:paraId="6C3D6D18" w14:textId="77777777" w:rsidR="006B10A3" w:rsidRDefault="006B10A3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34F0BA40" w14:textId="42BA76A3" w:rsidR="00435BE8" w:rsidRPr="00435BE8" w:rsidRDefault="00435BE8" w:rsidP="00435BE8">
      <w:pPr>
        <w:pStyle w:val="af0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435BE8">
        <w:rPr>
          <w:rFonts w:ascii="Times New Roman" w:hAnsi="Times New Roman"/>
          <w:bCs/>
          <w:sz w:val="28"/>
          <w:szCs w:val="28"/>
        </w:rPr>
        <w:t>Мачты, характеристика</w:t>
      </w:r>
      <w:r w:rsidR="00F01E60">
        <w:rPr>
          <w:rFonts w:ascii="Times New Roman" w:hAnsi="Times New Roman"/>
          <w:bCs/>
          <w:sz w:val="28"/>
          <w:szCs w:val="28"/>
        </w:rPr>
        <w:t>, основы конструирования</w:t>
      </w:r>
      <w:r w:rsidRPr="00435BE8">
        <w:rPr>
          <w:rFonts w:ascii="Times New Roman" w:hAnsi="Times New Roman"/>
          <w:bCs/>
          <w:sz w:val="28"/>
          <w:szCs w:val="28"/>
        </w:rPr>
        <w:t>.</w:t>
      </w:r>
    </w:p>
    <w:p w14:paraId="40E5C1D5" w14:textId="77777777" w:rsidR="00F01E60" w:rsidRDefault="00435BE8" w:rsidP="00435BE8">
      <w:pPr>
        <w:pStyle w:val="af0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435BE8">
        <w:rPr>
          <w:rFonts w:ascii="Times New Roman" w:hAnsi="Times New Roman"/>
          <w:bCs/>
          <w:sz w:val="28"/>
          <w:szCs w:val="28"/>
        </w:rPr>
        <w:t xml:space="preserve">Методы и способы усиления металлических конструкций. </w:t>
      </w:r>
    </w:p>
    <w:p w14:paraId="1225F934" w14:textId="4949D554" w:rsidR="00435BE8" w:rsidRPr="00435BE8" w:rsidRDefault="00435BE8" w:rsidP="00435BE8">
      <w:pPr>
        <w:pStyle w:val="af0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435BE8">
        <w:rPr>
          <w:rFonts w:ascii="Times New Roman" w:hAnsi="Times New Roman"/>
          <w:bCs/>
          <w:sz w:val="28"/>
          <w:szCs w:val="28"/>
        </w:rPr>
        <w:t>Работы элементов при усилении под нагрузкой.</w:t>
      </w:r>
    </w:p>
    <w:p w14:paraId="55D5EC19" w14:textId="11C80147" w:rsidR="00435BE8" w:rsidRPr="00435BE8" w:rsidRDefault="00435BE8" w:rsidP="00435BE8">
      <w:pPr>
        <w:pStyle w:val="af0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435BE8">
        <w:rPr>
          <w:rFonts w:ascii="Times New Roman" w:hAnsi="Times New Roman"/>
          <w:bCs/>
          <w:sz w:val="28"/>
          <w:szCs w:val="28"/>
        </w:rPr>
        <w:t>Арки. Особенно</w:t>
      </w:r>
      <w:r w:rsidR="00F01E60">
        <w:rPr>
          <w:rFonts w:ascii="Times New Roman" w:hAnsi="Times New Roman"/>
          <w:bCs/>
          <w:sz w:val="28"/>
          <w:szCs w:val="28"/>
        </w:rPr>
        <w:t>сти конструирования</w:t>
      </w:r>
      <w:r w:rsidRPr="00435BE8">
        <w:rPr>
          <w:rFonts w:ascii="Times New Roman" w:hAnsi="Times New Roman"/>
          <w:bCs/>
          <w:sz w:val="28"/>
          <w:szCs w:val="28"/>
        </w:rPr>
        <w:t>.</w:t>
      </w:r>
    </w:p>
    <w:p w14:paraId="0ACF5B5E" w14:textId="33CFFC3F" w:rsidR="00435BE8" w:rsidRPr="00435BE8" w:rsidRDefault="00435BE8" w:rsidP="00435BE8">
      <w:pPr>
        <w:pStyle w:val="af0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435BE8">
        <w:rPr>
          <w:rFonts w:ascii="Times New Roman" w:hAnsi="Times New Roman"/>
          <w:bCs/>
          <w:sz w:val="28"/>
          <w:szCs w:val="28"/>
        </w:rPr>
        <w:t>Башни. Ха</w:t>
      </w:r>
      <w:r w:rsidR="00F01E60">
        <w:rPr>
          <w:rFonts w:ascii="Times New Roman" w:hAnsi="Times New Roman"/>
          <w:bCs/>
          <w:sz w:val="28"/>
          <w:szCs w:val="28"/>
        </w:rPr>
        <w:t>рактеристика, компоновка</w:t>
      </w:r>
      <w:r w:rsidRPr="00435BE8">
        <w:rPr>
          <w:rFonts w:ascii="Times New Roman" w:hAnsi="Times New Roman"/>
          <w:bCs/>
          <w:sz w:val="28"/>
          <w:szCs w:val="28"/>
        </w:rPr>
        <w:t>.</w:t>
      </w:r>
    </w:p>
    <w:p w14:paraId="0B8F31B3" w14:textId="03140133" w:rsidR="006B10A3" w:rsidRPr="00435BE8" w:rsidRDefault="00435BE8" w:rsidP="00435BE8">
      <w:pPr>
        <w:pStyle w:val="af0"/>
        <w:numPr>
          <w:ilvl w:val="0"/>
          <w:numId w:val="33"/>
        </w:numPr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 w:rsidRPr="00435BE8">
        <w:rPr>
          <w:rFonts w:ascii="Times New Roman" w:hAnsi="Times New Roman"/>
          <w:bCs/>
          <w:sz w:val="28"/>
          <w:szCs w:val="28"/>
        </w:rPr>
        <w:t>Рамные конструкции. Особенности конструирования.</w:t>
      </w:r>
    </w:p>
    <w:p w14:paraId="147F9CB6" w14:textId="77777777" w:rsidR="00403FD4" w:rsidRDefault="00403FD4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EB64CE9" w14:textId="55A4C12F" w:rsidR="00A06118" w:rsidRDefault="00A06118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51080">
        <w:rPr>
          <w:rFonts w:ascii="Times New Roman" w:hAnsi="Times New Roman"/>
          <w:bCs/>
          <w:sz w:val="28"/>
          <w:szCs w:val="28"/>
        </w:rPr>
        <w:t>6.4.</w:t>
      </w:r>
      <w:r w:rsidR="005A3FFA">
        <w:rPr>
          <w:rFonts w:ascii="Times New Roman" w:hAnsi="Times New Roman"/>
          <w:bCs/>
          <w:sz w:val="28"/>
          <w:szCs w:val="28"/>
        </w:rPr>
        <w:t>5</w:t>
      </w:r>
      <w:r w:rsidRPr="00751080">
        <w:rPr>
          <w:rFonts w:ascii="Times New Roman" w:hAnsi="Times New Roman"/>
          <w:bCs/>
          <w:sz w:val="28"/>
          <w:szCs w:val="28"/>
        </w:rPr>
        <w:t>.</w:t>
      </w:r>
      <w:r w:rsidRPr="00EC3118">
        <w:rPr>
          <w:rFonts w:ascii="Times New Roman" w:hAnsi="Times New Roman"/>
          <w:b/>
          <w:sz w:val="28"/>
          <w:szCs w:val="28"/>
        </w:rPr>
        <w:t xml:space="preserve"> </w:t>
      </w:r>
      <w:r w:rsidRPr="00751080">
        <w:rPr>
          <w:rFonts w:ascii="Times New Roman" w:hAnsi="Times New Roman"/>
          <w:bCs/>
          <w:sz w:val="28"/>
          <w:szCs w:val="28"/>
        </w:rPr>
        <w:t>Курсовой проект</w:t>
      </w:r>
    </w:p>
    <w:p w14:paraId="31E499BD" w14:textId="77777777" w:rsidR="00F2573B" w:rsidRPr="00751080" w:rsidRDefault="00F2573B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12B161D1" w14:textId="5C7FFBC1" w:rsidR="00A06118" w:rsidRPr="00EC3118" w:rsidRDefault="00E3036C" w:rsidP="00A061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6118" w:rsidRPr="00EC3118">
        <w:rPr>
          <w:rFonts w:ascii="Times New Roman" w:hAnsi="Times New Roman"/>
          <w:sz w:val="28"/>
          <w:szCs w:val="28"/>
        </w:rPr>
        <w:t xml:space="preserve"> семестр (очная форма обучения)</w:t>
      </w:r>
    </w:p>
    <w:p w14:paraId="3A024C71" w14:textId="3670ABFB" w:rsidR="00A06118" w:rsidRDefault="00E3036C" w:rsidP="003E7A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06118">
        <w:rPr>
          <w:rFonts w:ascii="Times New Roman" w:hAnsi="Times New Roman"/>
          <w:sz w:val="28"/>
          <w:szCs w:val="28"/>
        </w:rPr>
        <w:t xml:space="preserve"> </w:t>
      </w:r>
      <w:r w:rsidR="00A06118" w:rsidRPr="00EC3118">
        <w:rPr>
          <w:rFonts w:ascii="Times New Roman" w:hAnsi="Times New Roman"/>
          <w:sz w:val="28"/>
          <w:szCs w:val="28"/>
        </w:rPr>
        <w:t>семестр (</w:t>
      </w:r>
      <w:r>
        <w:rPr>
          <w:rFonts w:ascii="Times New Roman" w:hAnsi="Times New Roman"/>
          <w:sz w:val="28"/>
          <w:szCs w:val="28"/>
        </w:rPr>
        <w:t>очно-</w:t>
      </w:r>
      <w:r w:rsidR="00A06118" w:rsidRPr="00EC3118">
        <w:rPr>
          <w:rFonts w:ascii="Times New Roman" w:hAnsi="Times New Roman"/>
          <w:sz w:val="28"/>
          <w:szCs w:val="28"/>
        </w:rPr>
        <w:t>заочная форма обучения)</w:t>
      </w:r>
    </w:p>
    <w:p w14:paraId="32CC3FBE" w14:textId="1FE82BA8" w:rsidR="001164BF" w:rsidRDefault="001164BF" w:rsidP="001164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64BF">
        <w:rPr>
          <w:rFonts w:ascii="Times New Roman" w:hAnsi="Times New Roman"/>
          <w:sz w:val="28"/>
          <w:szCs w:val="28"/>
        </w:rPr>
        <w:t>Тема курсовой работы: Проектирование каркаса одноэтажного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4BF">
        <w:rPr>
          <w:rFonts w:ascii="Times New Roman" w:hAnsi="Times New Roman"/>
          <w:sz w:val="28"/>
          <w:szCs w:val="28"/>
        </w:rPr>
        <w:t>пр</w:t>
      </w:r>
      <w:r w:rsidRPr="001164BF">
        <w:rPr>
          <w:rFonts w:ascii="Times New Roman" w:hAnsi="Times New Roman"/>
          <w:sz w:val="28"/>
          <w:szCs w:val="28"/>
        </w:rPr>
        <w:t>о</w:t>
      </w:r>
      <w:r w:rsidRPr="001164BF">
        <w:rPr>
          <w:rFonts w:ascii="Times New Roman" w:hAnsi="Times New Roman"/>
          <w:sz w:val="28"/>
          <w:szCs w:val="28"/>
        </w:rPr>
        <w:t>мышленного здания.</w:t>
      </w:r>
    </w:p>
    <w:p w14:paraId="11D107EA" w14:textId="77777777" w:rsidR="005B4B40" w:rsidRDefault="005B4B40" w:rsidP="008A29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E05CDDB" w14:textId="77777777" w:rsidR="00677D83" w:rsidRDefault="008A29C2" w:rsidP="008A29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29C2">
        <w:rPr>
          <w:rFonts w:ascii="Times New Roman" w:hAnsi="Times New Roman"/>
          <w:sz w:val="28"/>
          <w:szCs w:val="28"/>
        </w:rPr>
        <w:t>Курсовая работа включает в себя графическую часть и пояснительную записку к ней.</w:t>
      </w:r>
      <w:r w:rsidR="00677D83">
        <w:rPr>
          <w:rFonts w:ascii="Times New Roman" w:hAnsi="Times New Roman"/>
          <w:sz w:val="28"/>
          <w:szCs w:val="28"/>
        </w:rPr>
        <w:t xml:space="preserve"> </w:t>
      </w:r>
    </w:p>
    <w:p w14:paraId="6DAE1957" w14:textId="2FB710EB" w:rsidR="008A29C2" w:rsidRPr="008A29C2" w:rsidRDefault="008A29C2" w:rsidP="008A29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29C2">
        <w:rPr>
          <w:rFonts w:ascii="Times New Roman" w:hAnsi="Times New Roman"/>
          <w:sz w:val="28"/>
          <w:szCs w:val="28"/>
        </w:rPr>
        <w:t>Графическая часть состоит из: технического решения каркаса в целом, его отдельных конструктивных элементов с детальной проработкой узлов, соединений и сопряжения элементов каркаса (стадия КМ)</w:t>
      </w:r>
      <w:r>
        <w:rPr>
          <w:rFonts w:ascii="Times New Roman" w:hAnsi="Times New Roman"/>
          <w:sz w:val="28"/>
          <w:szCs w:val="28"/>
        </w:rPr>
        <w:t>;</w:t>
      </w:r>
      <w:r w:rsidRPr="008A29C2">
        <w:rPr>
          <w:rFonts w:ascii="Times New Roman" w:hAnsi="Times New Roman"/>
          <w:sz w:val="28"/>
          <w:szCs w:val="28"/>
        </w:rPr>
        <w:t xml:space="preserve"> деталировочного чертежа какой-либо отправочной марки элемента каркаса (стадия КМД).</w:t>
      </w:r>
    </w:p>
    <w:p w14:paraId="1E71191F" w14:textId="075E797F" w:rsidR="008A29C2" w:rsidRDefault="008A29C2" w:rsidP="008A2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9C2">
        <w:rPr>
          <w:rFonts w:ascii="Times New Roman" w:hAnsi="Times New Roman"/>
          <w:sz w:val="28"/>
          <w:szCs w:val="28"/>
        </w:rPr>
        <w:t>Все расчеты стадии КМ и КМД размещаются в расчетно-</w:t>
      </w:r>
      <w:r>
        <w:rPr>
          <w:rFonts w:ascii="Times New Roman" w:hAnsi="Times New Roman"/>
          <w:sz w:val="28"/>
          <w:szCs w:val="28"/>
        </w:rPr>
        <w:t>п</w:t>
      </w:r>
      <w:r w:rsidRPr="008A29C2">
        <w:rPr>
          <w:rFonts w:ascii="Times New Roman" w:hAnsi="Times New Roman"/>
          <w:sz w:val="28"/>
          <w:szCs w:val="28"/>
        </w:rPr>
        <w:t>ояснительной записке. Кроме того, в записке приводятся указания по мо</w:t>
      </w:r>
      <w:r w:rsidRPr="008A29C2">
        <w:rPr>
          <w:rFonts w:ascii="Times New Roman" w:hAnsi="Times New Roman"/>
          <w:sz w:val="28"/>
          <w:szCs w:val="28"/>
        </w:rPr>
        <w:t>н</w:t>
      </w:r>
      <w:r w:rsidRPr="008A29C2">
        <w:rPr>
          <w:rFonts w:ascii="Times New Roman" w:hAnsi="Times New Roman"/>
          <w:sz w:val="28"/>
          <w:szCs w:val="28"/>
        </w:rPr>
        <w:t>тажу, транспортировке и эксплуатации конструкций. В конце пояснительной записки приводится список литературы, использованной при работе над пр</w:t>
      </w:r>
      <w:r w:rsidRPr="008A29C2">
        <w:rPr>
          <w:rFonts w:ascii="Times New Roman" w:hAnsi="Times New Roman"/>
          <w:sz w:val="28"/>
          <w:szCs w:val="28"/>
        </w:rPr>
        <w:t>о</w:t>
      </w:r>
      <w:r w:rsidRPr="008A29C2">
        <w:rPr>
          <w:rFonts w:ascii="Times New Roman" w:hAnsi="Times New Roman"/>
          <w:sz w:val="28"/>
          <w:szCs w:val="28"/>
        </w:rPr>
        <w:t>ектом.</w:t>
      </w:r>
    </w:p>
    <w:p w14:paraId="72F1EEBA" w14:textId="11AFEB53" w:rsidR="00312F45" w:rsidRPr="008A29C2" w:rsidRDefault="001B0DC9" w:rsidP="001B0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DC9">
        <w:rPr>
          <w:rFonts w:ascii="Times New Roman" w:hAnsi="Times New Roman"/>
          <w:sz w:val="28"/>
          <w:szCs w:val="28"/>
        </w:rPr>
        <w:lastRenderedPageBreak/>
        <w:t xml:space="preserve">Данные для проектирования студент выбирает из прилагаемых ниже </w:t>
      </w:r>
      <w:r w:rsidR="00155AC5">
        <w:rPr>
          <w:rFonts w:ascii="Times New Roman" w:hAnsi="Times New Roman"/>
          <w:sz w:val="28"/>
          <w:szCs w:val="28"/>
        </w:rPr>
        <w:t xml:space="preserve">таблиц, </w:t>
      </w:r>
      <w:r w:rsidRPr="001B0DC9">
        <w:rPr>
          <w:rFonts w:ascii="Times New Roman" w:hAnsi="Times New Roman"/>
          <w:sz w:val="28"/>
          <w:szCs w:val="28"/>
        </w:rPr>
        <w:t>по трем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DC9">
        <w:rPr>
          <w:rFonts w:ascii="Times New Roman" w:hAnsi="Times New Roman"/>
          <w:sz w:val="28"/>
          <w:szCs w:val="28"/>
        </w:rPr>
        <w:t>цифрам номера своей зачетной книжки.</w:t>
      </w:r>
    </w:p>
    <w:p w14:paraId="0E2A2212" w14:textId="77777777" w:rsidR="001B0DC9" w:rsidRDefault="001B0DC9" w:rsidP="001B0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E136B" w14:textId="3025CF55" w:rsidR="001B0DC9" w:rsidRPr="001B0DC9" w:rsidRDefault="00155AC5" w:rsidP="00155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з</w:t>
      </w:r>
      <w:r w:rsidR="001B0DC9" w:rsidRPr="001B0DC9">
        <w:rPr>
          <w:rFonts w:ascii="Times New Roman" w:hAnsi="Times New Roman"/>
          <w:sz w:val="28"/>
          <w:szCs w:val="28"/>
        </w:rPr>
        <w:t>адани</w:t>
      </w:r>
      <w:r>
        <w:rPr>
          <w:rFonts w:ascii="Times New Roman" w:hAnsi="Times New Roman"/>
          <w:sz w:val="28"/>
          <w:szCs w:val="28"/>
        </w:rPr>
        <w:t>я</w:t>
      </w:r>
      <w:r w:rsidR="001B0DC9" w:rsidRPr="001B0DC9">
        <w:rPr>
          <w:rFonts w:ascii="Times New Roman" w:hAnsi="Times New Roman"/>
          <w:sz w:val="28"/>
          <w:szCs w:val="28"/>
        </w:rPr>
        <w:t xml:space="preserve"> на проектирование</w:t>
      </w:r>
      <w:r>
        <w:rPr>
          <w:rFonts w:ascii="Times New Roman" w:hAnsi="Times New Roman"/>
          <w:sz w:val="28"/>
          <w:szCs w:val="28"/>
        </w:rPr>
        <w:t>:</w:t>
      </w:r>
    </w:p>
    <w:p w14:paraId="5C785DF0" w14:textId="77777777" w:rsidR="003D6873" w:rsidRDefault="003D6873" w:rsidP="007E6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10D05B" w14:textId="094889AE" w:rsidR="00677D83" w:rsidRDefault="00312F45" w:rsidP="00312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ED6871E" wp14:editId="470A5880">
            <wp:extent cx="4914286" cy="2019048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5E364" w14:textId="77777777" w:rsidR="00677D83" w:rsidRDefault="00677D83" w:rsidP="007E6A25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</w:p>
    <w:p w14:paraId="466059AB" w14:textId="4202237F" w:rsidR="00312F45" w:rsidRDefault="00312F45" w:rsidP="001B0DC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noProof/>
        </w:rPr>
        <w:drawing>
          <wp:inline distT="0" distB="0" distL="0" distR="0" wp14:anchorId="67189F7E" wp14:editId="4D8E65B9">
            <wp:extent cx="5038725" cy="1857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66666"/>
                    <a:stretch/>
                  </pic:blipFill>
                  <pic:spPr bwMode="auto">
                    <a:xfrm>
                      <a:off x="0" y="0"/>
                      <a:ext cx="5038096" cy="1857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57584" w14:textId="77777777" w:rsidR="00312F45" w:rsidRDefault="00312F45" w:rsidP="00A061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D0A4D0E" w14:textId="554ECC15" w:rsidR="00312F45" w:rsidRDefault="00452D5C" w:rsidP="001164BF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noProof/>
        </w:rPr>
        <w:drawing>
          <wp:inline distT="0" distB="0" distL="0" distR="0" wp14:anchorId="4AF833AB" wp14:editId="2EE3127F">
            <wp:extent cx="4904762" cy="110476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DEAC8" w14:textId="77777777" w:rsidR="00F675EA" w:rsidRDefault="00F675EA" w:rsidP="007D311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1C9BD4C" w14:textId="27F011F9" w:rsidR="00F24D30" w:rsidRDefault="00F24D30" w:rsidP="00957E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4D30">
        <w:rPr>
          <w:rFonts w:ascii="Times New Roman" w:eastAsia="Calibri" w:hAnsi="Times New Roman"/>
          <w:sz w:val="28"/>
          <w:szCs w:val="28"/>
        </w:rPr>
        <w:t>6.4.</w:t>
      </w:r>
      <w:r w:rsidR="000273E7">
        <w:rPr>
          <w:rFonts w:ascii="Times New Roman" w:eastAsia="Calibri" w:hAnsi="Times New Roman"/>
          <w:sz w:val="28"/>
          <w:szCs w:val="28"/>
        </w:rPr>
        <w:t>6</w:t>
      </w:r>
      <w:r w:rsidRPr="00F24D30">
        <w:rPr>
          <w:rFonts w:ascii="Times New Roman" w:eastAsia="Calibri" w:hAnsi="Times New Roman"/>
          <w:sz w:val="28"/>
          <w:szCs w:val="28"/>
        </w:rPr>
        <w:t xml:space="preserve">. Примеры вопросов к </w:t>
      </w:r>
      <w:r>
        <w:rPr>
          <w:rFonts w:ascii="Times New Roman" w:eastAsia="Calibri" w:hAnsi="Times New Roman"/>
          <w:sz w:val="28"/>
          <w:szCs w:val="28"/>
        </w:rPr>
        <w:t>зач</w:t>
      </w:r>
      <w:r w:rsidR="00F712BD">
        <w:rPr>
          <w:rFonts w:ascii="Times New Roman" w:eastAsia="Calibri" w:hAnsi="Times New Roman"/>
          <w:sz w:val="28"/>
          <w:szCs w:val="28"/>
        </w:rPr>
        <w:t>ёт</w:t>
      </w:r>
      <w:r w:rsidRPr="00F24D30">
        <w:rPr>
          <w:rFonts w:ascii="Times New Roman" w:eastAsia="Calibri" w:hAnsi="Times New Roman"/>
          <w:sz w:val="28"/>
          <w:szCs w:val="28"/>
        </w:rPr>
        <w:t>у:</w:t>
      </w:r>
    </w:p>
    <w:p w14:paraId="036FB526" w14:textId="77777777" w:rsidR="00F24D30" w:rsidRDefault="00F24D30" w:rsidP="00957E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EA9F1EC" w14:textId="77777777" w:rsidR="001E476F" w:rsidRDefault="00237ECA" w:rsidP="00237ECA">
      <w:pPr>
        <w:pStyle w:val="af0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 xml:space="preserve">Строительные стали, классификация. </w:t>
      </w:r>
    </w:p>
    <w:p w14:paraId="16D3D7C4" w14:textId="767726A1" w:rsidR="00237ECA" w:rsidRPr="00821837" w:rsidRDefault="00237ECA" w:rsidP="00237ECA">
      <w:pPr>
        <w:pStyle w:val="af0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Основные механические характеристики</w:t>
      </w:r>
      <w:r w:rsidR="001E476F" w:rsidRPr="001E476F">
        <w:rPr>
          <w:rFonts w:ascii="Times New Roman" w:hAnsi="Times New Roman"/>
          <w:iCs/>
          <w:sz w:val="28"/>
          <w:szCs w:val="28"/>
        </w:rPr>
        <w:t xml:space="preserve"> </w:t>
      </w:r>
      <w:r w:rsidR="001E476F" w:rsidRPr="00821837">
        <w:rPr>
          <w:rFonts w:ascii="Times New Roman" w:hAnsi="Times New Roman"/>
          <w:iCs/>
          <w:sz w:val="28"/>
          <w:szCs w:val="28"/>
        </w:rPr>
        <w:t>стали</w:t>
      </w:r>
      <w:r w:rsidRPr="00821837">
        <w:rPr>
          <w:rFonts w:ascii="Times New Roman" w:hAnsi="Times New Roman"/>
          <w:iCs/>
          <w:sz w:val="28"/>
          <w:szCs w:val="28"/>
        </w:rPr>
        <w:t>.</w:t>
      </w:r>
    </w:p>
    <w:p w14:paraId="5411E7CC" w14:textId="77777777" w:rsidR="001E476F" w:rsidRDefault="00237ECA" w:rsidP="00237ECA">
      <w:pPr>
        <w:pStyle w:val="af0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 xml:space="preserve">Фермы, области применения, классификация. </w:t>
      </w:r>
    </w:p>
    <w:p w14:paraId="58092D87" w14:textId="4DF659F2" w:rsidR="00237ECA" w:rsidRPr="00821837" w:rsidRDefault="00237ECA" w:rsidP="00237ECA">
      <w:pPr>
        <w:pStyle w:val="af0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Генеральные размеры ферм.</w:t>
      </w:r>
    </w:p>
    <w:p w14:paraId="43BDC44B" w14:textId="7CAFC61D" w:rsidR="001E476F" w:rsidRDefault="00237ECA" w:rsidP="00237ECA">
      <w:pPr>
        <w:pStyle w:val="af0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Фахверк</w:t>
      </w:r>
      <w:r w:rsidR="001E476F">
        <w:rPr>
          <w:rFonts w:ascii="Times New Roman" w:hAnsi="Times New Roman"/>
          <w:iCs/>
          <w:sz w:val="28"/>
          <w:szCs w:val="28"/>
        </w:rPr>
        <w:t xml:space="preserve"> -</w:t>
      </w:r>
      <w:r w:rsidRPr="00821837">
        <w:rPr>
          <w:rFonts w:ascii="Times New Roman" w:hAnsi="Times New Roman"/>
          <w:iCs/>
          <w:sz w:val="28"/>
          <w:szCs w:val="28"/>
        </w:rPr>
        <w:t xml:space="preserve"> назначение, компоновка,</w:t>
      </w:r>
    </w:p>
    <w:p w14:paraId="5A080CB5" w14:textId="0DBF65E3" w:rsidR="00237ECA" w:rsidRPr="00821837" w:rsidRDefault="001E476F" w:rsidP="00237ECA">
      <w:pPr>
        <w:pStyle w:val="af0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237ECA" w:rsidRPr="00821837">
        <w:rPr>
          <w:rFonts w:ascii="Times New Roman" w:hAnsi="Times New Roman"/>
          <w:iCs/>
          <w:sz w:val="28"/>
          <w:szCs w:val="28"/>
        </w:rPr>
        <w:t xml:space="preserve">опряжение </w:t>
      </w:r>
      <w:r>
        <w:rPr>
          <w:rFonts w:ascii="Times New Roman" w:hAnsi="Times New Roman"/>
          <w:iCs/>
          <w:sz w:val="28"/>
          <w:szCs w:val="28"/>
        </w:rPr>
        <w:t xml:space="preserve">металлических </w:t>
      </w:r>
      <w:r w:rsidR="00237ECA" w:rsidRPr="00821837">
        <w:rPr>
          <w:rFonts w:ascii="Times New Roman" w:hAnsi="Times New Roman"/>
          <w:iCs/>
          <w:sz w:val="28"/>
          <w:szCs w:val="28"/>
        </w:rPr>
        <w:t>балок с колоннами.</w:t>
      </w:r>
    </w:p>
    <w:p w14:paraId="01DC6FAC" w14:textId="77777777" w:rsidR="00237ECA" w:rsidRPr="00821837" w:rsidRDefault="00237ECA" w:rsidP="00237ECA">
      <w:pPr>
        <w:pStyle w:val="af0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Алюминиевые сплавы.</w:t>
      </w:r>
    </w:p>
    <w:p w14:paraId="00B4CCE4" w14:textId="423B9B21" w:rsidR="00237ECA" w:rsidRPr="00821837" w:rsidRDefault="00237ECA" w:rsidP="00237ECA">
      <w:pPr>
        <w:pStyle w:val="af0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Конструирование и расчет монтажных стыков.</w:t>
      </w:r>
    </w:p>
    <w:p w14:paraId="4EBD1C3D" w14:textId="77777777" w:rsidR="00C510BB" w:rsidRDefault="00C510BB" w:rsidP="00A06118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</w:p>
    <w:p w14:paraId="368B5FE0" w14:textId="77777777" w:rsidR="000273E7" w:rsidRDefault="000273E7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1893CB66" w14:textId="30A14972" w:rsidR="0097433C" w:rsidRPr="0097433C" w:rsidRDefault="00505E59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6.4.</w:t>
      </w:r>
      <w:r w:rsidR="000273E7">
        <w:rPr>
          <w:rFonts w:ascii="Times New Roman" w:hAnsi="Times New Roman"/>
          <w:iCs/>
          <w:sz w:val="28"/>
          <w:szCs w:val="28"/>
        </w:rPr>
        <w:t>7</w:t>
      </w:r>
      <w:r w:rsidR="00EC3118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F1AA9">
        <w:rPr>
          <w:rFonts w:ascii="Times New Roman" w:hAnsi="Times New Roman"/>
          <w:iCs/>
          <w:sz w:val="28"/>
          <w:szCs w:val="28"/>
        </w:rPr>
        <w:t>П</w:t>
      </w:r>
      <w:r w:rsidR="00AA416D">
        <w:rPr>
          <w:rFonts w:ascii="Times New Roman" w:hAnsi="Times New Roman"/>
          <w:iCs/>
          <w:sz w:val="28"/>
          <w:szCs w:val="28"/>
        </w:rPr>
        <w:t>римеры</w:t>
      </w:r>
      <w:r w:rsidR="0097433C" w:rsidRPr="0097433C">
        <w:rPr>
          <w:rFonts w:ascii="Times New Roman" w:hAnsi="Times New Roman"/>
          <w:iCs/>
          <w:sz w:val="28"/>
          <w:szCs w:val="28"/>
        </w:rPr>
        <w:t xml:space="preserve"> вопросов к экзамену:</w:t>
      </w:r>
    </w:p>
    <w:p w14:paraId="78EECD36" w14:textId="77777777" w:rsidR="0097433C" w:rsidRPr="0097433C" w:rsidRDefault="0097433C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C3D691A" w14:textId="77777777" w:rsidR="00821837" w:rsidRPr="00821837" w:rsidRDefault="00821837" w:rsidP="00237ECA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Пространственная работа каркаса.</w:t>
      </w:r>
    </w:p>
    <w:p w14:paraId="5AF6113D" w14:textId="77777777" w:rsidR="00821837" w:rsidRPr="00821837" w:rsidRDefault="00821837" w:rsidP="00237ECA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Балочные большепролетные конструкции, конструктивные особенности балок, особенности расчета.</w:t>
      </w:r>
    </w:p>
    <w:p w14:paraId="2D0048AC" w14:textId="77777777" w:rsidR="00821837" w:rsidRPr="00821837" w:rsidRDefault="00821837" w:rsidP="00237ECA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Работа стали при концентрации напряжений. Ударная вязкость.</w:t>
      </w:r>
    </w:p>
    <w:p w14:paraId="7EF0BD75" w14:textId="77777777" w:rsidR="00821837" w:rsidRPr="00821837" w:rsidRDefault="00821837" w:rsidP="00237ECA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Прогоны. Особенности работы и расчета сплошных и сквозных  прогонов.</w:t>
      </w:r>
    </w:p>
    <w:p w14:paraId="74A11C93" w14:textId="77777777" w:rsidR="00821837" w:rsidRPr="00821837" w:rsidRDefault="00821837" w:rsidP="00237ECA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Опирание и сопряжение балок.  Компоновка, расчет.</w:t>
      </w:r>
    </w:p>
    <w:p w14:paraId="63D222F8" w14:textId="77777777" w:rsidR="00821837" w:rsidRPr="00821837" w:rsidRDefault="00821837" w:rsidP="00237ECA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Работа стали при повторных нагрузках. Хрупкое разрушение металла.</w:t>
      </w:r>
    </w:p>
    <w:p w14:paraId="0F946FC5" w14:textId="77777777" w:rsidR="00821837" w:rsidRPr="00821837" w:rsidRDefault="00821837" w:rsidP="00237ECA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Подбор сечений сквозной центрально сжатой колонны.</w:t>
      </w:r>
    </w:p>
    <w:p w14:paraId="4C908CB7" w14:textId="77777777" w:rsidR="00821837" w:rsidRPr="00821837" w:rsidRDefault="00821837" w:rsidP="00237ECA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Предельное состояние  и расчет  растянутых элементов.</w:t>
      </w:r>
    </w:p>
    <w:p w14:paraId="60733281" w14:textId="77777777" w:rsidR="00821837" w:rsidRDefault="00821837" w:rsidP="00237ECA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821837">
        <w:rPr>
          <w:rFonts w:ascii="Times New Roman" w:hAnsi="Times New Roman"/>
          <w:iCs/>
          <w:sz w:val="28"/>
          <w:szCs w:val="28"/>
        </w:rPr>
        <w:t>Характеристика подкрановых конструкций, действительная рама, нагрузки.</w:t>
      </w:r>
    </w:p>
    <w:p w14:paraId="2D6257D9" w14:textId="3000FA6C" w:rsidR="00657EB9" w:rsidRPr="00657EB9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657EB9">
        <w:rPr>
          <w:rFonts w:ascii="Times New Roman" w:hAnsi="Times New Roman"/>
          <w:iCs/>
          <w:sz w:val="28"/>
          <w:szCs w:val="28"/>
        </w:rPr>
        <w:t>Конструирование схем каркасов большепролетных покрытий.</w:t>
      </w:r>
    </w:p>
    <w:p w14:paraId="30D0ED29" w14:textId="16316447" w:rsidR="00657EB9" w:rsidRPr="00657EB9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657EB9">
        <w:rPr>
          <w:rFonts w:ascii="Times New Roman" w:hAnsi="Times New Roman"/>
          <w:iCs/>
          <w:sz w:val="28"/>
          <w:szCs w:val="28"/>
        </w:rPr>
        <w:t xml:space="preserve"> Балки. Классификация балок. Компоновка балочных клеток.</w:t>
      </w:r>
    </w:p>
    <w:p w14:paraId="5A2702C1" w14:textId="5F6A4595" w:rsidR="00657EB9" w:rsidRPr="00657EB9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657EB9">
        <w:rPr>
          <w:rFonts w:ascii="Times New Roman" w:hAnsi="Times New Roman"/>
          <w:iCs/>
          <w:sz w:val="28"/>
          <w:szCs w:val="28"/>
        </w:rPr>
        <w:t xml:space="preserve"> Работа и расчет угловых швов.</w:t>
      </w:r>
    </w:p>
    <w:p w14:paraId="25A17D2F" w14:textId="7F5B133F" w:rsidR="00657EB9" w:rsidRPr="00657EB9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657EB9">
        <w:rPr>
          <w:rFonts w:ascii="Times New Roman" w:hAnsi="Times New Roman"/>
          <w:iCs/>
          <w:sz w:val="28"/>
          <w:szCs w:val="28"/>
        </w:rPr>
        <w:t xml:space="preserve"> Опорные узлы подкрановых балок. Компоновка, расчет.</w:t>
      </w:r>
    </w:p>
    <w:p w14:paraId="67F7D97F" w14:textId="39293775" w:rsidR="00657EB9" w:rsidRPr="00435BE8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435BE8">
        <w:rPr>
          <w:rFonts w:ascii="Times New Roman" w:hAnsi="Times New Roman"/>
          <w:iCs/>
          <w:sz w:val="28"/>
          <w:szCs w:val="28"/>
        </w:rPr>
        <w:t xml:space="preserve"> Понятия о реконструкции сооружений. Выявление резервов несущей</w:t>
      </w:r>
      <w:r w:rsidR="00435BE8" w:rsidRPr="00435BE8">
        <w:rPr>
          <w:rFonts w:ascii="Times New Roman" w:hAnsi="Times New Roman"/>
          <w:iCs/>
          <w:sz w:val="28"/>
          <w:szCs w:val="28"/>
        </w:rPr>
        <w:t xml:space="preserve"> </w:t>
      </w:r>
      <w:r w:rsidRPr="00435BE8">
        <w:rPr>
          <w:rFonts w:ascii="Times New Roman" w:hAnsi="Times New Roman"/>
          <w:iCs/>
          <w:sz w:val="28"/>
          <w:szCs w:val="28"/>
        </w:rPr>
        <w:t>способности металлических конструкций.</w:t>
      </w:r>
    </w:p>
    <w:p w14:paraId="36E9D040" w14:textId="4BBAC931" w:rsidR="00657EB9" w:rsidRPr="00435BE8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435BE8">
        <w:rPr>
          <w:rFonts w:ascii="Times New Roman" w:hAnsi="Times New Roman"/>
          <w:iCs/>
          <w:sz w:val="28"/>
          <w:szCs w:val="28"/>
        </w:rPr>
        <w:t xml:space="preserve"> Область применения и основные особенности большепролетных</w:t>
      </w:r>
      <w:r w:rsidR="00435BE8">
        <w:rPr>
          <w:rFonts w:ascii="Times New Roman" w:hAnsi="Times New Roman"/>
          <w:iCs/>
          <w:sz w:val="28"/>
          <w:szCs w:val="28"/>
        </w:rPr>
        <w:t xml:space="preserve"> </w:t>
      </w:r>
      <w:r w:rsidRPr="00435BE8">
        <w:rPr>
          <w:rFonts w:ascii="Times New Roman" w:hAnsi="Times New Roman"/>
          <w:iCs/>
          <w:sz w:val="28"/>
          <w:szCs w:val="28"/>
        </w:rPr>
        <w:t>зданий.</w:t>
      </w:r>
    </w:p>
    <w:p w14:paraId="42E6EE5B" w14:textId="40E061F2" w:rsidR="00657EB9" w:rsidRPr="00657EB9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657EB9">
        <w:rPr>
          <w:rFonts w:ascii="Times New Roman" w:hAnsi="Times New Roman"/>
          <w:iCs/>
          <w:sz w:val="28"/>
          <w:szCs w:val="28"/>
        </w:rPr>
        <w:t xml:space="preserve"> Мачты, характеристика, основы конструирования, расчет.</w:t>
      </w:r>
    </w:p>
    <w:p w14:paraId="7B67FA43" w14:textId="164ECF4F" w:rsidR="00657EB9" w:rsidRPr="00435BE8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435BE8">
        <w:rPr>
          <w:rFonts w:ascii="Times New Roman" w:hAnsi="Times New Roman"/>
          <w:iCs/>
          <w:sz w:val="28"/>
          <w:szCs w:val="28"/>
        </w:rPr>
        <w:t xml:space="preserve"> Методы и способы усиления металлических конструкций. Работы</w:t>
      </w:r>
      <w:r w:rsidR="00435BE8" w:rsidRPr="00435BE8">
        <w:rPr>
          <w:rFonts w:ascii="Times New Roman" w:hAnsi="Times New Roman"/>
          <w:iCs/>
          <w:sz w:val="28"/>
          <w:szCs w:val="28"/>
        </w:rPr>
        <w:t xml:space="preserve"> </w:t>
      </w:r>
      <w:r w:rsidRPr="00435BE8">
        <w:rPr>
          <w:rFonts w:ascii="Times New Roman" w:hAnsi="Times New Roman"/>
          <w:iCs/>
          <w:sz w:val="28"/>
          <w:szCs w:val="28"/>
        </w:rPr>
        <w:t>элементов при усилении под нагрузкой.</w:t>
      </w:r>
    </w:p>
    <w:p w14:paraId="5EF8E65B" w14:textId="694A3E5E" w:rsidR="00657EB9" w:rsidRPr="00657EB9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657EB9">
        <w:rPr>
          <w:rFonts w:ascii="Times New Roman" w:hAnsi="Times New Roman"/>
          <w:iCs/>
          <w:sz w:val="28"/>
          <w:szCs w:val="28"/>
        </w:rPr>
        <w:t xml:space="preserve"> Арки. Особенности конструирования, расчет арок.</w:t>
      </w:r>
    </w:p>
    <w:p w14:paraId="0DAA2161" w14:textId="4D32A111" w:rsidR="00657EB9" w:rsidRPr="00657EB9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657EB9">
        <w:rPr>
          <w:rFonts w:ascii="Times New Roman" w:hAnsi="Times New Roman"/>
          <w:iCs/>
          <w:sz w:val="28"/>
          <w:szCs w:val="28"/>
        </w:rPr>
        <w:t xml:space="preserve"> Башни. Характеристика, компоновка, расчет.</w:t>
      </w:r>
    </w:p>
    <w:p w14:paraId="03BB1523" w14:textId="6AAC6A08" w:rsidR="00657EB9" w:rsidRPr="00821837" w:rsidRDefault="00657EB9" w:rsidP="00657EB9">
      <w:pPr>
        <w:pStyle w:val="af0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iCs/>
          <w:sz w:val="28"/>
          <w:szCs w:val="28"/>
        </w:rPr>
      </w:pPr>
      <w:r w:rsidRPr="00657EB9">
        <w:rPr>
          <w:rFonts w:ascii="Times New Roman" w:hAnsi="Times New Roman"/>
          <w:iCs/>
          <w:sz w:val="28"/>
          <w:szCs w:val="28"/>
        </w:rPr>
        <w:t xml:space="preserve"> Рамные конструкции. Особенности конструирования и расчет.</w:t>
      </w:r>
    </w:p>
    <w:p w14:paraId="04D58F8E" w14:textId="77777777" w:rsidR="00BC544F" w:rsidRDefault="00BC544F" w:rsidP="00BC5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6BF58" w14:textId="7AA8791D" w:rsidR="00F77E29" w:rsidRPr="00E42558" w:rsidRDefault="00F77E29" w:rsidP="00E42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 w:rsidR="00E42558"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14:paraId="20B779FF" w14:textId="77777777" w:rsidR="00F77E29" w:rsidRDefault="00F77E29" w:rsidP="005B2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FFC1C" w14:textId="77777777" w:rsidR="00E42558" w:rsidRDefault="00E42558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</w:p>
    <w:p w14:paraId="7B079B28" w14:textId="77777777" w:rsidR="00A17EDC" w:rsidRDefault="00A17EDC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83754" w14:textId="77777777" w:rsidR="005B22A4" w:rsidRPr="005B22A4" w:rsidRDefault="00BA1228" w:rsidP="005B2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B22A4" w:rsidRPr="005B22A4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ОСНОВНАЯ </w:t>
      </w:r>
      <w:r w:rsidR="002E2F26">
        <w:rPr>
          <w:rFonts w:ascii="Times New Roman" w:hAnsi="Times New Roman"/>
          <w:b/>
          <w:sz w:val="28"/>
          <w:szCs w:val="28"/>
        </w:rPr>
        <w:t xml:space="preserve">И ДОПОЛНИТЕЛЬНАЯ </w:t>
      </w:r>
      <w:r w:rsidR="00E65150">
        <w:rPr>
          <w:rFonts w:ascii="Times New Roman" w:hAnsi="Times New Roman"/>
          <w:b/>
          <w:sz w:val="28"/>
          <w:szCs w:val="28"/>
        </w:rPr>
        <w:t>УЧЕБНАЯ ЛИТЕРАТУРА</w:t>
      </w:r>
    </w:p>
    <w:p w14:paraId="1ACF7DA4" w14:textId="77777777" w:rsidR="00AA0B18" w:rsidRDefault="00AA0B18" w:rsidP="0069110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513B440" w14:textId="77777777" w:rsidR="002E2F26" w:rsidRDefault="002E2F26" w:rsidP="002E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14:paraId="22AD84C9" w14:textId="4079E93C" w:rsidR="00146245" w:rsidRPr="00146245" w:rsidRDefault="00146245" w:rsidP="00146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024951" w:rsidRPr="00024951">
        <w:rPr>
          <w:rFonts w:ascii="Times New Roman" w:hAnsi="Times New Roman"/>
          <w:sz w:val="28"/>
          <w:szCs w:val="28"/>
          <w:shd w:val="clear" w:color="auto" w:fill="FFFFFF"/>
        </w:rPr>
        <w:t xml:space="preserve">Румянцева, И. А. Металлические конструкции, включая сварку : учебное пособие / И. А. Румянцева. - Москва : МГАВТ, 2005. - 178 с. - Текст : электронный. </w:t>
      </w:r>
      <w:r w:rsidR="00F7704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bookmarkStart w:id="0" w:name="_GoBack"/>
      <w:bookmarkEnd w:id="0"/>
      <w:r w:rsidR="00F77041" w:rsidRPr="00F77041">
        <w:rPr>
          <w:rFonts w:ascii="Times New Roman" w:hAnsi="Times New Roman"/>
          <w:sz w:val="28"/>
          <w:szCs w:val="28"/>
          <w:shd w:val="clear" w:color="auto" w:fill="FFFFFF"/>
        </w:rPr>
        <w:t xml:space="preserve"> URL: https://e.lanbook.com/book/188568</w:t>
      </w:r>
    </w:p>
    <w:p w14:paraId="75CBE9B5" w14:textId="14B09BD1" w:rsidR="00146245" w:rsidRPr="00146245" w:rsidRDefault="00146245" w:rsidP="001462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146245">
        <w:rPr>
          <w:rFonts w:ascii="Times New Roman" w:hAnsi="Times New Roman"/>
          <w:sz w:val="28"/>
          <w:szCs w:val="28"/>
          <w:shd w:val="clear" w:color="auto" w:fill="FFFFFF"/>
        </w:rPr>
        <w:t>Металлические конструкции. Спец.курс: учебное пособие для вузов / ред.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6245">
        <w:rPr>
          <w:rFonts w:ascii="Times New Roman" w:hAnsi="Times New Roman"/>
          <w:sz w:val="28"/>
          <w:szCs w:val="28"/>
          <w:shd w:val="clear" w:color="auto" w:fill="FFFFFF"/>
        </w:rPr>
        <w:t>Е.И.</w:t>
      </w:r>
      <w:r w:rsidR="002209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6245">
        <w:rPr>
          <w:rFonts w:ascii="Times New Roman" w:hAnsi="Times New Roman"/>
          <w:sz w:val="28"/>
          <w:szCs w:val="28"/>
          <w:shd w:val="clear" w:color="auto" w:fill="FFFFFF"/>
        </w:rPr>
        <w:t>Беленя. – 6-е изд., перераб. доп. – М.: Стройиздат, 1991. – 687 с.</w:t>
      </w:r>
    </w:p>
    <w:p w14:paraId="2542C585" w14:textId="77777777" w:rsidR="00146245" w:rsidRDefault="00146245" w:rsidP="00C81FA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8E6F277" w14:textId="77777777" w:rsidR="005B22A4" w:rsidRPr="00C81FA8" w:rsidRDefault="002E2F26" w:rsidP="008070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7.2. Дополнительная учебная литература</w:t>
      </w:r>
    </w:p>
    <w:p w14:paraId="0DB3FB03" w14:textId="06D30E08" w:rsidR="00D87CDC" w:rsidRDefault="00A21220" w:rsidP="00D87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024951" w:rsidRPr="00146245">
        <w:rPr>
          <w:rFonts w:ascii="Times New Roman" w:hAnsi="Times New Roman"/>
          <w:sz w:val="28"/>
          <w:szCs w:val="28"/>
          <w:shd w:val="clear" w:color="auto" w:fill="FFFFFF"/>
        </w:rPr>
        <w:t>Металлические конструкции: учебник / ред.</w:t>
      </w:r>
      <w:r w:rsidR="000249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4951" w:rsidRPr="00146245">
        <w:rPr>
          <w:rFonts w:ascii="Times New Roman" w:hAnsi="Times New Roman"/>
          <w:sz w:val="28"/>
          <w:szCs w:val="28"/>
          <w:shd w:val="clear" w:color="auto" w:fill="FFFFFF"/>
        </w:rPr>
        <w:t>Г.С.Ведеников. – 7-е изд., п</w:t>
      </w:r>
      <w:r w:rsidR="00024951" w:rsidRPr="0014624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24951" w:rsidRPr="00146245">
        <w:rPr>
          <w:rFonts w:ascii="Times New Roman" w:hAnsi="Times New Roman"/>
          <w:sz w:val="28"/>
          <w:szCs w:val="28"/>
          <w:shd w:val="clear" w:color="auto" w:fill="FFFFFF"/>
        </w:rPr>
        <w:t>рераб. и доп. – М.: Стройиздат, 1998. – 760 с.</w:t>
      </w:r>
    </w:p>
    <w:p w14:paraId="3C53C57D" w14:textId="57EF3A30" w:rsidR="00177185" w:rsidRDefault="00A21220" w:rsidP="00D87C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D87CDC" w:rsidRPr="00D87CDC">
        <w:rPr>
          <w:rFonts w:ascii="Times New Roman" w:hAnsi="Times New Roman"/>
          <w:color w:val="000000"/>
          <w:spacing w:val="-6"/>
          <w:sz w:val="28"/>
          <w:szCs w:val="28"/>
        </w:rPr>
        <w:t>. Юсупов А.К. Металлические конструкции (вопросы и ответы) и в пр</w:t>
      </w:r>
      <w:r w:rsidR="00D87CDC" w:rsidRPr="00D87CDC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D87CDC" w:rsidRPr="00D87CDC">
        <w:rPr>
          <w:rFonts w:ascii="Times New Roman" w:hAnsi="Times New Roman"/>
          <w:color w:val="000000"/>
          <w:spacing w:val="-6"/>
          <w:sz w:val="28"/>
          <w:szCs w:val="28"/>
        </w:rPr>
        <w:t>ектировании/А.К.  Юсупов. – Махачкала: ДНЦ Ран, 2010. - 807 с.</w:t>
      </w:r>
    </w:p>
    <w:p w14:paraId="0F98369B" w14:textId="0F7CEEDA" w:rsidR="00A21220" w:rsidRDefault="007202DC" w:rsidP="00D87C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 Мандриков</w:t>
      </w:r>
      <w:r w:rsidRPr="007202DC">
        <w:rPr>
          <w:rFonts w:ascii="Times New Roman" w:hAnsi="Times New Roman"/>
          <w:color w:val="000000"/>
          <w:spacing w:val="-6"/>
          <w:sz w:val="28"/>
          <w:szCs w:val="28"/>
        </w:rPr>
        <w:t xml:space="preserve"> А. П. Примеры расчета металлических конструкций : уче</w:t>
      </w:r>
      <w:r w:rsidRPr="007202DC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7202DC">
        <w:rPr>
          <w:rFonts w:ascii="Times New Roman" w:hAnsi="Times New Roman"/>
          <w:color w:val="000000"/>
          <w:spacing w:val="-6"/>
          <w:sz w:val="28"/>
          <w:szCs w:val="28"/>
        </w:rPr>
        <w:t xml:space="preserve">ное пособие / А. П. Мандриков.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7202DC">
        <w:rPr>
          <w:rFonts w:ascii="Times New Roman" w:hAnsi="Times New Roman"/>
          <w:color w:val="000000"/>
          <w:spacing w:val="-6"/>
          <w:sz w:val="28"/>
          <w:szCs w:val="28"/>
        </w:rPr>
        <w:t xml:space="preserve"> 3-е изд., стер.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7202DC">
        <w:rPr>
          <w:rFonts w:ascii="Times New Roman" w:hAnsi="Times New Roman"/>
          <w:color w:val="000000"/>
          <w:spacing w:val="-6"/>
          <w:sz w:val="28"/>
          <w:szCs w:val="28"/>
        </w:rPr>
        <w:t xml:space="preserve"> Санкт-Петербург : Лань, 2022.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7202DC">
        <w:rPr>
          <w:rFonts w:ascii="Times New Roman" w:hAnsi="Times New Roman"/>
          <w:color w:val="000000"/>
          <w:spacing w:val="-6"/>
          <w:sz w:val="28"/>
          <w:szCs w:val="28"/>
        </w:rPr>
        <w:t xml:space="preserve"> 432 с.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7202DC">
        <w:rPr>
          <w:rFonts w:ascii="Times New Roman" w:hAnsi="Times New Roman"/>
          <w:color w:val="000000"/>
          <w:spacing w:val="-6"/>
          <w:sz w:val="28"/>
          <w:szCs w:val="28"/>
        </w:rPr>
        <w:t xml:space="preserve"> Текст : электронный // Лань : электронно-библиотечная система.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7202DC">
        <w:rPr>
          <w:rFonts w:ascii="Times New Roman" w:hAnsi="Times New Roman"/>
          <w:color w:val="000000"/>
          <w:spacing w:val="-6"/>
          <w:sz w:val="28"/>
          <w:szCs w:val="28"/>
        </w:rPr>
        <w:t xml:space="preserve"> URL: https://e.lanbook.com/book/209642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14:paraId="5D7392C0" w14:textId="77777777" w:rsidR="00A21220" w:rsidRDefault="00A21220" w:rsidP="00D87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C2041" w14:textId="77777777" w:rsidR="00117BA7" w:rsidRDefault="002E2F26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</w:p>
    <w:p w14:paraId="55FE4144" w14:textId="77777777" w:rsidR="00177185" w:rsidRPr="00177185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r w:rsidR="006C3463">
        <w:rPr>
          <w:rFonts w:ascii="Times New Roman" w:hAnsi="Times New Roman"/>
          <w:b/>
          <w:sz w:val="28"/>
          <w:szCs w:val="28"/>
        </w:rPr>
        <w:t>ОБУЧАЮЩИХСЯ</w:t>
      </w:r>
    </w:p>
    <w:p w14:paraId="725FE259" w14:textId="77777777" w:rsidR="006E6A5E" w:rsidRDefault="006E6A5E" w:rsidP="00A86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CE49B" w14:textId="39F664A7" w:rsidR="00F97777" w:rsidRPr="00F97777" w:rsidRDefault="00F97777" w:rsidP="00F9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7777">
        <w:rPr>
          <w:rFonts w:ascii="Times New Roman" w:hAnsi="Times New Roman"/>
          <w:sz w:val="28"/>
          <w:szCs w:val="28"/>
        </w:rPr>
        <w:t>Зимина, А.А., Баранов, Е.А. Методические указания по 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777">
        <w:rPr>
          <w:rFonts w:ascii="Times New Roman" w:hAnsi="Times New Roman"/>
          <w:sz w:val="28"/>
          <w:szCs w:val="28"/>
        </w:rPr>
        <w:t xml:space="preserve">     лабораторных работ./ А.А. Зимина, Е.А. Баранов. - Курган, КГСХА,  2017. - 31с. </w:t>
      </w:r>
    </w:p>
    <w:p w14:paraId="10917379" w14:textId="1E7C449D" w:rsidR="00F97777" w:rsidRPr="00F97777" w:rsidRDefault="00F97777" w:rsidP="00F9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97777">
        <w:rPr>
          <w:rFonts w:ascii="Times New Roman" w:hAnsi="Times New Roman"/>
          <w:sz w:val="28"/>
          <w:szCs w:val="28"/>
        </w:rPr>
        <w:t xml:space="preserve"> Крылов А.Н, Баранов Е.А. Методические указания по 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777">
        <w:rPr>
          <w:rFonts w:ascii="Times New Roman" w:hAnsi="Times New Roman"/>
          <w:sz w:val="28"/>
          <w:szCs w:val="28"/>
        </w:rPr>
        <w:t xml:space="preserve">     РГР «Балочная клетка»./ Крылов А.Н, Баранов Е.А.- Курган, КГСХА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7777">
        <w:rPr>
          <w:rFonts w:ascii="Times New Roman" w:hAnsi="Times New Roman"/>
          <w:sz w:val="28"/>
          <w:szCs w:val="28"/>
        </w:rPr>
        <w:t>2008. - 73 с. (на правах рукописи).</w:t>
      </w:r>
    </w:p>
    <w:p w14:paraId="4A0AC3E3" w14:textId="7B27CEE2" w:rsidR="00F97777" w:rsidRPr="00F97777" w:rsidRDefault="00575D81" w:rsidP="00F9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97777" w:rsidRPr="00F97777">
        <w:rPr>
          <w:rFonts w:ascii="Times New Roman" w:hAnsi="Times New Roman"/>
          <w:sz w:val="28"/>
          <w:szCs w:val="28"/>
        </w:rPr>
        <w:t xml:space="preserve"> Воробьев А.И. Руководство по выполнению курсового проекта</w:t>
      </w:r>
      <w:r w:rsidR="00F97777">
        <w:rPr>
          <w:rFonts w:ascii="Times New Roman" w:hAnsi="Times New Roman"/>
          <w:sz w:val="28"/>
          <w:szCs w:val="28"/>
        </w:rPr>
        <w:t xml:space="preserve"> </w:t>
      </w:r>
      <w:r w:rsidR="00F97777" w:rsidRPr="00F97777">
        <w:rPr>
          <w:rFonts w:ascii="Times New Roman" w:hAnsi="Times New Roman"/>
          <w:sz w:val="28"/>
          <w:szCs w:val="28"/>
        </w:rPr>
        <w:t xml:space="preserve">     «Одноэтажное производственное здание»/ А.И. Воробьев. – Курган, 2000. - 68с.</w:t>
      </w:r>
    </w:p>
    <w:p w14:paraId="1FA8AA9C" w14:textId="3780E50D" w:rsidR="000402CB" w:rsidRDefault="00575D81" w:rsidP="00F9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97777" w:rsidRPr="00F97777">
        <w:rPr>
          <w:rFonts w:ascii="Times New Roman" w:hAnsi="Times New Roman"/>
          <w:sz w:val="28"/>
          <w:szCs w:val="28"/>
        </w:rPr>
        <w:t xml:space="preserve"> Крылов А.Н., Баранов Е.А. Методические указания по выполнению    курсового проекта «Одноэтажное производственное здание» - Курган,      КГСХА, 2007. - 73 с. (на правах рукописи).</w:t>
      </w:r>
    </w:p>
    <w:p w14:paraId="66DFE31C" w14:textId="77777777" w:rsidR="00575D81" w:rsidRDefault="00575D81" w:rsidP="00F9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E1E15" w14:textId="77777777" w:rsidR="008070EA" w:rsidRDefault="008070EA" w:rsidP="00F9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68329" w14:textId="0CC7A604" w:rsidR="00E65150" w:rsidRDefault="002E2F26" w:rsidP="001771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РЕСУРСЫ СЕТИ «ИНТЕРНЕТ», </w:t>
      </w:r>
    </w:p>
    <w:p w14:paraId="62B275BD" w14:textId="77777777" w:rsidR="00FE222D" w:rsidRDefault="00E65150" w:rsidP="00E22B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14:paraId="7B18A4F6" w14:textId="77777777" w:rsidR="000402CB" w:rsidRPr="00E22BE5" w:rsidRDefault="000402CB" w:rsidP="00E22B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5BB630" w14:textId="77777777" w:rsidR="008E370E" w:rsidRPr="008E370E" w:rsidRDefault="008E370E" w:rsidP="008E3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22BE5" w:rsidRPr="008E370E">
        <w:rPr>
          <w:rFonts w:ascii="Times New Roman" w:hAnsi="Times New Roman"/>
          <w:color w:val="000000"/>
          <w:spacing w:val="-4"/>
          <w:sz w:val="28"/>
          <w:szCs w:val="20"/>
        </w:rPr>
        <w:t>http://</w:t>
      </w:r>
      <w:hyperlink r:id="rId12" w:history="1">
        <w:r w:rsidR="006A1B1C" w:rsidRPr="004F1C27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znanium</w:t>
        </w:r>
        <w:r w:rsidR="006A1B1C" w:rsidRPr="004F1C27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6A1B1C" w:rsidRPr="004F1C27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com</w:t>
        </w:r>
      </w:hyperlink>
      <w:r w:rsidR="006A1B1C">
        <w:rPr>
          <w:rFonts w:ascii="Times New Roman" w:hAnsi="Times New Roman"/>
          <w:sz w:val="28"/>
          <w:szCs w:val="28"/>
        </w:rPr>
        <w:t xml:space="preserve"> – Электронно-библиотечная система.</w:t>
      </w:r>
    </w:p>
    <w:p w14:paraId="359DB65D" w14:textId="43206189" w:rsidR="008E370E" w:rsidRDefault="008E370E" w:rsidP="00001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</w:t>
      </w:r>
      <w:r w:rsidRPr="008E370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370E">
        <w:rPr>
          <w:rFonts w:ascii="Times New Roman" w:hAnsi="Times New Roman"/>
          <w:sz w:val="28"/>
          <w:szCs w:val="28"/>
        </w:rPr>
        <w:t>http://pojarunet.ru</w:t>
      </w:r>
      <w:r w:rsidR="00B03805">
        <w:rPr>
          <w:rFonts w:ascii="Times New Roman" w:hAnsi="Times New Roman"/>
          <w:sz w:val="28"/>
          <w:szCs w:val="28"/>
        </w:rPr>
        <w:t xml:space="preserve"> –</w:t>
      </w:r>
      <w:r w:rsidR="00B03805" w:rsidRPr="00B03805">
        <w:rPr>
          <w:rFonts w:ascii="Times New Roman" w:hAnsi="Times New Roman"/>
          <w:sz w:val="28"/>
          <w:szCs w:val="28"/>
        </w:rPr>
        <w:t xml:space="preserve"> </w:t>
      </w:r>
      <w:r w:rsidR="00B03805" w:rsidRPr="008E370E">
        <w:rPr>
          <w:rFonts w:ascii="Times New Roman" w:hAnsi="Times New Roman"/>
          <w:sz w:val="28"/>
          <w:szCs w:val="28"/>
        </w:rPr>
        <w:t>Портал о пожарной безопасности</w:t>
      </w:r>
      <w:r w:rsidR="00B03805">
        <w:rPr>
          <w:rFonts w:ascii="Times New Roman" w:hAnsi="Times New Roman"/>
          <w:sz w:val="28"/>
          <w:szCs w:val="28"/>
        </w:rPr>
        <w:t>.</w:t>
      </w:r>
    </w:p>
    <w:p w14:paraId="0B8FC284" w14:textId="7E531769" w:rsidR="00A70CEA" w:rsidRPr="008E370E" w:rsidRDefault="00001FFD" w:rsidP="00471FD8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" w:firstLine="67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0CEA" w:rsidRPr="00A70CEA">
        <w:rPr>
          <w:rFonts w:ascii="Times New Roman" w:hAnsi="Times New Roman"/>
          <w:sz w:val="28"/>
          <w:szCs w:val="28"/>
        </w:rPr>
        <w:t>. dist.kgsu.ru - Система поддержки учебного процесса КГУ</w:t>
      </w:r>
      <w:r w:rsidR="00A2383E">
        <w:rPr>
          <w:rFonts w:ascii="Times New Roman" w:hAnsi="Times New Roman"/>
          <w:sz w:val="28"/>
          <w:szCs w:val="28"/>
        </w:rPr>
        <w:t>.</w:t>
      </w:r>
    </w:p>
    <w:p w14:paraId="7E69DEC8" w14:textId="77777777" w:rsidR="008E370E" w:rsidRDefault="008E370E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A89C66" w14:textId="77777777" w:rsidR="00D62288" w:rsidRDefault="00D62288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0546AD" w14:textId="4E924063" w:rsidR="00227E8C" w:rsidRPr="00227E8C" w:rsidRDefault="00227E8C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10. ИНФОРМАЦИОННЫЕ ТЕХНОЛОГИИ,</w:t>
      </w:r>
    </w:p>
    <w:p w14:paraId="15754181" w14:textId="5BBCEF81" w:rsidR="00227E8C" w:rsidRPr="00227E8C" w:rsidRDefault="00227E8C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ПРОГРАММНОЕ ОБЕСПЕЧЕНИЕ</w:t>
      </w:r>
    </w:p>
    <w:p w14:paraId="4E5E9FA5" w14:textId="77777777" w:rsidR="00227E8C" w:rsidRDefault="00227E8C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И ИНФОРМАЦИОННЫЕ СПРАВОЧНЫЕ СИСТЕМЫ</w:t>
      </w:r>
    </w:p>
    <w:p w14:paraId="5776B272" w14:textId="77777777" w:rsidR="00D62288" w:rsidRPr="00227E8C" w:rsidRDefault="00D62288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F925902" w14:textId="77777777" w:rsidR="00F36FD8" w:rsidRPr="00F36FD8" w:rsidRDefault="00F36FD8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ab/>
        <w:t>ЭБС «Лань»</w:t>
      </w:r>
    </w:p>
    <w:p w14:paraId="2C6DAAEC" w14:textId="77777777" w:rsidR="00F36FD8" w:rsidRPr="00F36FD8" w:rsidRDefault="00F36FD8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>1.2.</w:t>
      </w: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ab/>
        <w:t>ЭБС «Консультант студента»</w:t>
      </w:r>
    </w:p>
    <w:p w14:paraId="0642E9B1" w14:textId="77777777" w:rsidR="00F36FD8" w:rsidRPr="00F36FD8" w:rsidRDefault="00F36FD8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>1.3.</w:t>
      </w: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ab/>
        <w:t>ЭБС «Znanium.com»</w:t>
      </w:r>
    </w:p>
    <w:p w14:paraId="160D84B4" w14:textId="0742147F" w:rsidR="000402CB" w:rsidRDefault="00F36FD8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>1.4.</w:t>
      </w: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575D81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575D81" w:rsidRPr="00575D81">
        <w:rPr>
          <w:rFonts w:ascii="Times New Roman" w:hAnsi="Times New Roman"/>
          <w:bCs/>
          <w:color w:val="000000" w:themeColor="text1"/>
          <w:sz w:val="28"/>
          <w:szCs w:val="28"/>
        </w:rPr>
        <w:t>рограмм</w:t>
      </w:r>
      <w:r w:rsidR="006F65D6">
        <w:rPr>
          <w:rFonts w:ascii="Times New Roman" w:hAnsi="Times New Roman"/>
          <w:bCs/>
          <w:color w:val="000000" w:themeColor="text1"/>
          <w:sz w:val="28"/>
          <w:szCs w:val="28"/>
        </w:rPr>
        <w:t>ный комплекс</w:t>
      </w:r>
      <w:r w:rsidR="00575D81" w:rsidRPr="00575D8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ПК «Лира</w:t>
      </w:r>
      <w:r w:rsidR="006F65D6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575D81" w:rsidRPr="00575D81">
        <w:rPr>
          <w:rFonts w:ascii="Times New Roman" w:hAnsi="Times New Roman"/>
          <w:bCs/>
          <w:color w:val="000000" w:themeColor="text1"/>
          <w:sz w:val="28"/>
          <w:szCs w:val="28"/>
        </w:rPr>
        <w:t>САПР 2011»</w:t>
      </w:r>
      <w:r w:rsidR="006F65D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61ED6B9" w14:textId="77777777" w:rsidR="00011CF2" w:rsidRDefault="00011CF2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3A373" w14:textId="1715039C" w:rsidR="00117BA7" w:rsidRPr="00225259" w:rsidRDefault="001E073A" w:rsidP="00143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259">
        <w:rPr>
          <w:rFonts w:ascii="Times New Roman" w:hAnsi="Times New Roman"/>
          <w:b/>
          <w:sz w:val="28"/>
          <w:szCs w:val="28"/>
        </w:rPr>
        <w:lastRenderedPageBreak/>
        <w:t>1</w:t>
      </w:r>
      <w:r w:rsidR="00A70CEA">
        <w:rPr>
          <w:rFonts w:ascii="Times New Roman" w:hAnsi="Times New Roman"/>
          <w:b/>
          <w:sz w:val="28"/>
          <w:szCs w:val="28"/>
        </w:rPr>
        <w:t>1</w:t>
      </w:r>
      <w:r w:rsidR="00143D32" w:rsidRPr="00225259">
        <w:rPr>
          <w:rFonts w:ascii="Times New Roman" w:hAnsi="Times New Roman"/>
          <w:b/>
          <w:sz w:val="28"/>
          <w:szCs w:val="28"/>
        </w:rPr>
        <w:t xml:space="preserve">. </w:t>
      </w:r>
      <w:r w:rsidR="00E65150" w:rsidRPr="00225259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</w:p>
    <w:p w14:paraId="10626E90" w14:textId="77777777" w:rsidR="005B22A4" w:rsidRPr="00225259" w:rsidRDefault="00E65150" w:rsidP="00143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259">
        <w:rPr>
          <w:rFonts w:ascii="Times New Roman" w:hAnsi="Times New Roman"/>
          <w:b/>
          <w:sz w:val="28"/>
          <w:szCs w:val="28"/>
        </w:rPr>
        <w:t>ДИСЦИПЛИНЫ</w:t>
      </w:r>
    </w:p>
    <w:p w14:paraId="2B38407D" w14:textId="77777777" w:rsidR="00143D32" w:rsidRPr="00225259" w:rsidRDefault="00143D32" w:rsidP="0014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0EBB67" w14:textId="58BF4EAE" w:rsidR="004D6C9D" w:rsidRDefault="005814D1" w:rsidP="0014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4D1">
        <w:rPr>
          <w:rFonts w:ascii="Times New Roman" w:hAnsi="Times New Roman"/>
          <w:sz w:val="28"/>
          <w:szCs w:val="28"/>
        </w:rPr>
        <w:t>Материально-техническое обеспечение по реализации практики ос</w:t>
      </w:r>
      <w:r w:rsidRPr="005814D1">
        <w:rPr>
          <w:rFonts w:ascii="Times New Roman" w:hAnsi="Times New Roman"/>
          <w:sz w:val="28"/>
          <w:szCs w:val="28"/>
        </w:rPr>
        <w:t>у</w:t>
      </w:r>
      <w:r w:rsidRPr="005814D1">
        <w:rPr>
          <w:rFonts w:ascii="Times New Roman" w:hAnsi="Times New Roman"/>
          <w:sz w:val="28"/>
          <w:szCs w:val="28"/>
        </w:rPr>
        <w:t>ществляется в соответствии с требованиями ФГОС ВО по данной образов</w:t>
      </w:r>
      <w:r w:rsidRPr="005814D1">
        <w:rPr>
          <w:rFonts w:ascii="Times New Roman" w:hAnsi="Times New Roman"/>
          <w:sz w:val="28"/>
          <w:szCs w:val="28"/>
        </w:rPr>
        <w:t>а</w:t>
      </w:r>
      <w:r w:rsidRPr="005814D1">
        <w:rPr>
          <w:rFonts w:ascii="Times New Roman" w:hAnsi="Times New Roman"/>
          <w:sz w:val="28"/>
          <w:szCs w:val="28"/>
        </w:rPr>
        <w:t>тельной программе.</w:t>
      </w:r>
    </w:p>
    <w:p w14:paraId="5838168A" w14:textId="77777777" w:rsidR="004A4744" w:rsidRDefault="004A4744" w:rsidP="0014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587D7" w14:textId="30ED8D36" w:rsidR="00BF1296" w:rsidRPr="00BF1296" w:rsidRDefault="004A4744" w:rsidP="00BF129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70CEA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="00A70CEA" w:rsidRPr="00A70CEA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A70CEA">
        <w:rPr>
          <w:rFonts w:ascii="Times New Roman" w:eastAsia="Calibri" w:hAnsi="Times New Roman"/>
          <w:b/>
          <w:sz w:val="28"/>
          <w:szCs w:val="28"/>
          <w:lang w:eastAsia="en-US"/>
        </w:rPr>
        <w:t>.  ДЛЯ</w:t>
      </w: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ОБУЧАЮЩИХСЯ С ИСПОЛЬЗОВАНИЕМ </w:t>
      </w:r>
    </w:p>
    <w:p w14:paraId="06F94FE6" w14:textId="77777777" w:rsidR="004A4744" w:rsidRPr="00BF1296" w:rsidRDefault="004A4744" w:rsidP="00BF129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>ДИСТАНЦИОННЫХ ОБРАЗОВАТЕЛЬНЫХ ТЕХНОЛОГИЙ</w:t>
      </w:r>
    </w:p>
    <w:p w14:paraId="257AE9B9" w14:textId="77777777" w:rsidR="00BF1296" w:rsidRDefault="00BF1296" w:rsidP="000314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651666" w14:textId="77777777" w:rsidR="004A4744" w:rsidRDefault="004A4744" w:rsidP="0003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744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ется с учетом мнения ведущего преподавателя и доводится до обучающихся.</w:t>
      </w:r>
    </w:p>
    <w:p w14:paraId="0D18FFEA" w14:textId="131E7B31" w:rsidR="006F65D6" w:rsidRDefault="006F65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59BE916" w14:textId="77777777" w:rsidR="00A17EDC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949CD87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5E9A64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14:paraId="6B55F32C" w14:textId="0F40AADD" w:rsidR="00063121" w:rsidRPr="00063121" w:rsidRDefault="00063121" w:rsidP="00390D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 w:rsidR="00453521" w:rsidRPr="00453521">
        <w:rPr>
          <w:rFonts w:ascii="Times New Roman" w:hAnsi="Times New Roman"/>
          <w:b/>
          <w:sz w:val="36"/>
          <w:szCs w:val="36"/>
        </w:rPr>
        <w:t>Металлические конструкции, включая сварку</w:t>
      </w:r>
      <w:r w:rsidRPr="00063121">
        <w:rPr>
          <w:rFonts w:ascii="Times New Roman" w:hAnsi="Times New Roman"/>
          <w:b/>
          <w:sz w:val="36"/>
          <w:szCs w:val="36"/>
        </w:rPr>
        <w:t>»</w:t>
      </w:r>
    </w:p>
    <w:p w14:paraId="5B5EE12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EFC2D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14:paraId="4611DA97" w14:textId="3D189AD4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6C0916">
        <w:rPr>
          <w:rFonts w:ascii="Times New Roman" w:hAnsi="Times New Roman"/>
          <w:sz w:val="28"/>
          <w:szCs w:val="28"/>
        </w:rPr>
        <w:t>бакалавриа</w:t>
      </w:r>
      <w:r>
        <w:rPr>
          <w:rFonts w:ascii="Times New Roman" w:hAnsi="Times New Roman"/>
          <w:sz w:val="28"/>
          <w:szCs w:val="28"/>
        </w:rPr>
        <w:t>т</w:t>
      </w:r>
      <w:r w:rsidR="00AB5353">
        <w:rPr>
          <w:rFonts w:ascii="Times New Roman" w:hAnsi="Times New Roman"/>
          <w:sz w:val="28"/>
          <w:szCs w:val="28"/>
        </w:rPr>
        <w:t>а</w:t>
      </w:r>
    </w:p>
    <w:p w14:paraId="44552C91" w14:textId="77777777" w:rsidR="006C0916" w:rsidRPr="001C7A33" w:rsidRDefault="006C0916" w:rsidP="006C09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>08.03.01 – Строительство</w:t>
      </w:r>
    </w:p>
    <w:p w14:paraId="123704AF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</w:p>
    <w:p w14:paraId="63BB7760" w14:textId="6FF512C6" w:rsidR="00063121" w:rsidRDefault="006C0916" w:rsidP="00390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>Промышленное и гражданское строительство</w:t>
      </w:r>
    </w:p>
    <w:p w14:paraId="29DF9ADB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449C81" w14:textId="354BF6EA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Б1.</w:t>
      </w:r>
      <w:r w:rsidR="009B6ED4">
        <w:rPr>
          <w:rFonts w:ascii="Times New Roman" w:hAnsi="Times New Roman"/>
          <w:sz w:val="28"/>
          <w:szCs w:val="28"/>
        </w:rPr>
        <w:t>В</w:t>
      </w:r>
      <w:r w:rsidRPr="00450AA8">
        <w:rPr>
          <w:rFonts w:ascii="Times New Roman" w:hAnsi="Times New Roman"/>
          <w:sz w:val="28"/>
          <w:szCs w:val="28"/>
        </w:rPr>
        <w:t>.</w:t>
      </w:r>
      <w:r w:rsidR="006F65D6">
        <w:rPr>
          <w:rFonts w:ascii="Times New Roman" w:hAnsi="Times New Roman"/>
          <w:sz w:val="28"/>
          <w:szCs w:val="28"/>
        </w:rPr>
        <w:t>05</w:t>
      </w:r>
      <w:r w:rsidRPr="00450AA8">
        <w:rPr>
          <w:rFonts w:ascii="Times New Roman" w:hAnsi="Times New Roman"/>
          <w:sz w:val="28"/>
          <w:szCs w:val="28"/>
        </w:rPr>
        <w:t xml:space="preserve"> </w:t>
      </w:r>
      <w:r w:rsidR="00453521" w:rsidRPr="00453521">
        <w:rPr>
          <w:rFonts w:ascii="Times New Roman" w:hAnsi="Times New Roman"/>
          <w:sz w:val="28"/>
          <w:szCs w:val="28"/>
        </w:rPr>
        <w:t>Металлические конструкции, включая сварку</w:t>
      </w:r>
    </w:p>
    <w:p w14:paraId="1D34A548" w14:textId="20730C5E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Трудоемкость дисциплины: </w:t>
      </w:r>
      <w:r w:rsidR="000715A7">
        <w:rPr>
          <w:rFonts w:ascii="Times New Roman" w:hAnsi="Times New Roman"/>
          <w:sz w:val="28"/>
          <w:szCs w:val="28"/>
        </w:rPr>
        <w:t>5</w:t>
      </w:r>
      <w:r w:rsidRPr="00450AA8">
        <w:rPr>
          <w:rFonts w:ascii="Times New Roman" w:hAnsi="Times New Roman"/>
          <w:sz w:val="28"/>
          <w:szCs w:val="28"/>
        </w:rPr>
        <w:t xml:space="preserve"> ЗЕ (1</w:t>
      </w:r>
      <w:r w:rsidR="000715A7">
        <w:rPr>
          <w:rFonts w:ascii="Times New Roman" w:hAnsi="Times New Roman"/>
          <w:sz w:val="28"/>
          <w:szCs w:val="28"/>
        </w:rPr>
        <w:t>80</w:t>
      </w:r>
      <w:r w:rsidRPr="00450AA8">
        <w:rPr>
          <w:rFonts w:ascii="Times New Roman" w:hAnsi="Times New Roman"/>
          <w:sz w:val="28"/>
          <w:szCs w:val="28"/>
        </w:rPr>
        <w:t xml:space="preserve"> академических часа)</w:t>
      </w:r>
    </w:p>
    <w:p w14:paraId="07B57947" w14:textId="3D206C23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Семестр: </w:t>
      </w:r>
      <w:r w:rsidR="00453521">
        <w:rPr>
          <w:rFonts w:ascii="Times New Roman" w:hAnsi="Times New Roman"/>
          <w:sz w:val="28"/>
          <w:szCs w:val="28"/>
        </w:rPr>
        <w:t>5</w:t>
      </w:r>
      <w:r w:rsidR="00A067D6">
        <w:rPr>
          <w:rFonts w:ascii="Times New Roman" w:hAnsi="Times New Roman"/>
          <w:sz w:val="28"/>
          <w:szCs w:val="28"/>
        </w:rPr>
        <w:t xml:space="preserve">, </w:t>
      </w:r>
      <w:r w:rsidR="00453521">
        <w:rPr>
          <w:rFonts w:ascii="Times New Roman" w:hAnsi="Times New Roman"/>
          <w:sz w:val="28"/>
          <w:szCs w:val="28"/>
        </w:rPr>
        <w:t>6</w:t>
      </w:r>
      <w:r w:rsidRPr="00450AA8">
        <w:rPr>
          <w:rFonts w:ascii="Times New Roman" w:hAnsi="Times New Roman"/>
          <w:sz w:val="28"/>
          <w:szCs w:val="28"/>
        </w:rPr>
        <w:t xml:space="preserve"> (очная форма обучения)</w:t>
      </w:r>
      <w:r w:rsidR="00A067D6">
        <w:rPr>
          <w:rFonts w:ascii="Times New Roman" w:hAnsi="Times New Roman"/>
          <w:sz w:val="28"/>
          <w:szCs w:val="28"/>
        </w:rPr>
        <w:t>;</w:t>
      </w:r>
      <w:r w:rsidRPr="00450AA8">
        <w:rPr>
          <w:rFonts w:ascii="Times New Roman" w:hAnsi="Times New Roman"/>
          <w:sz w:val="28"/>
          <w:szCs w:val="28"/>
        </w:rPr>
        <w:t xml:space="preserve"> </w:t>
      </w:r>
      <w:r w:rsidR="00453521">
        <w:rPr>
          <w:rFonts w:ascii="Times New Roman" w:hAnsi="Times New Roman"/>
          <w:sz w:val="28"/>
          <w:szCs w:val="28"/>
        </w:rPr>
        <w:t>6</w:t>
      </w:r>
      <w:r w:rsidRPr="00450AA8">
        <w:rPr>
          <w:rFonts w:ascii="Times New Roman" w:hAnsi="Times New Roman"/>
          <w:sz w:val="28"/>
          <w:szCs w:val="28"/>
        </w:rPr>
        <w:t xml:space="preserve">, </w:t>
      </w:r>
      <w:r w:rsidR="00453521">
        <w:rPr>
          <w:rFonts w:ascii="Times New Roman" w:hAnsi="Times New Roman"/>
          <w:sz w:val="28"/>
          <w:szCs w:val="28"/>
        </w:rPr>
        <w:t>7</w:t>
      </w:r>
      <w:r w:rsidRPr="00450AA8">
        <w:rPr>
          <w:rFonts w:ascii="Times New Roman" w:hAnsi="Times New Roman"/>
          <w:sz w:val="28"/>
          <w:szCs w:val="28"/>
        </w:rPr>
        <w:t xml:space="preserve"> (</w:t>
      </w:r>
      <w:r w:rsidR="00453521">
        <w:rPr>
          <w:rFonts w:ascii="Times New Roman" w:hAnsi="Times New Roman"/>
          <w:sz w:val="28"/>
          <w:szCs w:val="28"/>
        </w:rPr>
        <w:t>очно-</w:t>
      </w:r>
      <w:r w:rsidRPr="00450AA8">
        <w:rPr>
          <w:rFonts w:ascii="Times New Roman" w:hAnsi="Times New Roman"/>
          <w:sz w:val="28"/>
          <w:szCs w:val="28"/>
        </w:rPr>
        <w:t>заочная форма обучения)</w:t>
      </w:r>
    </w:p>
    <w:p w14:paraId="1D27E375" w14:textId="77777777" w:rsidR="00F36FD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="00A067D6">
        <w:rPr>
          <w:rFonts w:ascii="Times New Roman" w:hAnsi="Times New Roman"/>
          <w:sz w:val="28"/>
          <w:szCs w:val="28"/>
        </w:rPr>
        <w:t xml:space="preserve">зачёт, </w:t>
      </w:r>
      <w:r w:rsidRPr="00450AA8">
        <w:rPr>
          <w:rFonts w:ascii="Times New Roman" w:hAnsi="Times New Roman"/>
          <w:sz w:val="28"/>
          <w:szCs w:val="28"/>
        </w:rPr>
        <w:t>экзамен</w:t>
      </w:r>
    </w:p>
    <w:p w14:paraId="14A6AD3C" w14:textId="77777777" w:rsidR="00F36FD8" w:rsidRDefault="00F36FD8" w:rsidP="00F36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</w:t>
      </w:r>
    </w:p>
    <w:p w14:paraId="395538D7" w14:textId="77777777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26DFE" w14:textId="77777777" w:rsidR="00450AA8" w:rsidRPr="00450AA8" w:rsidRDefault="00450AA8" w:rsidP="00A05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Содержание дисциплины</w:t>
      </w:r>
    </w:p>
    <w:p w14:paraId="089A35DD" w14:textId="647A80FF" w:rsidR="008F54DE" w:rsidRPr="008F54DE" w:rsidRDefault="008F54DE" w:rsidP="008F54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4DE">
        <w:rPr>
          <w:rFonts w:ascii="Times New Roman" w:hAnsi="Times New Roman"/>
          <w:sz w:val="28"/>
          <w:szCs w:val="28"/>
        </w:rPr>
        <w:t>Основные свойства и работа материалов, применяемых в МК. Стали и Аl – сплавы</w:t>
      </w:r>
      <w:r w:rsidR="00DB4930">
        <w:rPr>
          <w:rFonts w:ascii="Times New Roman" w:hAnsi="Times New Roman"/>
          <w:sz w:val="28"/>
          <w:szCs w:val="28"/>
        </w:rPr>
        <w:t>.</w:t>
      </w:r>
      <w:r w:rsidRPr="008F54DE">
        <w:rPr>
          <w:rFonts w:ascii="Times New Roman" w:hAnsi="Times New Roman"/>
          <w:sz w:val="28"/>
          <w:szCs w:val="28"/>
        </w:rPr>
        <w:t xml:space="preserve"> Основные положения расчета МК. Работа стали под нагрузкой и ра</w:t>
      </w:r>
      <w:r w:rsidRPr="008F54DE">
        <w:rPr>
          <w:rFonts w:ascii="Times New Roman" w:hAnsi="Times New Roman"/>
          <w:sz w:val="28"/>
          <w:szCs w:val="28"/>
        </w:rPr>
        <w:t>с</w:t>
      </w:r>
      <w:r w:rsidRPr="008F54DE">
        <w:rPr>
          <w:rFonts w:ascii="Times New Roman" w:hAnsi="Times New Roman"/>
          <w:sz w:val="28"/>
          <w:szCs w:val="28"/>
        </w:rPr>
        <w:t>чет элементов конструкций</w:t>
      </w:r>
      <w:r w:rsidR="00DB4930">
        <w:rPr>
          <w:rFonts w:ascii="Times New Roman" w:hAnsi="Times New Roman"/>
          <w:sz w:val="28"/>
          <w:szCs w:val="28"/>
        </w:rPr>
        <w:t xml:space="preserve">. </w:t>
      </w:r>
      <w:r w:rsidRPr="008F54DE">
        <w:rPr>
          <w:rFonts w:ascii="Times New Roman" w:hAnsi="Times New Roman"/>
          <w:sz w:val="28"/>
          <w:szCs w:val="28"/>
        </w:rPr>
        <w:t>Метод расчета по предельным  состояниям. Нагрузки и воздействия. Нормативные и расчетные сопротивления. Сварные, болтовые и заклепочные соединения</w:t>
      </w:r>
      <w:r w:rsidR="00DB4930">
        <w:rPr>
          <w:rFonts w:ascii="Times New Roman" w:hAnsi="Times New Roman"/>
          <w:sz w:val="28"/>
          <w:szCs w:val="28"/>
        </w:rPr>
        <w:t xml:space="preserve">. </w:t>
      </w:r>
      <w:r w:rsidRPr="008F54DE">
        <w:rPr>
          <w:rFonts w:ascii="Times New Roman" w:hAnsi="Times New Roman"/>
          <w:sz w:val="28"/>
          <w:szCs w:val="28"/>
        </w:rPr>
        <w:t>Работа и расчет сварных соединений. Работа болтовых соединений. Балки и балочные конструкции</w:t>
      </w:r>
      <w:r w:rsidR="00455A74">
        <w:rPr>
          <w:rFonts w:ascii="Times New Roman" w:hAnsi="Times New Roman"/>
          <w:sz w:val="28"/>
          <w:szCs w:val="28"/>
        </w:rPr>
        <w:t>.</w:t>
      </w:r>
      <w:r w:rsidRPr="008F54DE">
        <w:rPr>
          <w:rFonts w:ascii="Times New Roman" w:hAnsi="Times New Roman"/>
          <w:sz w:val="28"/>
          <w:szCs w:val="28"/>
        </w:rPr>
        <w:tab/>
        <w:t>Компоновк</w:t>
      </w:r>
      <w:r w:rsidR="00455A74">
        <w:rPr>
          <w:rFonts w:ascii="Times New Roman" w:hAnsi="Times New Roman"/>
          <w:sz w:val="28"/>
          <w:szCs w:val="28"/>
        </w:rPr>
        <w:t>а и подбор сечения составных ба</w:t>
      </w:r>
      <w:r w:rsidRPr="008F54DE">
        <w:rPr>
          <w:rFonts w:ascii="Times New Roman" w:hAnsi="Times New Roman"/>
          <w:sz w:val="28"/>
          <w:szCs w:val="28"/>
        </w:rPr>
        <w:t>лок. Компоновка и подбор сечения составных балок. Проверка местной устойчивости балок. Центрально сжатые колонны и стойки</w:t>
      </w:r>
      <w:r w:rsidR="00455A74">
        <w:rPr>
          <w:rFonts w:ascii="Times New Roman" w:hAnsi="Times New Roman"/>
          <w:sz w:val="28"/>
          <w:szCs w:val="28"/>
        </w:rPr>
        <w:t>.</w:t>
      </w:r>
      <w:r w:rsidRPr="008F54DE">
        <w:rPr>
          <w:rFonts w:ascii="Times New Roman" w:hAnsi="Times New Roman"/>
          <w:sz w:val="28"/>
          <w:szCs w:val="28"/>
        </w:rPr>
        <w:t xml:space="preserve"> Решетчатые колонны. Сплошные колонны. Раздельные колонны. Фермы</w:t>
      </w:r>
      <w:r w:rsidR="0038292A">
        <w:rPr>
          <w:rFonts w:ascii="Times New Roman" w:hAnsi="Times New Roman"/>
          <w:sz w:val="28"/>
          <w:szCs w:val="28"/>
        </w:rPr>
        <w:t xml:space="preserve">. </w:t>
      </w:r>
      <w:r w:rsidRPr="008F54DE">
        <w:rPr>
          <w:rFonts w:ascii="Times New Roman" w:hAnsi="Times New Roman"/>
          <w:sz w:val="28"/>
          <w:szCs w:val="28"/>
        </w:rPr>
        <w:t>Компоновка конструкций ферм. Расчет и действительная работа</w:t>
      </w:r>
      <w:r w:rsidR="0038292A">
        <w:rPr>
          <w:rFonts w:ascii="Times New Roman" w:hAnsi="Times New Roman"/>
          <w:sz w:val="28"/>
          <w:szCs w:val="28"/>
        </w:rPr>
        <w:t xml:space="preserve"> ф</w:t>
      </w:r>
      <w:r w:rsidRPr="008F54DE">
        <w:rPr>
          <w:rFonts w:ascii="Times New Roman" w:hAnsi="Times New Roman"/>
          <w:sz w:val="28"/>
          <w:szCs w:val="28"/>
        </w:rPr>
        <w:t>ерм. Конструкции одноэтажных зданий. Конструкции покрытия. Стропил</w:t>
      </w:r>
      <w:r w:rsidRPr="008F54DE">
        <w:rPr>
          <w:rFonts w:ascii="Times New Roman" w:hAnsi="Times New Roman"/>
          <w:sz w:val="28"/>
          <w:szCs w:val="28"/>
        </w:rPr>
        <w:t>ь</w:t>
      </w:r>
      <w:r w:rsidRPr="008F54DE">
        <w:rPr>
          <w:rFonts w:ascii="Times New Roman" w:hAnsi="Times New Roman"/>
          <w:sz w:val="28"/>
          <w:szCs w:val="28"/>
        </w:rPr>
        <w:t>ные фермы</w:t>
      </w:r>
      <w:r w:rsidR="0038292A">
        <w:rPr>
          <w:rFonts w:ascii="Times New Roman" w:hAnsi="Times New Roman"/>
          <w:sz w:val="28"/>
          <w:szCs w:val="28"/>
        </w:rPr>
        <w:t xml:space="preserve">. </w:t>
      </w:r>
      <w:r w:rsidRPr="008F54DE">
        <w:rPr>
          <w:rFonts w:ascii="Times New Roman" w:hAnsi="Times New Roman"/>
          <w:sz w:val="28"/>
          <w:szCs w:val="28"/>
        </w:rPr>
        <w:t>Колонны. Подкрановые конструкции</w:t>
      </w:r>
      <w:r w:rsidR="0038292A">
        <w:rPr>
          <w:rFonts w:ascii="Times New Roman" w:hAnsi="Times New Roman"/>
          <w:sz w:val="28"/>
          <w:szCs w:val="28"/>
        </w:rPr>
        <w:t>.</w:t>
      </w:r>
      <w:r w:rsidRPr="008F54DE">
        <w:rPr>
          <w:rFonts w:ascii="Times New Roman" w:hAnsi="Times New Roman"/>
          <w:sz w:val="28"/>
          <w:szCs w:val="28"/>
        </w:rPr>
        <w:t xml:space="preserve"> Реконструкция произво</w:t>
      </w:r>
      <w:r w:rsidRPr="008F54DE">
        <w:rPr>
          <w:rFonts w:ascii="Times New Roman" w:hAnsi="Times New Roman"/>
          <w:sz w:val="28"/>
          <w:szCs w:val="28"/>
        </w:rPr>
        <w:t>д</w:t>
      </w:r>
      <w:r w:rsidRPr="008F54DE">
        <w:rPr>
          <w:rFonts w:ascii="Times New Roman" w:hAnsi="Times New Roman"/>
          <w:sz w:val="28"/>
          <w:szCs w:val="28"/>
        </w:rPr>
        <w:t>ственных зданий</w:t>
      </w:r>
      <w:r w:rsidR="0038292A">
        <w:rPr>
          <w:rFonts w:ascii="Times New Roman" w:hAnsi="Times New Roman"/>
          <w:sz w:val="28"/>
          <w:szCs w:val="28"/>
        </w:rPr>
        <w:t>.</w:t>
      </w:r>
      <w:r w:rsidRPr="008F54DE">
        <w:rPr>
          <w:rFonts w:ascii="Times New Roman" w:hAnsi="Times New Roman"/>
          <w:sz w:val="28"/>
          <w:szCs w:val="28"/>
        </w:rPr>
        <w:t xml:space="preserve"> Металлические конструкции большепролетных покрытий</w:t>
      </w:r>
    </w:p>
    <w:p w14:paraId="00BD4848" w14:textId="2F11A4B7" w:rsidR="00063121" w:rsidRDefault="008F54DE" w:rsidP="007648CF">
      <w:pPr>
        <w:spacing w:after="0" w:line="240" w:lineRule="auto"/>
        <w:jc w:val="both"/>
        <w:rPr>
          <w:b/>
          <w:smallCaps/>
        </w:rPr>
      </w:pPr>
      <w:r w:rsidRPr="008F54DE">
        <w:rPr>
          <w:rFonts w:ascii="Times New Roman" w:hAnsi="Times New Roman"/>
          <w:sz w:val="28"/>
          <w:szCs w:val="28"/>
        </w:rPr>
        <w:t>Балочные покрытия. Рамные покрытия. Арочные покрытия</w:t>
      </w:r>
      <w:r w:rsidR="007648CF">
        <w:rPr>
          <w:rFonts w:ascii="Times New Roman" w:hAnsi="Times New Roman"/>
          <w:sz w:val="28"/>
          <w:szCs w:val="28"/>
        </w:rPr>
        <w:t>.</w:t>
      </w:r>
      <w:r w:rsidRPr="008F54DE">
        <w:rPr>
          <w:rFonts w:ascii="Times New Roman" w:hAnsi="Times New Roman"/>
          <w:sz w:val="28"/>
          <w:szCs w:val="28"/>
        </w:rPr>
        <w:t xml:space="preserve"> Высотные с</w:t>
      </w:r>
      <w:r w:rsidRPr="008F54DE">
        <w:rPr>
          <w:rFonts w:ascii="Times New Roman" w:hAnsi="Times New Roman"/>
          <w:sz w:val="28"/>
          <w:szCs w:val="28"/>
        </w:rPr>
        <w:t>о</w:t>
      </w:r>
      <w:r w:rsidRPr="008F54DE">
        <w:rPr>
          <w:rFonts w:ascii="Times New Roman" w:hAnsi="Times New Roman"/>
          <w:sz w:val="28"/>
          <w:szCs w:val="28"/>
        </w:rPr>
        <w:t>оружения. Основы экономики</w:t>
      </w:r>
      <w:r w:rsidR="007648CF">
        <w:rPr>
          <w:rFonts w:ascii="Times New Roman" w:hAnsi="Times New Roman"/>
          <w:sz w:val="28"/>
          <w:szCs w:val="28"/>
        </w:rPr>
        <w:t xml:space="preserve"> и с</w:t>
      </w:r>
      <w:r w:rsidRPr="008F54DE">
        <w:rPr>
          <w:rFonts w:ascii="Times New Roman" w:hAnsi="Times New Roman"/>
          <w:sz w:val="28"/>
          <w:szCs w:val="28"/>
        </w:rPr>
        <w:t>труктура стоимости МК</w:t>
      </w:r>
      <w:r w:rsidR="007648CF">
        <w:rPr>
          <w:rFonts w:ascii="Times New Roman" w:hAnsi="Times New Roman"/>
          <w:sz w:val="28"/>
          <w:szCs w:val="28"/>
        </w:rPr>
        <w:t>.</w:t>
      </w:r>
    </w:p>
    <w:p w14:paraId="788A9931" w14:textId="77777777" w:rsidR="00063121" w:rsidRDefault="00063121" w:rsidP="00063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3DEF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E94C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DB24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A1B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558AA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41A7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67B792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A376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B47D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F3D8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0907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14:paraId="38600A89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578105E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BCD6557" w14:textId="4BECC402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«</w:t>
      </w:r>
      <w:r w:rsidR="003635A4" w:rsidRPr="003635A4">
        <w:rPr>
          <w:rFonts w:ascii="Times New Roman" w:hAnsi="Times New Roman"/>
          <w:b/>
          <w:sz w:val="28"/>
          <w:szCs w:val="28"/>
        </w:rPr>
        <w:t>Металлические конструкции, включая сварку</w:t>
      </w:r>
      <w:r w:rsidRPr="00C27F68">
        <w:rPr>
          <w:rFonts w:ascii="Times New Roman" w:hAnsi="Times New Roman"/>
          <w:b/>
          <w:sz w:val="28"/>
          <w:szCs w:val="28"/>
        </w:rPr>
        <w:t>»</w:t>
      </w:r>
    </w:p>
    <w:p w14:paraId="61B560F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55E3F0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2816197F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72DCF68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38888DD2" w14:textId="77777777" w:rsidTr="00C27F68">
        <w:tc>
          <w:tcPr>
            <w:tcW w:w="9571" w:type="dxa"/>
          </w:tcPr>
          <w:p w14:paraId="21EA674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72937A95" w14:textId="77777777" w:rsidTr="00C27F68">
        <w:tc>
          <w:tcPr>
            <w:tcW w:w="9571" w:type="dxa"/>
          </w:tcPr>
          <w:p w14:paraId="69B57D44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1177C5BC" w14:textId="77777777" w:rsidTr="00C27F68">
        <w:tc>
          <w:tcPr>
            <w:tcW w:w="9571" w:type="dxa"/>
          </w:tcPr>
          <w:p w14:paraId="1ED2A103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C21A4DE" w14:textId="77777777" w:rsidTr="00C27F68">
        <w:tc>
          <w:tcPr>
            <w:tcW w:w="9571" w:type="dxa"/>
          </w:tcPr>
          <w:p w14:paraId="3AE9886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6EFCF57" w14:textId="77777777" w:rsidTr="00C27F68">
        <w:tc>
          <w:tcPr>
            <w:tcW w:w="9571" w:type="dxa"/>
          </w:tcPr>
          <w:p w14:paraId="21BE91E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F20B9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317D6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69A65C3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2D4E6D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1B26834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2F868F1C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D02FB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14:paraId="51D840E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3EE96F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8E2968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D74BC7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2F8B2" w14:textId="77777777" w:rsidR="002E2F26" w:rsidRPr="00C27F68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B919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E22C9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706917F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0AC93940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4F72D2B1" w14:textId="77777777" w:rsidTr="00C27F68">
        <w:tc>
          <w:tcPr>
            <w:tcW w:w="9571" w:type="dxa"/>
          </w:tcPr>
          <w:p w14:paraId="64A6009F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3164CAB" w14:textId="77777777" w:rsidTr="00C27F68">
        <w:tc>
          <w:tcPr>
            <w:tcW w:w="9571" w:type="dxa"/>
          </w:tcPr>
          <w:p w14:paraId="03099E9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620D8614" w14:textId="77777777" w:rsidTr="00C27F68">
        <w:tc>
          <w:tcPr>
            <w:tcW w:w="9571" w:type="dxa"/>
          </w:tcPr>
          <w:p w14:paraId="298803F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FA5A52D" w14:textId="77777777" w:rsidTr="00C27F68">
        <w:tc>
          <w:tcPr>
            <w:tcW w:w="9571" w:type="dxa"/>
          </w:tcPr>
          <w:p w14:paraId="3BDD9B9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6B07E7C" w14:textId="77777777" w:rsidTr="00C27F68">
        <w:tc>
          <w:tcPr>
            <w:tcW w:w="9571" w:type="dxa"/>
          </w:tcPr>
          <w:p w14:paraId="50BE7C39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F1247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13675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786314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04FFA2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36CF934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5452428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FD0FB" w14:textId="298F8C5C" w:rsidR="00C27F68" w:rsidRPr="00C27F68" w:rsidRDefault="00C27F68" w:rsidP="000B6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sectPr w:rsidR="00C27F68" w:rsidRPr="00C27F68" w:rsidSect="00E04A8C">
      <w:footerReference w:type="default" r:id="rId13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C0F3C" w14:textId="77777777" w:rsidR="00FC0887" w:rsidRDefault="00FC0887" w:rsidP="00E04A8C">
      <w:pPr>
        <w:spacing w:after="0" w:line="240" w:lineRule="auto"/>
      </w:pPr>
      <w:r>
        <w:separator/>
      </w:r>
    </w:p>
  </w:endnote>
  <w:endnote w:type="continuationSeparator" w:id="0">
    <w:p w14:paraId="55CC70D5" w14:textId="77777777" w:rsidR="00FC0887" w:rsidRDefault="00FC0887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1F9EF" w14:textId="77777777" w:rsidR="00220936" w:rsidRDefault="0022093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041">
      <w:rPr>
        <w:noProof/>
      </w:rPr>
      <w:t>23</w:t>
    </w:r>
    <w:r>
      <w:fldChar w:fldCharType="end"/>
    </w:r>
  </w:p>
  <w:p w14:paraId="204E16C0" w14:textId="77777777" w:rsidR="00220936" w:rsidRDefault="002209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968B7" w14:textId="77777777" w:rsidR="00FC0887" w:rsidRDefault="00FC0887" w:rsidP="00E04A8C">
      <w:pPr>
        <w:spacing w:after="0" w:line="240" w:lineRule="auto"/>
      </w:pPr>
      <w:r>
        <w:separator/>
      </w:r>
    </w:p>
  </w:footnote>
  <w:footnote w:type="continuationSeparator" w:id="0">
    <w:p w14:paraId="6B0F20F6" w14:textId="77777777" w:rsidR="00FC0887" w:rsidRDefault="00FC0887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CB5C62"/>
    <w:multiLevelType w:val="hybridMultilevel"/>
    <w:tmpl w:val="E56E6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2C0E"/>
    <w:multiLevelType w:val="hybridMultilevel"/>
    <w:tmpl w:val="817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5FC9"/>
    <w:multiLevelType w:val="hybridMultilevel"/>
    <w:tmpl w:val="D89450DE"/>
    <w:lvl w:ilvl="0" w:tplc="0A8A8E7E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45EF"/>
    <w:multiLevelType w:val="hybridMultilevel"/>
    <w:tmpl w:val="51B2B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410861"/>
    <w:multiLevelType w:val="hybridMultilevel"/>
    <w:tmpl w:val="5DA0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B19"/>
    <w:multiLevelType w:val="hybridMultilevel"/>
    <w:tmpl w:val="1FC2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E3613FB"/>
    <w:multiLevelType w:val="hybridMultilevel"/>
    <w:tmpl w:val="52E6B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242A5E"/>
    <w:multiLevelType w:val="hybridMultilevel"/>
    <w:tmpl w:val="2A6C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681E"/>
    <w:multiLevelType w:val="hybridMultilevel"/>
    <w:tmpl w:val="4E3850E4"/>
    <w:lvl w:ilvl="0" w:tplc="EA46143A">
      <w:start w:val="1"/>
      <w:numFmt w:val="bullet"/>
      <w:pStyle w:val="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E657D"/>
    <w:multiLevelType w:val="hybridMultilevel"/>
    <w:tmpl w:val="553C5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645127"/>
    <w:multiLevelType w:val="hybridMultilevel"/>
    <w:tmpl w:val="2A6C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10F6F"/>
    <w:multiLevelType w:val="hybridMultilevel"/>
    <w:tmpl w:val="8BDAB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8F3BF4"/>
    <w:multiLevelType w:val="hybridMultilevel"/>
    <w:tmpl w:val="8D928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C467BD"/>
    <w:multiLevelType w:val="hybridMultilevel"/>
    <w:tmpl w:val="2D9C12C0"/>
    <w:lvl w:ilvl="0" w:tplc="E88845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6B3D17"/>
    <w:multiLevelType w:val="hybridMultilevel"/>
    <w:tmpl w:val="A97A4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8A1FD7"/>
    <w:multiLevelType w:val="hybridMultilevel"/>
    <w:tmpl w:val="506804C6"/>
    <w:lvl w:ilvl="0" w:tplc="678CFB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AF2AFD"/>
    <w:multiLevelType w:val="hybridMultilevel"/>
    <w:tmpl w:val="D3B69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DE44162"/>
    <w:multiLevelType w:val="hybridMultilevel"/>
    <w:tmpl w:val="13620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3A66DA"/>
    <w:multiLevelType w:val="hybridMultilevel"/>
    <w:tmpl w:val="F60E1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0B30B8"/>
    <w:multiLevelType w:val="hybridMultilevel"/>
    <w:tmpl w:val="9896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3222F"/>
    <w:multiLevelType w:val="hybridMultilevel"/>
    <w:tmpl w:val="1DFE2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D30631"/>
    <w:multiLevelType w:val="hybridMultilevel"/>
    <w:tmpl w:val="805CD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FF2F9E"/>
    <w:multiLevelType w:val="hybridMultilevel"/>
    <w:tmpl w:val="0532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84B5F"/>
    <w:multiLevelType w:val="hybridMultilevel"/>
    <w:tmpl w:val="8890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87253"/>
    <w:multiLevelType w:val="hybridMultilevel"/>
    <w:tmpl w:val="9D368A50"/>
    <w:lvl w:ilvl="0" w:tplc="15B63D92">
      <w:start w:val="1"/>
      <w:numFmt w:val="decimal"/>
      <w:lvlText w:val="%1"/>
      <w:lvlJc w:val="left"/>
      <w:pPr>
        <w:ind w:left="14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7AA13F90"/>
    <w:multiLevelType w:val="hybridMultilevel"/>
    <w:tmpl w:val="4D0C2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9"/>
  </w:num>
  <w:num w:numId="2">
    <w:abstractNumId w:val="33"/>
  </w:num>
  <w:num w:numId="3">
    <w:abstractNumId w:val="0"/>
  </w:num>
  <w:num w:numId="4">
    <w:abstractNumId w:val="12"/>
  </w:num>
  <w:num w:numId="5">
    <w:abstractNumId w:val="22"/>
  </w:num>
  <w:num w:numId="6">
    <w:abstractNumId w:val="16"/>
  </w:num>
  <w:num w:numId="7">
    <w:abstractNumId w:val="26"/>
  </w:num>
  <w:num w:numId="8">
    <w:abstractNumId w:val="29"/>
  </w:num>
  <w:num w:numId="9">
    <w:abstractNumId w:val="21"/>
  </w:num>
  <w:num w:numId="10">
    <w:abstractNumId w:val="31"/>
  </w:num>
  <w:num w:numId="11">
    <w:abstractNumId w:val="28"/>
  </w:num>
  <w:num w:numId="12">
    <w:abstractNumId w:val="23"/>
  </w:num>
  <w:num w:numId="13">
    <w:abstractNumId w:val="3"/>
  </w:num>
  <w:num w:numId="14">
    <w:abstractNumId w:val="13"/>
  </w:num>
  <w:num w:numId="15">
    <w:abstractNumId w:val="1"/>
  </w:num>
  <w:num w:numId="16">
    <w:abstractNumId w:val="8"/>
  </w:num>
  <w:num w:numId="17">
    <w:abstractNumId w:val="32"/>
  </w:num>
  <w:num w:numId="18">
    <w:abstractNumId w:val="20"/>
  </w:num>
  <w:num w:numId="19">
    <w:abstractNumId w:val="30"/>
  </w:num>
  <w:num w:numId="20">
    <w:abstractNumId w:val="5"/>
  </w:num>
  <w:num w:numId="21">
    <w:abstractNumId w:val="17"/>
  </w:num>
  <w:num w:numId="22">
    <w:abstractNumId w:val="2"/>
  </w:num>
  <w:num w:numId="23">
    <w:abstractNumId w:val="27"/>
  </w:num>
  <w:num w:numId="24">
    <w:abstractNumId w:val="15"/>
  </w:num>
  <w:num w:numId="25">
    <w:abstractNumId w:val="24"/>
  </w:num>
  <w:num w:numId="26">
    <w:abstractNumId w:val="7"/>
  </w:num>
  <w:num w:numId="27">
    <w:abstractNumId w:val="18"/>
  </w:num>
  <w:num w:numId="28">
    <w:abstractNumId w:val="14"/>
  </w:num>
  <w:num w:numId="29">
    <w:abstractNumId w:val="11"/>
  </w:num>
  <w:num w:numId="30">
    <w:abstractNumId w:val="19"/>
  </w:num>
  <w:num w:numId="31">
    <w:abstractNumId w:val="10"/>
  </w:num>
  <w:num w:numId="32">
    <w:abstractNumId w:val="6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D"/>
    <w:rsid w:val="00001FFD"/>
    <w:rsid w:val="000021C4"/>
    <w:rsid w:val="00002937"/>
    <w:rsid w:val="0000411B"/>
    <w:rsid w:val="00004F80"/>
    <w:rsid w:val="00005A4D"/>
    <w:rsid w:val="0000666A"/>
    <w:rsid w:val="00011CF2"/>
    <w:rsid w:val="000132D9"/>
    <w:rsid w:val="00014266"/>
    <w:rsid w:val="000165ED"/>
    <w:rsid w:val="00016CA4"/>
    <w:rsid w:val="000170DA"/>
    <w:rsid w:val="00023801"/>
    <w:rsid w:val="00024951"/>
    <w:rsid w:val="00024E13"/>
    <w:rsid w:val="00026C86"/>
    <w:rsid w:val="000273E7"/>
    <w:rsid w:val="00027E1E"/>
    <w:rsid w:val="000314A8"/>
    <w:rsid w:val="000402CB"/>
    <w:rsid w:val="000404C8"/>
    <w:rsid w:val="0004153B"/>
    <w:rsid w:val="000422EF"/>
    <w:rsid w:val="0004367D"/>
    <w:rsid w:val="00043E3E"/>
    <w:rsid w:val="00044989"/>
    <w:rsid w:val="00044B1C"/>
    <w:rsid w:val="0004591D"/>
    <w:rsid w:val="00045D0E"/>
    <w:rsid w:val="00046BF8"/>
    <w:rsid w:val="00047A8D"/>
    <w:rsid w:val="00054A1D"/>
    <w:rsid w:val="0005745F"/>
    <w:rsid w:val="0006089A"/>
    <w:rsid w:val="0006147D"/>
    <w:rsid w:val="00062498"/>
    <w:rsid w:val="00062C0D"/>
    <w:rsid w:val="00063121"/>
    <w:rsid w:val="00065C03"/>
    <w:rsid w:val="00067743"/>
    <w:rsid w:val="00070467"/>
    <w:rsid w:val="000715A7"/>
    <w:rsid w:val="000727BD"/>
    <w:rsid w:val="0007339E"/>
    <w:rsid w:val="00074631"/>
    <w:rsid w:val="00075BE9"/>
    <w:rsid w:val="000777CC"/>
    <w:rsid w:val="00081D25"/>
    <w:rsid w:val="00082C2C"/>
    <w:rsid w:val="00086187"/>
    <w:rsid w:val="00087EED"/>
    <w:rsid w:val="00090244"/>
    <w:rsid w:val="00091A68"/>
    <w:rsid w:val="000936F4"/>
    <w:rsid w:val="00094DE8"/>
    <w:rsid w:val="00094DFC"/>
    <w:rsid w:val="000950BE"/>
    <w:rsid w:val="000A143D"/>
    <w:rsid w:val="000A1E41"/>
    <w:rsid w:val="000A296B"/>
    <w:rsid w:val="000A3CEF"/>
    <w:rsid w:val="000A5FCA"/>
    <w:rsid w:val="000A7B6A"/>
    <w:rsid w:val="000B0787"/>
    <w:rsid w:val="000B1E75"/>
    <w:rsid w:val="000B28AA"/>
    <w:rsid w:val="000B3AA0"/>
    <w:rsid w:val="000B3CC2"/>
    <w:rsid w:val="000B3CF9"/>
    <w:rsid w:val="000B44A4"/>
    <w:rsid w:val="000B491B"/>
    <w:rsid w:val="000B4F2E"/>
    <w:rsid w:val="000B5750"/>
    <w:rsid w:val="000B595C"/>
    <w:rsid w:val="000B5D28"/>
    <w:rsid w:val="000B5F8B"/>
    <w:rsid w:val="000B677B"/>
    <w:rsid w:val="000B6E78"/>
    <w:rsid w:val="000B7A04"/>
    <w:rsid w:val="000C112F"/>
    <w:rsid w:val="000C3074"/>
    <w:rsid w:val="000C46C6"/>
    <w:rsid w:val="000C560E"/>
    <w:rsid w:val="000D05D9"/>
    <w:rsid w:val="000D0924"/>
    <w:rsid w:val="000D16EF"/>
    <w:rsid w:val="000D2187"/>
    <w:rsid w:val="000D231F"/>
    <w:rsid w:val="000D3809"/>
    <w:rsid w:val="000D3AA1"/>
    <w:rsid w:val="000D57C6"/>
    <w:rsid w:val="000D5FC7"/>
    <w:rsid w:val="000D6B45"/>
    <w:rsid w:val="000E3768"/>
    <w:rsid w:val="000E3A8C"/>
    <w:rsid w:val="000E63B8"/>
    <w:rsid w:val="000F02D6"/>
    <w:rsid w:val="000F2A59"/>
    <w:rsid w:val="000F4197"/>
    <w:rsid w:val="000F5916"/>
    <w:rsid w:val="00100662"/>
    <w:rsid w:val="001031E1"/>
    <w:rsid w:val="001056D7"/>
    <w:rsid w:val="00110A80"/>
    <w:rsid w:val="001110A1"/>
    <w:rsid w:val="001120B2"/>
    <w:rsid w:val="00113930"/>
    <w:rsid w:val="001146F6"/>
    <w:rsid w:val="001164BF"/>
    <w:rsid w:val="00116B91"/>
    <w:rsid w:val="00116CE4"/>
    <w:rsid w:val="00117BA7"/>
    <w:rsid w:val="00122E83"/>
    <w:rsid w:val="00123133"/>
    <w:rsid w:val="00123882"/>
    <w:rsid w:val="00123E91"/>
    <w:rsid w:val="00127136"/>
    <w:rsid w:val="00131373"/>
    <w:rsid w:val="00135072"/>
    <w:rsid w:val="00135D5E"/>
    <w:rsid w:val="0013750C"/>
    <w:rsid w:val="001411AC"/>
    <w:rsid w:val="00141306"/>
    <w:rsid w:val="00143D32"/>
    <w:rsid w:val="001442AB"/>
    <w:rsid w:val="00146245"/>
    <w:rsid w:val="00146BB9"/>
    <w:rsid w:val="00146D2A"/>
    <w:rsid w:val="00150477"/>
    <w:rsid w:val="00150E32"/>
    <w:rsid w:val="001524CE"/>
    <w:rsid w:val="00154AA7"/>
    <w:rsid w:val="00155AC5"/>
    <w:rsid w:val="00156280"/>
    <w:rsid w:val="0015640F"/>
    <w:rsid w:val="00156A6E"/>
    <w:rsid w:val="00160082"/>
    <w:rsid w:val="00160DEB"/>
    <w:rsid w:val="001611C5"/>
    <w:rsid w:val="0016433D"/>
    <w:rsid w:val="001659E9"/>
    <w:rsid w:val="0016799A"/>
    <w:rsid w:val="00177185"/>
    <w:rsid w:val="00180C89"/>
    <w:rsid w:val="0018185C"/>
    <w:rsid w:val="00182101"/>
    <w:rsid w:val="00182FE9"/>
    <w:rsid w:val="0018591D"/>
    <w:rsid w:val="001870C4"/>
    <w:rsid w:val="001908BC"/>
    <w:rsid w:val="001911DB"/>
    <w:rsid w:val="0019527D"/>
    <w:rsid w:val="00195369"/>
    <w:rsid w:val="00195664"/>
    <w:rsid w:val="00197905"/>
    <w:rsid w:val="00197FA0"/>
    <w:rsid w:val="001A1564"/>
    <w:rsid w:val="001A6321"/>
    <w:rsid w:val="001A6AEC"/>
    <w:rsid w:val="001A759E"/>
    <w:rsid w:val="001B0DC9"/>
    <w:rsid w:val="001B11A0"/>
    <w:rsid w:val="001B259D"/>
    <w:rsid w:val="001B26B2"/>
    <w:rsid w:val="001C5D01"/>
    <w:rsid w:val="001C69E9"/>
    <w:rsid w:val="001C781B"/>
    <w:rsid w:val="001C7A33"/>
    <w:rsid w:val="001D0341"/>
    <w:rsid w:val="001D1370"/>
    <w:rsid w:val="001D6640"/>
    <w:rsid w:val="001D7034"/>
    <w:rsid w:val="001D7337"/>
    <w:rsid w:val="001E073A"/>
    <w:rsid w:val="001E07C9"/>
    <w:rsid w:val="001E2454"/>
    <w:rsid w:val="001E24E1"/>
    <w:rsid w:val="001E30E1"/>
    <w:rsid w:val="001E476F"/>
    <w:rsid w:val="001E52AA"/>
    <w:rsid w:val="001E6266"/>
    <w:rsid w:val="001F1AA9"/>
    <w:rsid w:val="001F2980"/>
    <w:rsid w:val="001F34E6"/>
    <w:rsid w:val="001F46D9"/>
    <w:rsid w:val="001F73D9"/>
    <w:rsid w:val="001F7B18"/>
    <w:rsid w:val="00201C4E"/>
    <w:rsid w:val="0020622E"/>
    <w:rsid w:val="002064C5"/>
    <w:rsid w:val="002140E5"/>
    <w:rsid w:val="00214DAF"/>
    <w:rsid w:val="00220936"/>
    <w:rsid w:val="002220B6"/>
    <w:rsid w:val="00222892"/>
    <w:rsid w:val="002236DF"/>
    <w:rsid w:val="00225259"/>
    <w:rsid w:val="00226986"/>
    <w:rsid w:val="00227E8C"/>
    <w:rsid w:val="0023333B"/>
    <w:rsid w:val="00233CCD"/>
    <w:rsid w:val="0023451D"/>
    <w:rsid w:val="0023673F"/>
    <w:rsid w:val="00237ECA"/>
    <w:rsid w:val="00237FDA"/>
    <w:rsid w:val="00244C3B"/>
    <w:rsid w:val="00244D40"/>
    <w:rsid w:val="0024503D"/>
    <w:rsid w:val="0024543D"/>
    <w:rsid w:val="002474B8"/>
    <w:rsid w:val="00250EFD"/>
    <w:rsid w:val="002535C8"/>
    <w:rsid w:val="00255886"/>
    <w:rsid w:val="00261B30"/>
    <w:rsid w:val="00263128"/>
    <w:rsid w:val="002640D4"/>
    <w:rsid w:val="00264EA0"/>
    <w:rsid w:val="00265F42"/>
    <w:rsid w:val="00267CBB"/>
    <w:rsid w:val="00271F58"/>
    <w:rsid w:val="00272198"/>
    <w:rsid w:val="0027444D"/>
    <w:rsid w:val="00275510"/>
    <w:rsid w:val="002765A2"/>
    <w:rsid w:val="00277481"/>
    <w:rsid w:val="00280D41"/>
    <w:rsid w:val="00282C30"/>
    <w:rsid w:val="00283F00"/>
    <w:rsid w:val="00284BDF"/>
    <w:rsid w:val="00286F16"/>
    <w:rsid w:val="002916A9"/>
    <w:rsid w:val="00292C8E"/>
    <w:rsid w:val="00293398"/>
    <w:rsid w:val="002945EA"/>
    <w:rsid w:val="002A37A0"/>
    <w:rsid w:val="002A5A60"/>
    <w:rsid w:val="002A796C"/>
    <w:rsid w:val="002B024E"/>
    <w:rsid w:val="002B26C8"/>
    <w:rsid w:val="002B4B01"/>
    <w:rsid w:val="002B4F8C"/>
    <w:rsid w:val="002B5D5E"/>
    <w:rsid w:val="002B6224"/>
    <w:rsid w:val="002B72BB"/>
    <w:rsid w:val="002B7A2C"/>
    <w:rsid w:val="002C0A0A"/>
    <w:rsid w:val="002C11E5"/>
    <w:rsid w:val="002C22BC"/>
    <w:rsid w:val="002C6115"/>
    <w:rsid w:val="002C6CD0"/>
    <w:rsid w:val="002C7DBB"/>
    <w:rsid w:val="002D15B7"/>
    <w:rsid w:val="002D5233"/>
    <w:rsid w:val="002D76DD"/>
    <w:rsid w:val="002E2F26"/>
    <w:rsid w:val="002E335D"/>
    <w:rsid w:val="002E3974"/>
    <w:rsid w:val="002E5162"/>
    <w:rsid w:val="002E6F91"/>
    <w:rsid w:val="002E74A5"/>
    <w:rsid w:val="002F0448"/>
    <w:rsid w:val="002F38F2"/>
    <w:rsid w:val="002F6518"/>
    <w:rsid w:val="002F6CBB"/>
    <w:rsid w:val="00302A7D"/>
    <w:rsid w:val="00303E3B"/>
    <w:rsid w:val="00304CEF"/>
    <w:rsid w:val="00305E95"/>
    <w:rsid w:val="00307543"/>
    <w:rsid w:val="00307990"/>
    <w:rsid w:val="00311086"/>
    <w:rsid w:val="00312F45"/>
    <w:rsid w:val="00313492"/>
    <w:rsid w:val="00315813"/>
    <w:rsid w:val="00315A6E"/>
    <w:rsid w:val="0031616D"/>
    <w:rsid w:val="00316510"/>
    <w:rsid w:val="00317F88"/>
    <w:rsid w:val="00320029"/>
    <w:rsid w:val="00327333"/>
    <w:rsid w:val="00327724"/>
    <w:rsid w:val="00332ECC"/>
    <w:rsid w:val="003344B8"/>
    <w:rsid w:val="0033735A"/>
    <w:rsid w:val="00337BA6"/>
    <w:rsid w:val="00341A5A"/>
    <w:rsid w:val="003433C5"/>
    <w:rsid w:val="00344389"/>
    <w:rsid w:val="00345386"/>
    <w:rsid w:val="00347BFF"/>
    <w:rsid w:val="003514F2"/>
    <w:rsid w:val="00355A72"/>
    <w:rsid w:val="00357171"/>
    <w:rsid w:val="00357FC8"/>
    <w:rsid w:val="00361E7B"/>
    <w:rsid w:val="00362911"/>
    <w:rsid w:val="003635A4"/>
    <w:rsid w:val="00363E38"/>
    <w:rsid w:val="0036480D"/>
    <w:rsid w:val="00366DF1"/>
    <w:rsid w:val="00367BEC"/>
    <w:rsid w:val="0037065D"/>
    <w:rsid w:val="00370BF5"/>
    <w:rsid w:val="00373223"/>
    <w:rsid w:val="00380AEF"/>
    <w:rsid w:val="003815AF"/>
    <w:rsid w:val="0038292A"/>
    <w:rsid w:val="00383756"/>
    <w:rsid w:val="00384CC8"/>
    <w:rsid w:val="00384E2D"/>
    <w:rsid w:val="003852ED"/>
    <w:rsid w:val="003858DF"/>
    <w:rsid w:val="00385DFF"/>
    <w:rsid w:val="00386440"/>
    <w:rsid w:val="0038765B"/>
    <w:rsid w:val="0038796C"/>
    <w:rsid w:val="003902B2"/>
    <w:rsid w:val="00390DC3"/>
    <w:rsid w:val="0039129F"/>
    <w:rsid w:val="00392BE1"/>
    <w:rsid w:val="00396A14"/>
    <w:rsid w:val="00397260"/>
    <w:rsid w:val="003A0CF5"/>
    <w:rsid w:val="003A13DB"/>
    <w:rsid w:val="003A186C"/>
    <w:rsid w:val="003A2B06"/>
    <w:rsid w:val="003A2D18"/>
    <w:rsid w:val="003A7C1C"/>
    <w:rsid w:val="003A7E14"/>
    <w:rsid w:val="003B1BFA"/>
    <w:rsid w:val="003B273A"/>
    <w:rsid w:val="003B2B0E"/>
    <w:rsid w:val="003B45B8"/>
    <w:rsid w:val="003D46B9"/>
    <w:rsid w:val="003D61EC"/>
    <w:rsid w:val="003D6873"/>
    <w:rsid w:val="003E1670"/>
    <w:rsid w:val="003E320A"/>
    <w:rsid w:val="003E37EF"/>
    <w:rsid w:val="003E48CF"/>
    <w:rsid w:val="003E5952"/>
    <w:rsid w:val="003E6BEF"/>
    <w:rsid w:val="003E7AA3"/>
    <w:rsid w:val="003F055A"/>
    <w:rsid w:val="003F0A16"/>
    <w:rsid w:val="003F2D74"/>
    <w:rsid w:val="003F3151"/>
    <w:rsid w:val="003F3C3B"/>
    <w:rsid w:val="003F3EE7"/>
    <w:rsid w:val="003F66ED"/>
    <w:rsid w:val="003F6AC2"/>
    <w:rsid w:val="003F6E95"/>
    <w:rsid w:val="003F7E3F"/>
    <w:rsid w:val="00403943"/>
    <w:rsid w:val="00403FD4"/>
    <w:rsid w:val="00404304"/>
    <w:rsid w:val="00405CB2"/>
    <w:rsid w:val="00410E0C"/>
    <w:rsid w:val="004163BC"/>
    <w:rsid w:val="004208AA"/>
    <w:rsid w:val="004211D3"/>
    <w:rsid w:val="00423904"/>
    <w:rsid w:val="00423FD3"/>
    <w:rsid w:val="00424437"/>
    <w:rsid w:val="00426602"/>
    <w:rsid w:val="004270A4"/>
    <w:rsid w:val="00427A65"/>
    <w:rsid w:val="00427C71"/>
    <w:rsid w:val="004300E5"/>
    <w:rsid w:val="00430154"/>
    <w:rsid w:val="0043087E"/>
    <w:rsid w:val="00431A33"/>
    <w:rsid w:val="00434433"/>
    <w:rsid w:val="00435BE8"/>
    <w:rsid w:val="004402F2"/>
    <w:rsid w:val="004422BA"/>
    <w:rsid w:val="0044358C"/>
    <w:rsid w:val="00443F43"/>
    <w:rsid w:val="004507DA"/>
    <w:rsid w:val="0045097C"/>
    <w:rsid w:val="00450AA8"/>
    <w:rsid w:val="00450C92"/>
    <w:rsid w:val="00452D5C"/>
    <w:rsid w:val="00453080"/>
    <w:rsid w:val="00453521"/>
    <w:rsid w:val="004558B3"/>
    <w:rsid w:val="00455A74"/>
    <w:rsid w:val="00455D9F"/>
    <w:rsid w:val="0045610A"/>
    <w:rsid w:val="00457373"/>
    <w:rsid w:val="004606FA"/>
    <w:rsid w:val="00461333"/>
    <w:rsid w:val="0046364E"/>
    <w:rsid w:val="00466067"/>
    <w:rsid w:val="0046680A"/>
    <w:rsid w:val="004675A5"/>
    <w:rsid w:val="00471FD8"/>
    <w:rsid w:val="004722BD"/>
    <w:rsid w:val="0047394A"/>
    <w:rsid w:val="00473DAE"/>
    <w:rsid w:val="00473DD0"/>
    <w:rsid w:val="00480AD8"/>
    <w:rsid w:val="0048138A"/>
    <w:rsid w:val="00481735"/>
    <w:rsid w:val="00481ACA"/>
    <w:rsid w:val="00482EBB"/>
    <w:rsid w:val="0048671B"/>
    <w:rsid w:val="00486B51"/>
    <w:rsid w:val="0049218F"/>
    <w:rsid w:val="00493805"/>
    <w:rsid w:val="0049400E"/>
    <w:rsid w:val="00496535"/>
    <w:rsid w:val="00496FB7"/>
    <w:rsid w:val="00497743"/>
    <w:rsid w:val="004A4744"/>
    <w:rsid w:val="004A4C34"/>
    <w:rsid w:val="004A4E89"/>
    <w:rsid w:val="004A5445"/>
    <w:rsid w:val="004A5A0E"/>
    <w:rsid w:val="004A6317"/>
    <w:rsid w:val="004B0C95"/>
    <w:rsid w:val="004B3182"/>
    <w:rsid w:val="004B6E8C"/>
    <w:rsid w:val="004B7B0A"/>
    <w:rsid w:val="004B7FAE"/>
    <w:rsid w:val="004C03D8"/>
    <w:rsid w:val="004C57A6"/>
    <w:rsid w:val="004D07DB"/>
    <w:rsid w:val="004D22C4"/>
    <w:rsid w:val="004D2A84"/>
    <w:rsid w:val="004D51DF"/>
    <w:rsid w:val="004D56B7"/>
    <w:rsid w:val="004D6B54"/>
    <w:rsid w:val="004D6C9D"/>
    <w:rsid w:val="004E086E"/>
    <w:rsid w:val="004E0D70"/>
    <w:rsid w:val="004E127F"/>
    <w:rsid w:val="004E1E04"/>
    <w:rsid w:val="004E36AE"/>
    <w:rsid w:val="004E405A"/>
    <w:rsid w:val="004E4A54"/>
    <w:rsid w:val="004E6186"/>
    <w:rsid w:val="004E622B"/>
    <w:rsid w:val="004E6A1F"/>
    <w:rsid w:val="004F1C27"/>
    <w:rsid w:val="004F1E69"/>
    <w:rsid w:val="004F20D3"/>
    <w:rsid w:val="004F3D7F"/>
    <w:rsid w:val="004F7C80"/>
    <w:rsid w:val="005006A5"/>
    <w:rsid w:val="00503A60"/>
    <w:rsid w:val="00503F36"/>
    <w:rsid w:val="0050402E"/>
    <w:rsid w:val="00505E59"/>
    <w:rsid w:val="005122AC"/>
    <w:rsid w:val="005149AE"/>
    <w:rsid w:val="005153D1"/>
    <w:rsid w:val="00515C51"/>
    <w:rsid w:val="00516879"/>
    <w:rsid w:val="00521126"/>
    <w:rsid w:val="00522991"/>
    <w:rsid w:val="00523AF0"/>
    <w:rsid w:val="00523EE0"/>
    <w:rsid w:val="00526216"/>
    <w:rsid w:val="00530D62"/>
    <w:rsid w:val="005326AA"/>
    <w:rsid w:val="00533C92"/>
    <w:rsid w:val="00536F60"/>
    <w:rsid w:val="00537F05"/>
    <w:rsid w:val="00540ECD"/>
    <w:rsid w:val="005423C4"/>
    <w:rsid w:val="0054297A"/>
    <w:rsid w:val="00544B2B"/>
    <w:rsid w:val="005459B0"/>
    <w:rsid w:val="005461E3"/>
    <w:rsid w:val="005462CD"/>
    <w:rsid w:val="00547C7F"/>
    <w:rsid w:val="00550D9C"/>
    <w:rsid w:val="00560949"/>
    <w:rsid w:val="005618EE"/>
    <w:rsid w:val="00561ABC"/>
    <w:rsid w:val="005637ED"/>
    <w:rsid w:val="00563F8C"/>
    <w:rsid w:val="00564BE5"/>
    <w:rsid w:val="00565923"/>
    <w:rsid w:val="00565F21"/>
    <w:rsid w:val="00567A4E"/>
    <w:rsid w:val="00570787"/>
    <w:rsid w:val="005727ED"/>
    <w:rsid w:val="00572A77"/>
    <w:rsid w:val="00575B93"/>
    <w:rsid w:val="00575D81"/>
    <w:rsid w:val="0057702B"/>
    <w:rsid w:val="00580170"/>
    <w:rsid w:val="00580848"/>
    <w:rsid w:val="00580F4C"/>
    <w:rsid w:val="005814D1"/>
    <w:rsid w:val="005819F1"/>
    <w:rsid w:val="00581D79"/>
    <w:rsid w:val="0058375E"/>
    <w:rsid w:val="005847B0"/>
    <w:rsid w:val="00585542"/>
    <w:rsid w:val="00592B48"/>
    <w:rsid w:val="005933E3"/>
    <w:rsid w:val="00594EC9"/>
    <w:rsid w:val="0059566F"/>
    <w:rsid w:val="005A1129"/>
    <w:rsid w:val="005A1282"/>
    <w:rsid w:val="005A16E8"/>
    <w:rsid w:val="005A1EC9"/>
    <w:rsid w:val="005A3F2C"/>
    <w:rsid w:val="005A3FFA"/>
    <w:rsid w:val="005A6C4F"/>
    <w:rsid w:val="005B1529"/>
    <w:rsid w:val="005B22A4"/>
    <w:rsid w:val="005B3CC8"/>
    <w:rsid w:val="005B4B40"/>
    <w:rsid w:val="005B53EA"/>
    <w:rsid w:val="005B73BD"/>
    <w:rsid w:val="005C1E69"/>
    <w:rsid w:val="005C22BB"/>
    <w:rsid w:val="005C616E"/>
    <w:rsid w:val="005C75A4"/>
    <w:rsid w:val="005C7E82"/>
    <w:rsid w:val="005D0C43"/>
    <w:rsid w:val="005D325F"/>
    <w:rsid w:val="005D36E3"/>
    <w:rsid w:val="005D5103"/>
    <w:rsid w:val="005D6347"/>
    <w:rsid w:val="005E01C5"/>
    <w:rsid w:val="005E048B"/>
    <w:rsid w:val="005E377E"/>
    <w:rsid w:val="005E4965"/>
    <w:rsid w:val="005E751C"/>
    <w:rsid w:val="005F09F1"/>
    <w:rsid w:val="005F1F70"/>
    <w:rsid w:val="005F224C"/>
    <w:rsid w:val="005F362A"/>
    <w:rsid w:val="005F4CF7"/>
    <w:rsid w:val="005F4E36"/>
    <w:rsid w:val="0060105A"/>
    <w:rsid w:val="00602793"/>
    <w:rsid w:val="006028EC"/>
    <w:rsid w:val="0060305B"/>
    <w:rsid w:val="00606726"/>
    <w:rsid w:val="00610A06"/>
    <w:rsid w:val="00610E97"/>
    <w:rsid w:val="00611284"/>
    <w:rsid w:val="0061213A"/>
    <w:rsid w:val="0061231E"/>
    <w:rsid w:val="00614EDF"/>
    <w:rsid w:val="00616014"/>
    <w:rsid w:val="006163B4"/>
    <w:rsid w:val="00616750"/>
    <w:rsid w:val="00616EAA"/>
    <w:rsid w:val="0062065D"/>
    <w:rsid w:val="00620EFA"/>
    <w:rsid w:val="00623153"/>
    <w:rsid w:val="006246AB"/>
    <w:rsid w:val="00624842"/>
    <w:rsid w:val="00626D28"/>
    <w:rsid w:val="00630546"/>
    <w:rsid w:val="006324C0"/>
    <w:rsid w:val="006326C3"/>
    <w:rsid w:val="00636292"/>
    <w:rsid w:val="00636AAE"/>
    <w:rsid w:val="00636EAA"/>
    <w:rsid w:val="00637865"/>
    <w:rsid w:val="0064275E"/>
    <w:rsid w:val="006431C5"/>
    <w:rsid w:val="00643B4E"/>
    <w:rsid w:val="00643DCD"/>
    <w:rsid w:val="00647474"/>
    <w:rsid w:val="006476FB"/>
    <w:rsid w:val="00647C5F"/>
    <w:rsid w:val="006533E4"/>
    <w:rsid w:val="006548A6"/>
    <w:rsid w:val="00654C34"/>
    <w:rsid w:val="00655B94"/>
    <w:rsid w:val="00655D4F"/>
    <w:rsid w:val="00656B81"/>
    <w:rsid w:val="00657EB9"/>
    <w:rsid w:val="006609C9"/>
    <w:rsid w:val="00663C3E"/>
    <w:rsid w:val="0066613D"/>
    <w:rsid w:val="0066683A"/>
    <w:rsid w:val="00670D7E"/>
    <w:rsid w:val="006720FC"/>
    <w:rsid w:val="00672DE6"/>
    <w:rsid w:val="006744F7"/>
    <w:rsid w:val="00677D83"/>
    <w:rsid w:val="006825FC"/>
    <w:rsid w:val="00682826"/>
    <w:rsid w:val="00683768"/>
    <w:rsid w:val="0068568B"/>
    <w:rsid w:val="0068596D"/>
    <w:rsid w:val="0068600D"/>
    <w:rsid w:val="006909BA"/>
    <w:rsid w:val="00691104"/>
    <w:rsid w:val="00692132"/>
    <w:rsid w:val="006923B5"/>
    <w:rsid w:val="00693268"/>
    <w:rsid w:val="00697CDB"/>
    <w:rsid w:val="006A0233"/>
    <w:rsid w:val="006A1B1C"/>
    <w:rsid w:val="006A2522"/>
    <w:rsid w:val="006A3874"/>
    <w:rsid w:val="006A3E06"/>
    <w:rsid w:val="006A5681"/>
    <w:rsid w:val="006A63DE"/>
    <w:rsid w:val="006B10A3"/>
    <w:rsid w:val="006B1530"/>
    <w:rsid w:val="006B1C82"/>
    <w:rsid w:val="006B33C5"/>
    <w:rsid w:val="006C0916"/>
    <w:rsid w:val="006C11C8"/>
    <w:rsid w:val="006C2BE9"/>
    <w:rsid w:val="006C3360"/>
    <w:rsid w:val="006C3463"/>
    <w:rsid w:val="006C6D28"/>
    <w:rsid w:val="006D0468"/>
    <w:rsid w:val="006D0FE7"/>
    <w:rsid w:val="006D1236"/>
    <w:rsid w:val="006D1753"/>
    <w:rsid w:val="006D32EF"/>
    <w:rsid w:val="006D492C"/>
    <w:rsid w:val="006D4AB7"/>
    <w:rsid w:val="006D5F7C"/>
    <w:rsid w:val="006E069B"/>
    <w:rsid w:val="006E1684"/>
    <w:rsid w:val="006E4CF7"/>
    <w:rsid w:val="006E5530"/>
    <w:rsid w:val="006E6A5E"/>
    <w:rsid w:val="006E6ABE"/>
    <w:rsid w:val="006F194D"/>
    <w:rsid w:val="006F2A78"/>
    <w:rsid w:val="006F5903"/>
    <w:rsid w:val="006F60BE"/>
    <w:rsid w:val="006F6381"/>
    <w:rsid w:val="006F65D6"/>
    <w:rsid w:val="007028B7"/>
    <w:rsid w:val="0071001F"/>
    <w:rsid w:val="00720214"/>
    <w:rsid w:val="007202DC"/>
    <w:rsid w:val="00720E4A"/>
    <w:rsid w:val="00725A9D"/>
    <w:rsid w:val="00726BC8"/>
    <w:rsid w:val="00727C21"/>
    <w:rsid w:val="00727C52"/>
    <w:rsid w:val="00730695"/>
    <w:rsid w:val="00732F10"/>
    <w:rsid w:val="00733283"/>
    <w:rsid w:val="007336FA"/>
    <w:rsid w:val="007349FE"/>
    <w:rsid w:val="007421F6"/>
    <w:rsid w:val="00745CD4"/>
    <w:rsid w:val="007468E9"/>
    <w:rsid w:val="007473F5"/>
    <w:rsid w:val="00751080"/>
    <w:rsid w:val="00753113"/>
    <w:rsid w:val="00753194"/>
    <w:rsid w:val="0075319A"/>
    <w:rsid w:val="0075395C"/>
    <w:rsid w:val="00753B0A"/>
    <w:rsid w:val="00753E2F"/>
    <w:rsid w:val="007560D9"/>
    <w:rsid w:val="00756F46"/>
    <w:rsid w:val="00757C38"/>
    <w:rsid w:val="00760972"/>
    <w:rsid w:val="00762182"/>
    <w:rsid w:val="007648CF"/>
    <w:rsid w:val="00765109"/>
    <w:rsid w:val="00767B3D"/>
    <w:rsid w:val="007711C2"/>
    <w:rsid w:val="00771563"/>
    <w:rsid w:val="00771A92"/>
    <w:rsid w:val="007723F7"/>
    <w:rsid w:val="00772D65"/>
    <w:rsid w:val="00774272"/>
    <w:rsid w:val="00774427"/>
    <w:rsid w:val="00775D80"/>
    <w:rsid w:val="007760C1"/>
    <w:rsid w:val="00777813"/>
    <w:rsid w:val="00780803"/>
    <w:rsid w:val="007809C6"/>
    <w:rsid w:val="00782882"/>
    <w:rsid w:val="00783E45"/>
    <w:rsid w:val="00790A6F"/>
    <w:rsid w:val="00791716"/>
    <w:rsid w:val="007974BC"/>
    <w:rsid w:val="007A27F0"/>
    <w:rsid w:val="007A3843"/>
    <w:rsid w:val="007A48B5"/>
    <w:rsid w:val="007A760F"/>
    <w:rsid w:val="007B079C"/>
    <w:rsid w:val="007B2BF1"/>
    <w:rsid w:val="007B3CD7"/>
    <w:rsid w:val="007B4574"/>
    <w:rsid w:val="007C00BC"/>
    <w:rsid w:val="007C03EB"/>
    <w:rsid w:val="007C5AE9"/>
    <w:rsid w:val="007C5C70"/>
    <w:rsid w:val="007C5ED0"/>
    <w:rsid w:val="007C7554"/>
    <w:rsid w:val="007C7FCD"/>
    <w:rsid w:val="007D0E30"/>
    <w:rsid w:val="007D311E"/>
    <w:rsid w:val="007D39C6"/>
    <w:rsid w:val="007D51D7"/>
    <w:rsid w:val="007D70D7"/>
    <w:rsid w:val="007E059D"/>
    <w:rsid w:val="007E1059"/>
    <w:rsid w:val="007E30A3"/>
    <w:rsid w:val="007E5FB4"/>
    <w:rsid w:val="007E6A25"/>
    <w:rsid w:val="007E7E91"/>
    <w:rsid w:val="007F0C88"/>
    <w:rsid w:val="007F10A9"/>
    <w:rsid w:val="007F1849"/>
    <w:rsid w:val="007F2BA5"/>
    <w:rsid w:val="007F38D5"/>
    <w:rsid w:val="007F472B"/>
    <w:rsid w:val="007F4D8E"/>
    <w:rsid w:val="007F5BA3"/>
    <w:rsid w:val="008005B7"/>
    <w:rsid w:val="0080090E"/>
    <w:rsid w:val="008032F9"/>
    <w:rsid w:val="00803ACB"/>
    <w:rsid w:val="00804FFF"/>
    <w:rsid w:val="0080700D"/>
    <w:rsid w:val="008070EA"/>
    <w:rsid w:val="00813317"/>
    <w:rsid w:val="0081490B"/>
    <w:rsid w:val="00816D25"/>
    <w:rsid w:val="0081727A"/>
    <w:rsid w:val="0081754E"/>
    <w:rsid w:val="00821837"/>
    <w:rsid w:val="008238B2"/>
    <w:rsid w:val="008239A7"/>
    <w:rsid w:val="0082560C"/>
    <w:rsid w:val="008308CA"/>
    <w:rsid w:val="008311E7"/>
    <w:rsid w:val="0083181A"/>
    <w:rsid w:val="00841B15"/>
    <w:rsid w:val="00845BC4"/>
    <w:rsid w:val="008534FF"/>
    <w:rsid w:val="00854B42"/>
    <w:rsid w:val="00857971"/>
    <w:rsid w:val="00857DEC"/>
    <w:rsid w:val="008607BF"/>
    <w:rsid w:val="00860A5D"/>
    <w:rsid w:val="00861684"/>
    <w:rsid w:val="0086287B"/>
    <w:rsid w:val="008660CF"/>
    <w:rsid w:val="008661B5"/>
    <w:rsid w:val="00870819"/>
    <w:rsid w:val="00871C53"/>
    <w:rsid w:val="00872C8A"/>
    <w:rsid w:val="00875BFA"/>
    <w:rsid w:val="008766F5"/>
    <w:rsid w:val="00881FA6"/>
    <w:rsid w:val="0088231F"/>
    <w:rsid w:val="00882DBC"/>
    <w:rsid w:val="0088442B"/>
    <w:rsid w:val="00884433"/>
    <w:rsid w:val="00885A17"/>
    <w:rsid w:val="008866FB"/>
    <w:rsid w:val="00887A94"/>
    <w:rsid w:val="00890FC5"/>
    <w:rsid w:val="008923A7"/>
    <w:rsid w:val="00893A8A"/>
    <w:rsid w:val="00894E4F"/>
    <w:rsid w:val="00896AE7"/>
    <w:rsid w:val="008A1855"/>
    <w:rsid w:val="008A22F5"/>
    <w:rsid w:val="008A29C2"/>
    <w:rsid w:val="008A2A5C"/>
    <w:rsid w:val="008A3195"/>
    <w:rsid w:val="008A6E14"/>
    <w:rsid w:val="008A74D6"/>
    <w:rsid w:val="008B09D9"/>
    <w:rsid w:val="008B1EBE"/>
    <w:rsid w:val="008B21B5"/>
    <w:rsid w:val="008B4D74"/>
    <w:rsid w:val="008B60EB"/>
    <w:rsid w:val="008B7E80"/>
    <w:rsid w:val="008C0C37"/>
    <w:rsid w:val="008C0FEA"/>
    <w:rsid w:val="008C3A9D"/>
    <w:rsid w:val="008C4319"/>
    <w:rsid w:val="008D1340"/>
    <w:rsid w:val="008D4B6A"/>
    <w:rsid w:val="008D6F62"/>
    <w:rsid w:val="008E229E"/>
    <w:rsid w:val="008E348F"/>
    <w:rsid w:val="008E370E"/>
    <w:rsid w:val="008E4BAF"/>
    <w:rsid w:val="008E696A"/>
    <w:rsid w:val="008E7283"/>
    <w:rsid w:val="008E76ED"/>
    <w:rsid w:val="008E7A5E"/>
    <w:rsid w:val="008F061F"/>
    <w:rsid w:val="008F109C"/>
    <w:rsid w:val="008F22AA"/>
    <w:rsid w:val="008F2543"/>
    <w:rsid w:val="008F54DE"/>
    <w:rsid w:val="008F75C4"/>
    <w:rsid w:val="009002D2"/>
    <w:rsid w:val="0090060F"/>
    <w:rsid w:val="0090068F"/>
    <w:rsid w:val="0090084A"/>
    <w:rsid w:val="00900ADF"/>
    <w:rsid w:val="00903605"/>
    <w:rsid w:val="00905019"/>
    <w:rsid w:val="00910865"/>
    <w:rsid w:val="009124D1"/>
    <w:rsid w:val="009125B5"/>
    <w:rsid w:val="00915903"/>
    <w:rsid w:val="009166C3"/>
    <w:rsid w:val="00916B9D"/>
    <w:rsid w:val="00917512"/>
    <w:rsid w:val="009207A0"/>
    <w:rsid w:val="0092125E"/>
    <w:rsid w:val="009228BB"/>
    <w:rsid w:val="009238D3"/>
    <w:rsid w:val="0092567B"/>
    <w:rsid w:val="00930D18"/>
    <w:rsid w:val="009328D2"/>
    <w:rsid w:val="00934956"/>
    <w:rsid w:val="00934BC0"/>
    <w:rsid w:val="00934C88"/>
    <w:rsid w:val="009357CC"/>
    <w:rsid w:val="00935909"/>
    <w:rsid w:val="00936723"/>
    <w:rsid w:val="0094220C"/>
    <w:rsid w:val="00942A86"/>
    <w:rsid w:val="009434ED"/>
    <w:rsid w:val="00943CF8"/>
    <w:rsid w:val="00944DA3"/>
    <w:rsid w:val="0094568E"/>
    <w:rsid w:val="009463E9"/>
    <w:rsid w:val="0094762B"/>
    <w:rsid w:val="0095097E"/>
    <w:rsid w:val="00954A26"/>
    <w:rsid w:val="0095552C"/>
    <w:rsid w:val="009570B6"/>
    <w:rsid w:val="00957E1B"/>
    <w:rsid w:val="0096015A"/>
    <w:rsid w:val="00962659"/>
    <w:rsid w:val="009632EC"/>
    <w:rsid w:val="00963715"/>
    <w:rsid w:val="00965DF8"/>
    <w:rsid w:val="0096699F"/>
    <w:rsid w:val="00966DD8"/>
    <w:rsid w:val="009670E3"/>
    <w:rsid w:val="00967357"/>
    <w:rsid w:val="0097433C"/>
    <w:rsid w:val="0097473F"/>
    <w:rsid w:val="00975579"/>
    <w:rsid w:val="00977067"/>
    <w:rsid w:val="009805C3"/>
    <w:rsid w:val="00982FE6"/>
    <w:rsid w:val="009843E0"/>
    <w:rsid w:val="0098499A"/>
    <w:rsid w:val="00985086"/>
    <w:rsid w:val="0099094C"/>
    <w:rsid w:val="00993D36"/>
    <w:rsid w:val="0099508A"/>
    <w:rsid w:val="00995A92"/>
    <w:rsid w:val="00996318"/>
    <w:rsid w:val="00996EB9"/>
    <w:rsid w:val="00997E77"/>
    <w:rsid w:val="009A0545"/>
    <w:rsid w:val="009A28BE"/>
    <w:rsid w:val="009A4A0D"/>
    <w:rsid w:val="009A72EE"/>
    <w:rsid w:val="009B0B3D"/>
    <w:rsid w:val="009B5318"/>
    <w:rsid w:val="009B6ED4"/>
    <w:rsid w:val="009B7154"/>
    <w:rsid w:val="009B7C32"/>
    <w:rsid w:val="009C0208"/>
    <w:rsid w:val="009C147A"/>
    <w:rsid w:val="009C1CA9"/>
    <w:rsid w:val="009C5318"/>
    <w:rsid w:val="009C5B99"/>
    <w:rsid w:val="009C69C8"/>
    <w:rsid w:val="009D2727"/>
    <w:rsid w:val="009D27D7"/>
    <w:rsid w:val="009D352B"/>
    <w:rsid w:val="009D5E7B"/>
    <w:rsid w:val="009D5EB9"/>
    <w:rsid w:val="009D671E"/>
    <w:rsid w:val="009E3568"/>
    <w:rsid w:val="009E557B"/>
    <w:rsid w:val="009E5EEC"/>
    <w:rsid w:val="009E6A00"/>
    <w:rsid w:val="009E6AA6"/>
    <w:rsid w:val="009E7042"/>
    <w:rsid w:val="009F1399"/>
    <w:rsid w:val="009F3A30"/>
    <w:rsid w:val="009F4B5A"/>
    <w:rsid w:val="009F4F7C"/>
    <w:rsid w:val="00A0462B"/>
    <w:rsid w:val="00A0556D"/>
    <w:rsid w:val="00A06118"/>
    <w:rsid w:val="00A067D6"/>
    <w:rsid w:val="00A06DF7"/>
    <w:rsid w:val="00A105C2"/>
    <w:rsid w:val="00A13F6F"/>
    <w:rsid w:val="00A13FB4"/>
    <w:rsid w:val="00A17EDC"/>
    <w:rsid w:val="00A21220"/>
    <w:rsid w:val="00A2359B"/>
    <w:rsid w:val="00A2383E"/>
    <w:rsid w:val="00A248A3"/>
    <w:rsid w:val="00A25508"/>
    <w:rsid w:val="00A258D8"/>
    <w:rsid w:val="00A2593C"/>
    <w:rsid w:val="00A30436"/>
    <w:rsid w:val="00A31024"/>
    <w:rsid w:val="00A33402"/>
    <w:rsid w:val="00A34352"/>
    <w:rsid w:val="00A36437"/>
    <w:rsid w:val="00A37F5D"/>
    <w:rsid w:val="00A446FB"/>
    <w:rsid w:val="00A45A0C"/>
    <w:rsid w:val="00A511D8"/>
    <w:rsid w:val="00A520D9"/>
    <w:rsid w:val="00A53105"/>
    <w:rsid w:val="00A53251"/>
    <w:rsid w:val="00A5532B"/>
    <w:rsid w:val="00A560B7"/>
    <w:rsid w:val="00A56D1B"/>
    <w:rsid w:val="00A611D6"/>
    <w:rsid w:val="00A6642A"/>
    <w:rsid w:val="00A66669"/>
    <w:rsid w:val="00A66AC3"/>
    <w:rsid w:val="00A67592"/>
    <w:rsid w:val="00A70CEA"/>
    <w:rsid w:val="00A722BF"/>
    <w:rsid w:val="00A73969"/>
    <w:rsid w:val="00A73DCF"/>
    <w:rsid w:val="00A748B9"/>
    <w:rsid w:val="00A85AF3"/>
    <w:rsid w:val="00A85C26"/>
    <w:rsid w:val="00A8628C"/>
    <w:rsid w:val="00A87567"/>
    <w:rsid w:val="00A90C01"/>
    <w:rsid w:val="00A92930"/>
    <w:rsid w:val="00A92C3C"/>
    <w:rsid w:val="00A94EC0"/>
    <w:rsid w:val="00A957B6"/>
    <w:rsid w:val="00A96C30"/>
    <w:rsid w:val="00AA0B18"/>
    <w:rsid w:val="00AA1479"/>
    <w:rsid w:val="00AA19B3"/>
    <w:rsid w:val="00AA26D5"/>
    <w:rsid w:val="00AA3057"/>
    <w:rsid w:val="00AA416D"/>
    <w:rsid w:val="00AA4382"/>
    <w:rsid w:val="00AA4C07"/>
    <w:rsid w:val="00AA4F9A"/>
    <w:rsid w:val="00AB1A09"/>
    <w:rsid w:val="00AB1F87"/>
    <w:rsid w:val="00AB3246"/>
    <w:rsid w:val="00AB3BBC"/>
    <w:rsid w:val="00AB4AB8"/>
    <w:rsid w:val="00AB5156"/>
    <w:rsid w:val="00AB5353"/>
    <w:rsid w:val="00AC23F2"/>
    <w:rsid w:val="00AC4A1A"/>
    <w:rsid w:val="00AC5D2B"/>
    <w:rsid w:val="00AC7CA8"/>
    <w:rsid w:val="00AD16FB"/>
    <w:rsid w:val="00AD4135"/>
    <w:rsid w:val="00AD4C11"/>
    <w:rsid w:val="00AD5C2B"/>
    <w:rsid w:val="00AD6D0E"/>
    <w:rsid w:val="00AE024A"/>
    <w:rsid w:val="00AE0F4E"/>
    <w:rsid w:val="00AE0F99"/>
    <w:rsid w:val="00AE2A96"/>
    <w:rsid w:val="00AE3339"/>
    <w:rsid w:val="00AE4A5D"/>
    <w:rsid w:val="00AE7142"/>
    <w:rsid w:val="00AE722F"/>
    <w:rsid w:val="00AF2614"/>
    <w:rsid w:val="00AF524E"/>
    <w:rsid w:val="00B01837"/>
    <w:rsid w:val="00B03678"/>
    <w:rsid w:val="00B03805"/>
    <w:rsid w:val="00B063B2"/>
    <w:rsid w:val="00B066CC"/>
    <w:rsid w:val="00B104FD"/>
    <w:rsid w:val="00B10D77"/>
    <w:rsid w:val="00B14673"/>
    <w:rsid w:val="00B14C01"/>
    <w:rsid w:val="00B1551E"/>
    <w:rsid w:val="00B16721"/>
    <w:rsid w:val="00B16D61"/>
    <w:rsid w:val="00B17AE5"/>
    <w:rsid w:val="00B20076"/>
    <w:rsid w:val="00B2355A"/>
    <w:rsid w:val="00B2680E"/>
    <w:rsid w:val="00B277FE"/>
    <w:rsid w:val="00B27DEE"/>
    <w:rsid w:val="00B27FF1"/>
    <w:rsid w:val="00B30AA1"/>
    <w:rsid w:val="00B31D74"/>
    <w:rsid w:val="00B321D4"/>
    <w:rsid w:val="00B32599"/>
    <w:rsid w:val="00B337E3"/>
    <w:rsid w:val="00B413B7"/>
    <w:rsid w:val="00B52F34"/>
    <w:rsid w:val="00B540D5"/>
    <w:rsid w:val="00B55ED9"/>
    <w:rsid w:val="00B55F3C"/>
    <w:rsid w:val="00B5757E"/>
    <w:rsid w:val="00B576CA"/>
    <w:rsid w:val="00B608F5"/>
    <w:rsid w:val="00B61E4C"/>
    <w:rsid w:val="00B64686"/>
    <w:rsid w:val="00B652AA"/>
    <w:rsid w:val="00B715A9"/>
    <w:rsid w:val="00B724D9"/>
    <w:rsid w:val="00B802D1"/>
    <w:rsid w:val="00B821DE"/>
    <w:rsid w:val="00B82B68"/>
    <w:rsid w:val="00B82BF9"/>
    <w:rsid w:val="00B83AA2"/>
    <w:rsid w:val="00B85BD8"/>
    <w:rsid w:val="00B87414"/>
    <w:rsid w:val="00B91D1B"/>
    <w:rsid w:val="00B921D8"/>
    <w:rsid w:val="00B95E89"/>
    <w:rsid w:val="00B9759B"/>
    <w:rsid w:val="00BA0678"/>
    <w:rsid w:val="00BA1228"/>
    <w:rsid w:val="00BA27E5"/>
    <w:rsid w:val="00BA363E"/>
    <w:rsid w:val="00BA38C8"/>
    <w:rsid w:val="00BA3F7E"/>
    <w:rsid w:val="00BA57A5"/>
    <w:rsid w:val="00BA6A22"/>
    <w:rsid w:val="00BA735F"/>
    <w:rsid w:val="00BA7397"/>
    <w:rsid w:val="00BA7D3A"/>
    <w:rsid w:val="00BA7D8F"/>
    <w:rsid w:val="00BB41A5"/>
    <w:rsid w:val="00BB5176"/>
    <w:rsid w:val="00BB5876"/>
    <w:rsid w:val="00BB5FA1"/>
    <w:rsid w:val="00BB682D"/>
    <w:rsid w:val="00BB7E0E"/>
    <w:rsid w:val="00BC000B"/>
    <w:rsid w:val="00BC1C02"/>
    <w:rsid w:val="00BC3145"/>
    <w:rsid w:val="00BC3A82"/>
    <w:rsid w:val="00BC4195"/>
    <w:rsid w:val="00BC544F"/>
    <w:rsid w:val="00BC7066"/>
    <w:rsid w:val="00BD0810"/>
    <w:rsid w:val="00BD0DEC"/>
    <w:rsid w:val="00BD1A9C"/>
    <w:rsid w:val="00BD7FAA"/>
    <w:rsid w:val="00BE0215"/>
    <w:rsid w:val="00BE61D1"/>
    <w:rsid w:val="00BF1296"/>
    <w:rsid w:val="00BF4FC3"/>
    <w:rsid w:val="00BF69B4"/>
    <w:rsid w:val="00BF6DA1"/>
    <w:rsid w:val="00C00544"/>
    <w:rsid w:val="00C04FAB"/>
    <w:rsid w:val="00C06363"/>
    <w:rsid w:val="00C063A6"/>
    <w:rsid w:val="00C10C27"/>
    <w:rsid w:val="00C12BF3"/>
    <w:rsid w:val="00C13D2A"/>
    <w:rsid w:val="00C141CB"/>
    <w:rsid w:val="00C16107"/>
    <w:rsid w:val="00C162A0"/>
    <w:rsid w:val="00C206BE"/>
    <w:rsid w:val="00C21992"/>
    <w:rsid w:val="00C21D18"/>
    <w:rsid w:val="00C2238E"/>
    <w:rsid w:val="00C229BD"/>
    <w:rsid w:val="00C268FA"/>
    <w:rsid w:val="00C27E96"/>
    <w:rsid w:val="00C27F68"/>
    <w:rsid w:val="00C33BAF"/>
    <w:rsid w:val="00C34583"/>
    <w:rsid w:val="00C35965"/>
    <w:rsid w:val="00C35EBF"/>
    <w:rsid w:val="00C36AD5"/>
    <w:rsid w:val="00C37CE3"/>
    <w:rsid w:val="00C429BE"/>
    <w:rsid w:val="00C447EF"/>
    <w:rsid w:val="00C45E48"/>
    <w:rsid w:val="00C4600D"/>
    <w:rsid w:val="00C510BB"/>
    <w:rsid w:val="00C57152"/>
    <w:rsid w:val="00C5725E"/>
    <w:rsid w:val="00C57290"/>
    <w:rsid w:val="00C61704"/>
    <w:rsid w:val="00C632F2"/>
    <w:rsid w:val="00C655B4"/>
    <w:rsid w:val="00C655E9"/>
    <w:rsid w:val="00C70DB1"/>
    <w:rsid w:val="00C72AD4"/>
    <w:rsid w:val="00C731E0"/>
    <w:rsid w:val="00C733F9"/>
    <w:rsid w:val="00C75A22"/>
    <w:rsid w:val="00C75CCF"/>
    <w:rsid w:val="00C76355"/>
    <w:rsid w:val="00C80FA8"/>
    <w:rsid w:val="00C81A32"/>
    <w:rsid w:val="00C81F6B"/>
    <w:rsid w:val="00C81FA8"/>
    <w:rsid w:val="00C83232"/>
    <w:rsid w:val="00C839CF"/>
    <w:rsid w:val="00C83F70"/>
    <w:rsid w:val="00C86D8C"/>
    <w:rsid w:val="00C92456"/>
    <w:rsid w:val="00C926AB"/>
    <w:rsid w:val="00C93E20"/>
    <w:rsid w:val="00C94D50"/>
    <w:rsid w:val="00C9636E"/>
    <w:rsid w:val="00C96E33"/>
    <w:rsid w:val="00CA29A1"/>
    <w:rsid w:val="00CA3696"/>
    <w:rsid w:val="00CB0D54"/>
    <w:rsid w:val="00CB26FF"/>
    <w:rsid w:val="00CB279D"/>
    <w:rsid w:val="00CB3B30"/>
    <w:rsid w:val="00CB43A0"/>
    <w:rsid w:val="00CB46C1"/>
    <w:rsid w:val="00CB7D68"/>
    <w:rsid w:val="00CC015B"/>
    <w:rsid w:val="00CC0BD4"/>
    <w:rsid w:val="00CC31A9"/>
    <w:rsid w:val="00CC715E"/>
    <w:rsid w:val="00CC7A0D"/>
    <w:rsid w:val="00CC7E4E"/>
    <w:rsid w:val="00CD53A9"/>
    <w:rsid w:val="00CD7080"/>
    <w:rsid w:val="00CD753A"/>
    <w:rsid w:val="00CE1A41"/>
    <w:rsid w:val="00CE1AC3"/>
    <w:rsid w:val="00CE208B"/>
    <w:rsid w:val="00CE215A"/>
    <w:rsid w:val="00CE2489"/>
    <w:rsid w:val="00CE2CE5"/>
    <w:rsid w:val="00CE3450"/>
    <w:rsid w:val="00CE3A43"/>
    <w:rsid w:val="00CE6482"/>
    <w:rsid w:val="00CE7529"/>
    <w:rsid w:val="00CF11B4"/>
    <w:rsid w:val="00CF2B59"/>
    <w:rsid w:val="00CF505A"/>
    <w:rsid w:val="00CF7080"/>
    <w:rsid w:val="00D00416"/>
    <w:rsid w:val="00D00FD1"/>
    <w:rsid w:val="00D0203F"/>
    <w:rsid w:val="00D02A3B"/>
    <w:rsid w:val="00D04E27"/>
    <w:rsid w:val="00D07F03"/>
    <w:rsid w:val="00D11F24"/>
    <w:rsid w:val="00D1333C"/>
    <w:rsid w:val="00D13C43"/>
    <w:rsid w:val="00D13D97"/>
    <w:rsid w:val="00D15C19"/>
    <w:rsid w:val="00D169E0"/>
    <w:rsid w:val="00D16D4B"/>
    <w:rsid w:val="00D172FD"/>
    <w:rsid w:val="00D17546"/>
    <w:rsid w:val="00D17736"/>
    <w:rsid w:val="00D20C46"/>
    <w:rsid w:val="00D24A7E"/>
    <w:rsid w:val="00D25329"/>
    <w:rsid w:val="00D25516"/>
    <w:rsid w:val="00D26E7C"/>
    <w:rsid w:val="00D27063"/>
    <w:rsid w:val="00D3222B"/>
    <w:rsid w:val="00D32F23"/>
    <w:rsid w:val="00D33AB3"/>
    <w:rsid w:val="00D34FC2"/>
    <w:rsid w:val="00D35402"/>
    <w:rsid w:val="00D371BF"/>
    <w:rsid w:val="00D37F08"/>
    <w:rsid w:val="00D409D1"/>
    <w:rsid w:val="00D417FB"/>
    <w:rsid w:val="00D433C7"/>
    <w:rsid w:val="00D4410F"/>
    <w:rsid w:val="00D44FD0"/>
    <w:rsid w:val="00D519F8"/>
    <w:rsid w:val="00D52A71"/>
    <w:rsid w:val="00D53F78"/>
    <w:rsid w:val="00D545A1"/>
    <w:rsid w:val="00D56C22"/>
    <w:rsid w:val="00D56EA2"/>
    <w:rsid w:val="00D56F7B"/>
    <w:rsid w:val="00D62288"/>
    <w:rsid w:val="00D62780"/>
    <w:rsid w:val="00D62C04"/>
    <w:rsid w:val="00D63CD9"/>
    <w:rsid w:val="00D65C65"/>
    <w:rsid w:val="00D66799"/>
    <w:rsid w:val="00D67033"/>
    <w:rsid w:val="00D67F0E"/>
    <w:rsid w:val="00D707F7"/>
    <w:rsid w:val="00D716B2"/>
    <w:rsid w:val="00D72ADF"/>
    <w:rsid w:val="00D7360D"/>
    <w:rsid w:val="00D73B49"/>
    <w:rsid w:val="00D73D0E"/>
    <w:rsid w:val="00D772D8"/>
    <w:rsid w:val="00D775C6"/>
    <w:rsid w:val="00D81B09"/>
    <w:rsid w:val="00D8287D"/>
    <w:rsid w:val="00D837AA"/>
    <w:rsid w:val="00D8504A"/>
    <w:rsid w:val="00D8518E"/>
    <w:rsid w:val="00D85BB1"/>
    <w:rsid w:val="00D863AA"/>
    <w:rsid w:val="00D87CDC"/>
    <w:rsid w:val="00D90DAC"/>
    <w:rsid w:val="00D93681"/>
    <w:rsid w:val="00D95F9B"/>
    <w:rsid w:val="00D96769"/>
    <w:rsid w:val="00D979BC"/>
    <w:rsid w:val="00DA042B"/>
    <w:rsid w:val="00DA0E0E"/>
    <w:rsid w:val="00DA14BB"/>
    <w:rsid w:val="00DA2593"/>
    <w:rsid w:val="00DA675C"/>
    <w:rsid w:val="00DA6B16"/>
    <w:rsid w:val="00DB095E"/>
    <w:rsid w:val="00DB1E48"/>
    <w:rsid w:val="00DB21CA"/>
    <w:rsid w:val="00DB2DBE"/>
    <w:rsid w:val="00DB4930"/>
    <w:rsid w:val="00DB6233"/>
    <w:rsid w:val="00DB6321"/>
    <w:rsid w:val="00DB6BF1"/>
    <w:rsid w:val="00DC0877"/>
    <w:rsid w:val="00DC69AD"/>
    <w:rsid w:val="00DC69B3"/>
    <w:rsid w:val="00DC7F75"/>
    <w:rsid w:val="00DD0081"/>
    <w:rsid w:val="00DD0EFE"/>
    <w:rsid w:val="00DD2E67"/>
    <w:rsid w:val="00DD3F06"/>
    <w:rsid w:val="00DD702D"/>
    <w:rsid w:val="00DD7EAE"/>
    <w:rsid w:val="00DD7F8A"/>
    <w:rsid w:val="00DE06E3"/>
    <w:rsid w:val="00DE5167"/>
    <w:rsid w:val="00DE5BC3"/>
    <w:rsid w:val="00DF0C10"/>
    <w:rsid w:val="00DF11FF"/>
    <w:rsid w:val="00DF1459"/>
    <w:rsid w:val="00DF14F8"/>
    <w:rsid w:val="00DF2FAD"/>
    <w:rsid w:val="00DF39B5"/>
    <w:rsid w:val="00DF52AA"/>
    <w:rsid w:val="00DF556B"/>
    <w:rsid w:val="00DF616D"/>
    <w:rsid w:val="00DF6646"/>
    <w:rsid w:val="00DF6C5D"/>
    <w:rsid w:val="00E000CD"/>
    <w:rsid w:val="00E02B3B"/>
    <w:rsid w:val="00E04A8C"/>
    <w:rsid w:val="00E1195A"/>
    <w:rsid w:val="00E15FDA"/>
    <w:rsid w:val="00E160D4"/>
    <w:rsid w:val="00E16204"/>
    <w:rsid w:val="00E17014"/>
    <w:rsid w:val="00E17C05"/>
    <w:rsid w:val="00E20D4F"/>
    <w:rsid w:val="00E22BE5"/>
    <w:rsid w:val="00E2313B"/>
    <w:rsid w:val="00E23A35"/>
    <w:rsid w:val="00E2494C"/>
    <w:rsid w:val="00E24A48"/>
    <w:rsid w:val="00E263B2"/>
    <w:rsid w:val="00E2798D"/>
    <w:rsid w:val="00E3036C"/>
    <w:rsid w:val="00E30FDC"/>
    <w:rsid w:val="00E32BBA"/>
    <w:rsid w:val="00E3561B"/>
    <w:rsid w:val="00E361CD"/>
    <w:rsid w:val="00E3767E"/>
    <w:rsid w:val="00E4174D"/>
    <w:rsid w:val="00E42558"/>
    <w:rsid w:val="00E42788"/>
    <w:rsid w:val="00E44782"/>
    <w:rsid w:val="00E44BB5"/>
    <w:rsid w:val="00E4584F"/>
    <w:rsid w:val="00E46B2D"/>
    <w:rsid w:val="00E46FB5"/>
    <w:rsid w:val="00E47534"/>
    <w:rsid w:val="00E5053A"/>
    <w:rsid w:val="00E52283"/>
    <w:rsid w:val="00E52556"/>
    <w:rsid w:val="00E56551"/>
    <w:rsid w:val="00E57BFB"/>
    <w:rsid w:val="00E6413F"/>
    <w:rsid w:val="00E64AB0"/>
    <w:rsid w:val="00E65150"/>
    <w:rsid w:val="00E65285"/>
    <w:rsid w:val="00E703C4"/>
    <w:rsid w:val="00E70AF2"/>
    <w:rsid w:val="00E7365D"/>
    <w:rsid w:val="00E7568E"/>
    <w:rsid w:val="00E7659D"/>
    <w:rsid w:val="00E76B69"/>
    <w:rsid w:val="00E80CA2"/>
    <w:rsid w:val="00E83AA8"/>
    <w:rsid w:val="00E848F6"/>
    <w:rsid w:val="00E85D3A"/>
    <w:rsid w:val="00E85F52"/>
    <w:rsid w:val="00E860CA"/>
    <w:rsid w:val="00E87B44"/>
    <w:rsid w:val="00E904F3"/>
    <w:rsid w:val="00E90FF0"/>
    <w:rsid w:val="00E911DE"/>
    <w:rsid w:val="00E91845"/>
    <w:rsid w:val="00E9440E"/>
    <w:rsid w:val="00E95587"/>
    <w:rsid w:val="00EA03CC"/>
    <w:rsid w:val="00EA0413"/>
    <w:rsid w:val="00EA08C8"/>
    <w:rsid w:val="00EA0E1F"/>
    <w:rsid w:val="00EA1EA2"/>
    <w:rsid w:val="00EA2477"/>
    <w:rsid w:val="00EA4084"/>
    <w:rsid w:val="00EA599D"/>
    <w:rsid w:val="00EA7732"/>
    <w:rsid w:val="00EA7BE8"/>
    <w:rsid w:val="00EB0413"/>
    <w:rsid w:val="00EB1297"/>
    <w:rsid w:val="00EB31D5"/>
    <w:rsid w:val="00EB3B79"/>
    <w:rsid w:val="00EB5A0D"/>
    <w:rsid w:val="00EB7D41"/>
    <w:rsid w:val="00EC05C4"/>
    <w:rsid w:val="00EC1161"/>
    <w:rsid w:val="00EC23DE"/>
    <w:rsid w:val="00EC3118"/>
    <w:rsid w:val="00EC4663"/>
    <w:rsid w:val="00EC51F7"/>
    <w:rsid w:val="00EC5330"/>
    <w:rsid w:val="00EC5C59"/>
    <w:rsid w:val="00EC676A"/>
    <w:rsid w:val="00ED015E"/>
    <w:rsid w:val="00ED03E7"/>
    <w:rsid w:val="00ED14AB"/>
    <w:rsid w:val="00ED2203"/>
    <w:rsid w:val="00ED38B9"/>
    <w:rsid w:val="00EE19EE"/>
    <w:rsid w:val="00EE5037"/>
    <w:rsid w:val="00EE5697"/>
    <w:rsid w:val="00EE7A10"/>
    <w:rsid w:val="00EF1434"/>
    <w:rsid w:val="00EF1B29"/>
    <w:rsid w:val="00EF2646"/>
    <w:rsid w:val="00EF7018"/>
    <w:rsid w:val="00EF715F"/>
    <w:rsid w:val="00EF723D"/>
    <w:rsid w:val="00F01649"/>
    <w:rsid w:val="00F01743"/>
    <w:rsid w:val="00F01D4F"/>
    <w:rsid w:val="00F01E60"/>
    <w:rsid w:val="00F0385A"/>
    <w:rsid w:val="00F052F8"/>
    <w:rsid w:val="00F065BD"/>
    <w:rsid w:val="00F06BE2"/>
    <w:rsid w:val="00F16DB5"/>
    <w:rsid w:val="00F17965"/>
    <w:rsid w:val="00F17B91"/>
    <w:rsid w:val="00F20116"/>
    <w:rsid w:val="00F20BC1"/>
    <w:rsid w:val="00F2294C"/>
    <w:rsid w:val="00F22B29"/>
    <w:rsid w:val="00F22C06"/>
    <w:rsid w:val="00F24D30"/>
    <w:rsid w:val="00F2573B"/>
    <w:rsid w:val="00F268C3"/>
    <w:rsid w:val="00F27919"/>
    <w:rsid w:val="00F27DB5"/>
    <w:rsid w:val="00F27E98"/>
    <w:rsid w:val="00F30084"/>
    <w:rsid w:val="00F30EAE"/>
    <w:rsid w:val="00F3136D"/>
    <w:rsid w:val="00F337EF"/>
    <w:rsid w:val="00F34CDE"/>
    <w:rsid w:val="00F36FD8"/>
    <w:rsid w:val="00F37CC0"/>
    <w:rsid w:val="00F37D3C"/>
    <w:rsid w:val="00F41C72"/>
    <w:rsid w:val="00F41CC0"/>
    <w:rsid w:val="00F41F0C"/>
    <w:rsid w:val="00F42D83"/>
    <w:rsid w:val="00F43E9B"/>
    <w:rsid w:val="00F44721"/>
    <w:rsid w:val="00F457E8"/>
    <w:rsid w:val="00F46F64"/>
    <w:rsid w:val="00F5157E"/>
    <w:rsid w:val="00F53BD0"/>
    <w:rsid w:val="00F53F64"/>
    <w:rsid w:val="00F54772"/>
    <w:rsid w:val="00F55A3A"/>
    <w:rsid w:val="00F60244"/>
    <w:rsid w:val="00F675EA"/>
    <w:rsid w:val="00F6784E"/>
    <w:rsid w:val="00F707DE"/>
    <w:rsid w:val="00F712BD"/>
    <w:rsid w:val="00F71CF2"/>
    <w:rsid w:val="00F74D36"/>
    <w:rsid w:val="00F767CF"/>
    <w:rsid w:val="00F77041"/>
    <w:rsid w:val="00F77E29"/>
    <w:rsid w:val="00F80535"/>
    <w:rsid w:val="00F82C28"/>
    <w:rsid w:val="00F83595"/>
    <w:rsid w:val="00F83653"/>
    <w:rsid w:val="00F86501"/>
    <w:rsid w:val="00F86F31"/>
    <w:rsid w:val="00F90B34"/>
    <w:rsid w:val="00F90EC2"/>
    <w:rsid w:val="00F92667"/>
    <w:rsid w:val="00F92C18"/>
    <w:rsid w:val="00F9399D"/>
    <w:rsid w:val="00F95F92"/>
    <w:rsid w:val="00F96E11"/>
    <w:rsid w:val="00F97322"/>
    <w:rsid w:val="00F97777"/>
    <w:rsid w:val="00FA01DE"/>
    <w:rsid w:val="00FA1E6E"/>
    <w:rsid w:val="00FA5F32"/>
    <w:rsid w:val="00FA7542"/>
    <w:rsid w:val="00FA7EA5"/>
    <w:rsid w:val="00FB3A8F"/>
    <w:rsid w:val="00FB4FBA"/>
    <w:rsid w:val="00FC0887"/>
    <w:rsid w:val="00FC32CC"/>
    <w:rsid w:val="00FC41F7"/>
    <w:rsid w:val="00FC5559"/>
    <w:rsid w:val="00FC6A64"/>
    <w:rsid w:val="00FC7026"/>
    <w:rsid w:val="00FC7B96"/>
    <w:rsid w:val="00FD4934"/>
    <w:rsid w:val="00FD513F"/>
    <w:rsid w:val="00FD53DB"/>
    <w:rsid w:val="00FD5961"/>
    <w:rsid w:val="00FD633E"/>
    <w:rsid w:val="00FD7693"/>
    <w:rsid w:val="00FE222D"/>
    <w:rsid w:val="00FE2A02"/>
    <w:rsid w:val="00FE3605"/>
    <w:rsid w:val="00FE736D"/>
    <w:rsid w:val="00FF1EB9"/>
    <w:rsid w:val="00FF23F4"/>
    <w:rsid w:val="00FF3DF6"/>
    <w:rsid w:val="00FF3FEB"/>
    <w:rsid w:val="00FF588A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8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22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12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8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22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1F95-65B7-49BC-8FBE-3102DC0C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6635</Words>
  <Characters>37823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44370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https://docs.cntd.ru/document/1200085105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2023-10-14T12:02:00Z</cp:lastPrinted>
  <dcterms:created xsi:type="dcterms:W3CDTF">2024-12-24T15:50:00Z</dcterms:created>
  <dcterms:modified xsi:type="dcterms:W3CDTF">2024-12-24T15:50:00Z</dcterms:modified>
</cp:coreProperties>
</file>