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:rsidR="00033006" w:rsidRPr="00033006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D86F4D" w:rsidRDefault="00D86F4D" w:rsidP="00D86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D86F4D" w:rsidRDefault="00D86F4D" w:rsidP="00D86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033006" w:rsidRPr="00033006" w:rsidRDefault="00033006" w:rsidP="00D86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 w:rsidR="00D86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D86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033006" w:rsidRPr="00033006" w:rsidRDefault="00033006" w:rsidP="00033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20___ г.</w:t>
      </w:r>
    </w:p>
    <w:p w:rsidR="00033006" w:rsidRPr="00033006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учебной дисциплины</w:t>
      </w:r>
    </w:p>
    <w:p w:rsidR="00033006" w:rsidRDefault="00693F3A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 В ПРОФЕССИОНАЛЬНУЮ ДЕЯТЕЛЬНОСТЬ</w:t>
      </w:r>
    </w:p>
    <w:p w:rsidR="00875934" w:rsidRPr="00875934" w:rsidRDefault="00875934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35.03.03 – Агрохимия и агропочвоведение</w:t>
      </w: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:rsidR="00033006" w:rsidRPr="00875934" w:rsidRDefault="00D86F4D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87593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</w:t>
      </w:r>
    </w:p>
    <w:p w:rsidR="00033006" w:rsidRPr="00875934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934" w:rsidRDefault="00875934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934" w:rsidRPr="00033006" w:rsidRDefault="00875934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D8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33006" w:rsidRPr="00033006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 в профессиональную де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тельность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033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Агрохимия и агропочвоведение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:rsidR="00914F47" w:rsidRPr="00914F47" w:rsidRDefault="00914F47" w:rsidP="00914F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F4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очной форм</w:t>
      </w:r>
      <w:r w:rsidR="00DB45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A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8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</w:t>
      </w:r>
      <w:r w:rsidRPr="0091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Pr="0091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8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14F47" w:rsidRPr="00914F47" w:rsidRDefault="00914F47" w:rsidP="00914F4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47" w:rsidRPr="00914F47" w:rsidRDefault="00914F47" w:rsidP="00914F4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47" w:rsidRPr="00914F47" w:rsidRDefault="00914F47" w:rsidP="00914F4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14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91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земледелие, агрохимия и почвоведение» «</w:t>
      </w:r>
      <w:r w:rsidR="001A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91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</w:t>
      </w:r>
      <w:r w:rsidRPr="0091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A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4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:rsidR="00914F47" w:rsidRPr="00914F47" w:rsidRDefault="00914F47" w:rsidP="00914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934" w:rsidRDefault="00875934" w:rsidP="0087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:rsidR="00D86F4D" w:rsidRDefault="00D86F4D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кафедры «Землеустройство, 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8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 Словцова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:rsid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1B4" w:rsidRDefault="00FC51B4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:rsidR="004D150A" w:rsidRDefault="00FC51B4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:rsidR="00FC51B4" w:rsidRPr="00033006" w:rsidRDefault="00FC51B4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D86F4D" w:rsidP="000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033006"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3006"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:rsidR="00033006" w:rsidRPr="00033006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 филиала</w:t>
      </w:r>
    </w:p>
    <w:p w:rsidR="00033006" w:rsidRPr="00033006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6F4D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0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:rsidR="00033006" w:rsidRPr="00033006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трудоемкости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 академических часа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0051045"/>
      <w:r w:rsidRPr="000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267"/>
        <w:gridCol w:w="2268"/>
      </w:tblGrid>
      <w:tr w:rsidR="00033006" w:rsidRPr="00033006" w:rsidTr="00033006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38924366"/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033006" w:rsidRPr="00033006" w:rsidTr="004871B9">
        <w:trPr>
          <w:trHeight w:val="162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033006" w:rsidRPr="00033006" w:rsidTr="00033006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33006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</w:t>
            </w:r>
            <w:r w:rsidRPr="0003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3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доемкость по семестрам, часов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033006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bookmarkEnd w:id="2"/>
    </w:tbl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МЕСТО ДИСЦИПЛИНЫ</w:t>
      </w:r>
    </w:p>
    <w:p w:rsidR="00033006" w:rsidRPr="00033006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СТРУКТУРЕ ОБРАЗОВАТЕЛЬНОЙ ПРОГРАММЫ</w:t>
      </w:r>
    </w:p>
    <w:p w:rsidR="00033006" w:rsidRPr="00033006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профессиональную деятельность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относится 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обязательной части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Блока 1 Дисциплины 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(модули), не является дисципл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по выбору обучающегося.   </w:t>
      </w:r>
    </w:p>
    <w:p w:rsidR="00693F3A" w:rsidRDefault="00121AE3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дисциплина опирается на </w:t>
      </w:r>
      <w:r w:rsidR="00693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школьной программы.</w:t>
      </w:r>
    </w:p>
    <w:p w:rsidR="00033006" w:rsidRDefault="00693F3A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по дисциплине необходимы для изучения дисц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«Общее почвоведение», «</w:t>
      </w:r>
      <w:r w:rsidR="00033006"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Агропочвоведение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3006"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3006"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почв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«Ка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тография почв», «Агрохимия», «Земледелие», «Мелиорация», «Система удобрений», «Методы почвенных исследований», «Экогеохимия </w:t>
      </w:r>
      <w:r w:rsidR="00121AE3"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ландшафтов и их оптимизация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93F3A" w:rsidRDefault="00693F3A" w:rsidP="0069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входным знаниям, умениям, навыкам и компетенциям:</w:t>
      </w:r>
    </w:p>
    <w:p w:rsidR="00693F3A" w:rsidRDefault="00693F3A" w:rsidP="0069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-владение навыками разговорно-бытовой речи;</w:t>
      </w:r>
    </w:p>
    <w:p w:rsidR="00693F3A" w:rsidRDefault="00693F3A" w:rsidP="0069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-понимание устной (монологической и диалогической) речи на быт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и общекультурные темы;</w:t>
      </w:r>
    </w:p>
    <w:p w:rsidR="00693F3A" w:rsidRDefault="00693F3A" w:rsidP="0069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-владение наиболее употребительной грамматикой и основными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матическими явлениями, характерными для устной и письменной речи,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вседневного общения;</w:t>
      </w:r>
    </w:p>
    <w:p w:rsidR="00693F3A" w:rsidRDefault="00693F3A" w:rsidP="0069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 базовой лексики, представляющей стиль повседневного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щекультурного общения;</w:t>
      </w:r>
    </w:p>
    <w:p w:rsidR="00693F3A" w:rsidRDefault="00693F3A" w:rsidP="0069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-освоение следующих компетенций на уровне ниже порогового:</w:t>
      </w:r>
    </w:p>
    <w:p w:rsidR="00693F3A" w:rsidRDefault="00693F3A" w:rsidP="00693F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УК-1 (способен осуществлять поиск, критический анализ и синтез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применять системный подход для решения поставленных задач), УК-2 (способен определять круг задач в рамках поставленной цели и выбирать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тимальные способы их решения, исходя из действующих правовых норм, имеющихся ресурсов и ограничений), УК-4 (способен осуществлять деловую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коммуникацию в устной и письменной формах на государственном языке Российской Федерации и иностранном(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языке(ах), ОПК-1 (способен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типовые задачи профессиональной деятельности на основе знаний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 законов математических и естественных наук с применением инфо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мационно-коммуникационных технологий).</w:t>
      </w:r>
    </w:p>
    <w:p w:rsidR="00033006" w:rsidRPr="00693F3A" w:rsidRDefault="00033006" w:rsidP="00693F3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ПЛАНИРУЕМЫЕ РЕЗУЛЬТАТЫ ОБУЧЕНИЯ</w:t>
      </w:r>
    </w:p>
    <w:p w:rsidR="00121AE3" w:rsidRDefault="00033006" w:rsidP="00487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освоения дисциплины является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студентов 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тием </w:t>
      </w:r>
      <w:r w:rsidR="00715A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</w:t>
      </w:r>
      <w:r w:rsidR="00715A02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121A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месте агрохимии в сельскохозяйственном производстве</w:t>
      </w:r>
      <w:r w:rsidR="0071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научно-исследовательских организациях.</w:t>
      </w:r>
    </w:p>
    <w:p w:rsidR="00715A02" w:rsidRDefault="00715A02" w:rsidP="00487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дисциплины являются</w:t>
      </w:r>
      <w:r w:rsidR="0048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основными науками агрохимии; познакомиться с историей учения об агрохимии; познакомиться с научно-исследовательскими организациями;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</w:t>
      </w:r>
      <w:r w:rsidR="0048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происхождения, сост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свойств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органической и минеральной части почвы, ее поглотительной способности, кислотно-щелочных </w:t>
      </w:r>
      <w:r w:rsidR="0048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окислительно-восстановительных пр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B1D02" w:rsidRPr="00DB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цессов, экологических функций; ознакомление с факторами, общей схемой и процессами почвообразования;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новыми направлениями в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рохимии. </w:t>
      </w:r>
    </w:p>
    <w:p w:rsidR="00875934" w:rsidRPr="00153BFC" w:rsidRDefault="00875934" w:rsidP="00487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Компетенции, формируемые в результате освоения дисциплины:</w:t>
      </w:r>
    </w:p>
    <w:p w:rsidR="00875934" w:rsidRDefault="00875934" w:rsidP="00875934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75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пособен управлять своим временем, выстраивать и реализовывать траекторию саморазвития на основе принципов образования в течение всей жизни </w:t>
      </w:r>
      <w:r w:rsidRPr="00A23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23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75934" w:rsidRPr="00A232AC" w:rsidRDefault="00875934" w:rsidP="00875934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</w:t>
      </w:r>
      <w:r w:rsidRPr="00875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роведение камерального этапа почвенных обследований с составл</w:t>
      </w:r>
      <w:r w:rsidRPr="00875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75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 (корректировкой) почвенных карт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(ПК-7).</w:t>
      </w:r>
    </w:p>
    <w:p w:rsidR="00033006" w:rsidRPr="00875934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входным знаниям, умениям, навыкам и компетенциям:</w:t>
      </w:r>
    </w:p>
    <w:p w:rsidR="00033006" w:rsidRPr="00875934" w:rsidRDefault="00875934" w:rsidP="00033006">
      <w:pPr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33006" w:rsidRPr="00914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  <w:r w:rsidR="00C33A2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современные тенденции, риски развития агропромышленного комплекса в аспекте агрономических наук; особенности применения ко</w:t>
      </w:r>
      <w:r w:rsidR="00C33A2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="00C33A2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кретных технологий для разных сельскохозяйственных культур</w:t>
      </w:r>
      <w:r w:rsidR="001C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(УК-6)</w:t>
      </w:r>
      <w:r w:rsidR="00C33A2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 зак</w:t>
      </w:r>
      <w:r w:rsidR="00C33A2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C33A2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 земледелия для использования в практическом освоении инновационных технологий возделывания сельскохозяйственных культур</w:t>
      </w:r>
      <w:r w:rsidR="001C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(ПК-7)</w:t>
      </w:r>
      <w:r w:rsidR="00C33A2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33006" w:rsidRPr="00875934" w:rsidRDefault="00875934" w:rsidP="00033006">
      <w:pPr>
        <w:tabs>
          <w:tab w:val="left" w:pos="0"/>
          <w:tab w:val="right" w:leader="underscore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33006" w:rsidRPr="00914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="00C33A20"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практической деятельности, анализировать и систематизировать информацию для оптимального решения представленных задач; рационально использовать оптимальные технологии для решения сложных производственных задач</w:t>
      </w:r>
      <w:r w:rsidR="001C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(ПК-7)</w:t>
      </w:r>
      <w:r w:rsidR="00C33A20"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47270"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 использовать совр</w:t>
      </w:r>
      <w:r w:rsidR="00147270"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7270"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 адаптивные технологии при возделывании сельскохозяйственных культур</w:t>
      </w:r>
      <w:r w:rsidR="001C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(УК-6)</w:t>
      </w:r>
      <w:r w:rsidR="00147270"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12D8" w:rsidRDefault="00875934" w:rsidP="003512D8">
      <w:pPr>
        <w:tabs>
          <w:tab w:val="num" w:pos="0"/>
          <w:tab w:val="right" w:leader="underscore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33006" w:rsidRPr="00914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навыками оптимального анализа и синтеза информации для решения задач</w:t>
      </w:r>
      <w:r w:rsidR="001C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(УК-6)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 навыками исследований в области производства, п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реработки и хранения продукции растениеводства</w:t>
      </w:r>
      <w:r w:rsidR="001C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(ПК-7)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 комплексным м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тодом оценки состояния и перспектив производства для их интенсификации</w:t>
      </w:r>
      <w:r w:rsidR="001C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(УК-6)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 навыками применения адаптивных технологий с использованием с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147270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временной сельскохозяйственной техники</w:t>
      </w:r>
      <w:r w:rsidR="001C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(ПК-7)</w:t>
      </w:r>
      <w:r w:rsidR="00DB1D02" w:rsidRPr="008759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1C5AD4" w:rsidRDefault="00914F47" w:rsidP="001C5AD4">
      <w:pPr>
        <w:tabs>
          <w:tab w:val="num" w:pos="0"/>
          <w:tab w:val="right" w:leader="underscore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4F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и дескрипторы части соответствующей компетенции, формируемой в процессе изучения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профессионал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деятельность</w:t>
      </w:r>
      <w:r w:rsidRPr="00914F4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оцениваются при помощи оценочных средств.</w:t>
      </w:r>
    </w:p>
    <w:p w:rsidR="00914F47" w:rsidRPr="001C5AD4" w:rsidRDefault="00914F47" w:rsidP="001C5AD4">
      <w:pPr>
        <w:tabs>
          <w:tab w:val="num" w:pos="0"/>
          <w:tab w:val="right" w:leader="underscore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1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Планируемые результаты </w:t>
      </w:r>
      <w:proofErr w:type="gramStart"/>
      <w:r w:rsidRPr="0091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дисциплине</w:t>
      </w:r>
      <w:proofErr w:type="gramEnd"/>
      <w:r w:rsidRPr="0091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профессионал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деятельность</w:t>
      </w:r>
      <w:r w:rsidRPr="0091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индикаторы достижения компетенций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УК-6, ПК-7</w:t>
      </w:r>
      <w:r w:rsidRPr="0091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оцено</w:t>
      </w:r>
      <w:r w:rsidRPr="0091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1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651"/>
        <w:gridCol w:w="1468"/>
      </w:tblGrid>
      <w:tr w:rsidR="00914F47" w:rsidRPr="00914F47" w:rsidTr="00F23AF0">
        <w:tc>
          <w:tcPr>
            <w:tcW w:w="540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катора достиж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ко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петенции</w:t>
            </w:r>
          </w:p>
        </w:tc>
        <w:tc>
          <w:tcPr>
            <w:tcW w:w="2551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нируемого результата обучения</w:t>
            </w:r>
          </w:p>
        </w:tc>
        <w:tc>
          <w:tcPr>
            <w:tcW w:w="2651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468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914F47" w:rsidRPr="00914F47" w:rsidTr="00F23AF0">
        <w:trPr>
          <w:trHeight w:val="908"/>
        </w:trPr>
        <w:tc>
          <w:tcPr>
            <w:tcW w:w="540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:rsidR="00914F47" w:rsidRPr="00914F47" w:rsidRDefault="00914F47" w:rsidP="001C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="001C5AD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УК-6</w:t>
            </w:r>
          </w:p>
        </w:tc>
        <w:tc>
          <w:tcPr>
            <w:tcW w:w="2551" w:type="dxa"/>
          </w:tcPr>
          <w:p w:rsidR="00914F47" w:rsidRPr="00914F47" w:rsidRDefault="00914F47" w:rsidP="001C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те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денции, риски развития агропромышленного ко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плекса в аспекте агрон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мических наук; особенн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применения конкре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технологий для ра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сельскохозяйственных культур</w:t>
            </w:r>
          </w:p>
        </w:tc>
        <w:tc>
          <w:tcPr>
            <w:tcW w:w="1176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 w:rsidR="001C5AD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УК-6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1" w:type="dxa"/>
          </w:tcPr>
          <w:p w:rsidR="00914F47" w:rsidRPr="00914F47" w:rsidRDefault="00914F47" w:rsidP="001C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те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денции, риски развития а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ропромышленного ко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плекса в аспекте агроном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наук; особенности применения конкретных технологий для разных сельскохозяйственных культур</w:t>
            </w:r>
          </w:p>
        </w:tc>
        <w:tc>
          <w:tcPr>
            <w:tcW w:w="1468" w:type="dxa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устному опросу. </w:t>
            </w:r>
          </w:p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зачета.</w:t>
            </w:r>
          </w:p>
        </w:tc>
      </w:tr>
      <w:tr w:rsidR="00914F47" w:rsidRPr="00914F47" w:rsidTr="00F23AF0">
        <w:tc>
          <w:tcPr>
            <w:tcW w:w="540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="001C5AD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УК-6</w:t>
            </w:r>
          </w:p>
        </w:tc>
        <w:tc>
          <w:tcPr>
            <w:tcW w:w="2551" w:type="dxa"/>
          </w:tcPr>
          <w:p w:rsidR="00914F47" w:rsidRPr="00914F47" w:rsidRDefault="00914F47" w:rsidP="001C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 и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 современные адаптивные технологии при возделывании сел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скохозяйственных культур</w:t>
            </w:r>
          </w:p>
        </w:tc>
        <w:tc>
          <w:tcPr>
            <w:tcW w:w="1176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="001C5AD4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УК-6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1" w:type="dxa"/>
          </w:tcPr>
          <w:p w:rsidR="00914F47" w:rsidRPr="00914F47" w:rsidRDefault="00914F47" w:rsidP="001C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 и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 современные адаптивные технологии при возделывании сельскох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65A19"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зяйственных культур</w:t>
            </w:r>
          </w:p>
        </w:tc>
        <w:tc>
          <w:tcPr>
            <w:tcW w:w="1468" w:type="dxa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устному опросу. </w:t>
            </w:r>
          </w:p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зачета.</w:t>
            </w:r>
          </w:p>
        </w:tc>
      </w:tr>
      <w:tr w:rsidR="00914F47" w:rsidRPr="00914F47" w:rsidTr="00F23AF0">
        <w:tc>
          <w:tcPr>
            <w:tcW w:w="540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:rsidR="00914F47" w:rsidRPr="00914F47" w:rsidRDefault="00914F47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="001C5AD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УК-6</w:t>
            </w:r>
          </w:p>
        </w:tc>
        <w:tc>
          <w:tcPr>
            <w:tcW w:w="2551" w:type="dxa"/>
          </w:tcPr>
          <w:p w:rsidR="00914F47" w:rsidRPr="00265A19" w:rsidRDefault="00914F47" w:rsidP="0026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навыками опт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мального анализа и синт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 информации для реш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ния задач</w:t>
            </w:r>
            <w:r w:rsid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; </w:t>
            </w:r>
            <w:r w:rsidR="00265A19"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комплексным методом оценки состояния и перспектив производства для их интенсификации</w:t>
            </w:r>
          </w:p>
        </w:tc>
        <w:tc>
          <w:tcPr>
            <w:tcW w:w="1176" w:type="dxa"/>
            <w:vAlign w:val="center"/>
          </w:tcPr>
          <w:p w:rsidR="00914F47" w:rsidRPr="00265A19" w:rsidRDefault="00914F47" w:rsidP="00914F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="001C5AD4" w:rsidRPr="00265A1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УК-6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1" w:type="dxa"/>
          </w:tcPr>
          <w:p w:rsidR="00914F47" w:rsidRPr="00265A19" w:rsidRDefault="00914F47" w:rsidP="0026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навыками анализа информации, навыками оценки производства</w:t>
            </w:r>
          </w:p>
        </w:tc>
        <w:tc>
          <w:tcPr>
            <w:tcW w:w="1468" w:type="dxa"/>
          </w:tcPr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устному опросу. </w:t>
            </w:r>
          </w:p>
          <w:p w:rsidR="00914F47" w:rsidRPr="00914F47" w:rsidRDefault="00914F47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зачета.</w:t>
            </w:r>
          </w:p>
        </w:tc>
      </w:tr>
      <w:tr w:rsidR="00265A19" w:rsidRPr="00914F47" w:rsidTr="00F23AF0">
        <w:tc>
          <w:tcPr>
            <w:tcW w:w="540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</w:p>
        </w:tc>
        <w:tc>
          <w:tcPr>
            <w:tcW w:w="2551" w:type="dxa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законы земледелия для использования в пра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тическом освоении инн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вационных технологий возделывания сельскох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зяйственных культур</w:t>
            </w:r>
          </w:p>
        </w:tc>
        <w:tc>
          <w:tcPr>
            <w:tcW w:w="1176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1" w:type="dxa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законы земледелия для использования в пра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тическом освоении иннов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ционных технологий возд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лывания сельскохозя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й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ственных культур</w:t>
            </w:r>
          </w:p>
        </w:tc>
        <w:tc>
          <w:tcPr>
            <w:tcW w:w="1468" w:type="dxa"/>
          </w:tcPr>
          <w:p w:rsidR="00265A19" w:rsidRPr="00914F47" w:rsidRDefault="00265A19" w:rsidP="0060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устному опросу. </w:t>
            </w:r>
          </w:p>
          <w:p w:rsidR="00265A19" w:rsidRPr="00914F47" w:rsidRDefault="00265A19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зачета.</w:t>
            </w:r>
          </w:p>
        </w:tc>
      </w:tr>
      <w:tr w:rsidR="00265A19" w:rsidRPr="00914F47" w:rsidTr="00F23AF0">
        <w:tc>
          <w:tcPr>
            <w:tcW w:w="540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</w:p>
        </w:tc>
        <w:tc>
          <w:tcPr>
            <w:tcW w:w="2551" w:type="dxa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в практической деятельн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сти, анализировать и с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стематизировать инфо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мацию для оптимального решения представленных задач; рационально и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 оптимальные технологии для решения сложных производстве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задач</w:t>
            </w:r>
          </w:p>
        </w:tc>
        <w:tc>
          <w:tcPr>
            <w:tcW w:w="1176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1" w:type="dxa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в практической деятельности, анализировать и системат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зировать информацию для оптимального решения представленных задач; р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ционально использовать оптимальные технологии для решения сложных пр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65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изводственных задач</w:t>
            </w:r>
          </w:p>
        </w:tc>
        <w:tc>
          <w:tcPr>
            <w:tcW w:w="1468" w:type="dxa"/>
          </w:tcPr>
          <w:p w:rsidR="00265A19" w:rsidRPr="00914F47" w:rsidRDefault="00265A19" w:rsidP="0060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устному опросу. </w:t>
            </w:r>
          </w:p>
          <w:p w:rsidR="00265A19" w:rsidRPr="00914F47" w:rsidRDefault="00265A19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зачета.</w:t>
            </w:r>
          </w:p>
        </w:tc>
      </w:tr>
      <w:tr w:rsidR="00265A19" w:rsidRPr="00914F47" w:rsidTr="00F23AF0">
        <w:tc>
          <w:tcPr>
            <w:tcW w:w="540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</w:p>
        </w:tc>
        <w:tc>
          <w:tcPr>
            <w:tcW w:w="2551" w:type="dxa"/>
          </w:tcPr>
          <w:p w:rsidR="00265A19" w:rsidRPr="00914F47" w:rsidRDefault="00265A19" w:rsidP="00265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навыками иссл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дований в области прои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водства, переработки и хранения продукции ра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тениеводства; навыками применения адаптивных технологий с использов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нием современной сел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ь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скохозяйственной техники </w:t>
            </w:r>
          </w:p>
        </w:tc>
        <w:tc>
          <w:tcPr>
            <w:tcW w:w="1176" w:type="dxa"/>
            <w:vAlign w:val="center"/>
          </w:tcPr>
          <w:p w:rsidR="00265A19" w:rsidRPr="00914F47" w:rsidRDefault="00265A19" w:rsidP="00914F4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ПК-7</w:t>
            </w: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1" w:type="dxa"/>
          </w:tcPr>
          <w:p w:rsidR="00265A19" w:rsidRPr="00914F47" w:rsidRDefault="00265A19" w:rsidP="0091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навыками иссл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дований в области прои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водства, переработки и хр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а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нения продукции растени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водства; навыками прим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нения адаптивных технол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гий с использованием с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временной сельскохозя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й</w:t>
            </w:r>
            <w:r w:rsidRPr="00265A1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ственной техники</w:t>
            </w:r>
          </w:p>
        </w:tc>
        <w:tc>
          <w:tcPr>
            <w:tcW w:w="1468" w:type="dxa"/>
          </w:tcPr>
          <w:p w:rsidR="00265A19" w:rsidRPr="00914F47" w:rsidRDefault="00265A19" w:rsidP="0060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устному опросу. </w:t>
            </w:r>
          </w:p>
          <w:p w:rsidR="00265A19" w:rsidRPr="00914F47" w:rsidRDefault="00265A19" w:rsidP="009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4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для сдачи </w:t>
            </w:r>
            <w:r w:rsidRPr="00F23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зачета.</w:t>
            </w:r>
          </w:p>
        </w:tc>
      </w:tr>
    </w:tbl>
    <w:p w:rsidR="00914F47" w:rsidRDefault="00914F47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914F47" w:rsidRDefault="00914F47" w:rsidP="00693F3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65A19" w:rsidRDefault="00265A19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A19" w:rsidRDefault="00265A19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A19" w:rsidRDefault="00265A19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006" w:rsidRPr="00826463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СОДЕРЖАНИЕ ДИСЦИПЛИНЫ</w:t>
      </w:r>
    </w:p>
    <w:p w:rsidR="00033006" w:rsidRPr="00826463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Учебно-тематический план</w:t>
      </w:r>
    </w:p>
    <w:p w:rsidR="00033006" w:rsidRPr="00BD1124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43607655"/>
      <w:bookmarkStart w:id="4" w:name="_Hlk140134921"/>
      <w:bookmarkStart w:id="5" w:name="_Hlk140049880"/>
      <w:r w:rsidRPr="00BD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Очная форма обучения</w:t>
      </w: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052"/>
        <w:gridCol w:w="3769"/>
        <w:gridCol w:w="1101"/>
        <w:gridCol w:w="1271"/>
        <w:gridCol w:w="1503"/>
        <w:gridCol w:w="24"/>
      </w:tblGrid>
      <w:tr w:rsidR="00826463" w:rsidRPr="00BD1124" w:rsidTr="004871B9">
        <w:trPr>
          <w:trHeight w:val="345"/>
          <w:jc w:val="center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143609239"/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часовконтактной р</w:t>
            </w: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боты с преподавателем</w:t>
            </w:r>
          </w:p>
        </w:tc>
      </w:tr>
      <w:tr w:rsidR="00826463" w:rsidRPr="00BD1124" w:rsidTr="004871B9">
        <w:trPr>
          <w:trHeight w:val="300"/>
          <w:jc w:val="center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</w:t>
            </w:r>
            <w:proofErr w:type="spellEnd"/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</w:t>
            </w: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 работы</w:t>
            </w:r>
          </w:p>
        </w:tc>
      </w:tr>
      <w:tr w:rsidR="00826463" w:rsidRPr="00BD1124" w:rsidTr="004871B9">
        <w:trPr>
          <w:trHeight w:val="300"/>
          <w:jc w:val="center"/>
        </w:trPr>
        <w:tc>
          <w:tcPr>
            <w:tcW w:w="9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4473BB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33006"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730A99" w:rsidRPr="00BD1124" w:rsidTr="004871B9">
        <w:trPr>
          <w:trHeight w:val="70"/>
          <w:jc w:val="center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uppressLineNumber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агрохимии и агропр</w:t>
            </w: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изводстве.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4871B9">
        <w:trPr>
          <w:trHeight w:val="70"/>
          <w:jc w:val="center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Место агрохимии в системе сел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скохозяйственных наук.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4871B9">
        <w:trPr>
          <w:trHeight w:val="70"/>
          <w:jc w:val="center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науки агрохимии.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4871B9">
        <w:trPr>
          <w:trHeight w:val="527"/>
          <w:jc w:val="center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История учения об агрохимии. Научно-исследовательские орг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 xml:space="preserve">низации. НИИ, университеты, опытные селекционные станции.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644470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4871B9">
        <w:trPr>
          <w:trHeight w:val="571"/>
          <w:jc w:val="center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006" w:rsidRPr="00BD1124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Рубежный контроль№1 </w:t>
            </w:r>
          </w:p>
          <w:p w:rsidR="00033006" w:rsidRPr="00BD1124" w:rsidRDefault="00033006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(устный опрос)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9F500F">
        <w:trPr>
          <w:trHeight w:val="96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Новые направления в агрохимии. Роль инновационных и информ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ционных технологий в повыш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нии продуктивности растениево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 xml:space="preserve">ства.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4871B9">
        <w:trPr>
          <w:trHeight w:val="421"/>
          <w:jc w:val="center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агрохим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 xml:space="preserve">ческих наук.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A99" w:rsidRPr="00BD1124" w:rsidTr="004871B9">
        <w:trPr>
          <w:trHeight w:val="413"/>
          <w:jc w:val="center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Будущее агрохимии и ее роль в решении глобальных проблем обеспечения продовольствием, сырьем и возобновляемой энерг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1124">
              <w:rPr>
                <w:rFonts w:ascii="Times New Roman" w:hAnsi="Times New Roman" w:cs="Times New Roman"/>
                <w:sz w:val="24"/>
                <w:szCs w:val="24"/>
              </w:rPr>
              <w:t xml:space="preserve">ей.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4871B9">
        <w:trPr>
          <w:trHeight w:val="70"/>
          <w:jc w:val="center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точном земледелии. </w:t>
            </w:r>
            <w:proofErr w:type="spellStart"/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Nо-Тill</w:t>
            </w:r>
            <w:proofErr w:type="spellEnd"/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особенности технологии и ее применение.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0A99" w:rsidRPr="00BD1124" w:rsidTr="004871B9">
        <w:trPr>
          <w:trHeight w:val="70"/>
          <w:jc w:val="center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Рубежный контроль№2 </w:t>
            </w:r>
          </w:p>
          <w:p w:rsidR="00730A99" w:rsidRPr="00BD1124" w:rsidRDefault="00730A99" w:rsidP="0048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(устный опрос)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A99" w:rsidRPr="00BD1124" w:rsidRDefault="00730A99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4237" w:rsidRPr="00BD1124" w:rsidTr="004871B9">
        <w:trPr>
          <w:gridAfter w:val="1"/>
          <w:wAfter w:w="24" w:type="dxa"/>
          <w:trHeight w:val="7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4473BB" w:rsidP="00487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 семестр</w:t>
            </w:r>
            <w:r w:rsidR="00033006" w:rsidRPr="00BD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4473BB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4473BB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54237" w:rsidRPr="00BD1124" w:rsidTr="004871B9">
        <w:trPr>
          <w:gridAfter w:val="1"/>
          <w:wAfter w:w="24" w:type="dxa"/>
          <w:trHeight w:val="7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4473BB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4473BB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D1124" w:rsidRDefault="00033006" w:rsidP="0048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bookmarkEnd w:id="3"/>
      <w:bookmarkEnd w:id="4"/>
      <w:bookmarkEnd w:id="5"/>
      <w:bookmarkEnd w:id="6"/>
    </w:tbl>
    <w:p w:rsidR="00860347" w:rsidRDefault="00860347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AF0" w:rsidRPr="00860347" w:rsidRDefault="00F23AF0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D8" w:rsidRDefault="003512D8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Содержание лекционных занятий</w:t>
      </w:r>
    </w:p>
    <w:p w:rsidR="00B159DF" w:rsidRPr="00F559F8" w:rsidRDefault="00B159DF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006" w:rsidRPr="00F559F8" w:rsidRDefault="00033006" w:rsidP="004871B9">
      <w:pPr>
        <w:suppressLineNumbers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1. </w:t>
      </w:r>
      <w:r w:rsidR="00860347"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Понятие об агрохимии и агропроизводстве. </w:t>
      </w:r>
    </w:p>
    <w:p w:rsidR="00033006" w:rsidRPr="00F559F8" w:rsidRDefault="00CB1840" w:rsidP="00487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F8">
        <w:rPr>
          <w:rFonts w:ascii="Times New Roman" w:hAnsi="Times New Roman"/>
          <w:sz w:val="28"/>
          <w:szCs w:val="28"/>
        </w:rPr>
        <w:t>Введение в дисциплину «Введение в профессиональную деятельность».</w:t>
      </w:r>
    </w:p>
    <w:p w:rsidR="00033006" w:rsidRPr="004871B9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2. 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>Место агрохимии в системе сельскохозяйственных наук.</w:t>
      </w:r>
    </w:p>
    <w:p w:rsidR="00033006" w:rsidRPr="00F559F8" w:rsidRDefault="00CB1840" w:rsidP="00487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агрохимии в устойчивой интенсификации растениеводства. </w:t>
      </w:r>
    </w:p>
    <w:p w:rsidR="00CB1840" w:rsidRDefault="00CB1840" w:rsidP="004871B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23AF0" w:rsidRDefault="00F23AF0" w:rsidP="004871B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23AF0" w:rsidRPr="004871B9" w:rsidRDefault="00F23AF0" w:rsidP="004871B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3. </w:t>
      </w:r>
      <w:r w:rsidR="00860347"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науки агрохимии.</w:t>
      </w:r>
    </w:p>
    <w:p w:rsidR="00033006" w:rsidRPr="00F559F8" w:rsidRDefault="00CB1840" w:rsidP="00487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9F8">
        <w:rPr>
          <w:rFonts w:ascii="Times New Roman" w:hAnsi="Times New Roman"/>
          <w:sz w:val="28"/>
          <w:szCs w:val="28"/>
        </w:rPr>
        <w:t>Науки агрохимии, их источники и связь с естественными науками: б</w:t>
      </w:r>
      <w:r w:rsidRPr="00F559F8">
        <w:rPr>
          <w:rFonts w:ascii="Times New Roman" w:hAnsi="Times New Roman"/>
          <w:sz w:val="28"/>
          <w:szCs w:val="28"/>
        </w:rPr>
        <w:t>о</w:t>
      </w:r>
      <w:r w:rsidRPr="00F559F8">
        <w:rPr>
          <w:rFonts w:ascii="Times New Roman" w:hAnsi="Times New Roman"/>
          <w:sz w:val="28"/>
          <w:szCs w:val="28"/>
        </w:rPr>
        <w:t>таника и физиология растений и их современное приложение в рамках агр</w:t>
      </w:r>
      <w:r w:rsidRPr="00F559F8">
        <w:rPr>
          <w:rFonts w:ascii="Times New Roman" w:hAnsi="Times New Roman"/>
          <w:sz w:val="28"/>
          <w:szCs w:val="28"/>
        </w:rPr>
        <w:t>о</w:t>
      </w:r>
      <w:r w:rsidRPr="00F559F8">
        <w:rPr>
          <w:rFonts w:ascii="Times New Roman" w:hAnsi="Times New Roman"/>
          <w:sz w:val="28"/>
          <w:szCs w:val="28"/>
        </w:rPr>
        <w:t xml:space="preserve">химии. Физиология как основной источник агрохимии. </w:t>
      </w:r>
    </w:p>
    <w:p w:rsidR="00033006" w:rsidRPr="00F559F8" w:rsidRDefault="00033006" w:rsidP="00487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4. </w:t>
      </w:r>
      <w:r w:rsidR="00860347" w:rsidRPr="00F559F8">
        <w:rPr>
          <w:rFonts w:ascii="Times New Roman" w:hAnsi="Times New Roman" w:cs="Times New Roman"/>
          <w:b/>
          <w:i/>
          <w:sz w:val="28"/>
          <w:szCs w:val="28"/>
        </w:rPr>
        <w:t>История учения об агрохимии. Научно-исследовательские орган</w:t>
      </w:r>
      <w:r w:rsidR="00860347" w:rsidRPr="00F559F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60347" w:rsidRPr="00F559F8">
        <w:rPr>
          <w:rFonts w:ascii="Times New Roman" w:hAnsi="Times New Roman" w:cs="Times New Roman"/>
          <w:b/>
          <w:i/>
          <w:sz w:val="28"/>
          <w:szCs w:val="28"/>
        </w:rPr>
        <w:t xml:space="preserve">зации, НИИ, университеты, опытные селекционные станции. </w:t>
      </w:r>
    </w:p>
    <w:p w:rsidR="00033006" w:rsidRPr="00F559F8" w:rsidRDefault="00CB1840" w:rsidP="00487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F8">
        <w:rPr>
          <w:rFonts w:ascii="Times New Roman" w:hAnsi="Times New Roman"/>
          <w:sz w:val="28"/>
          <w:szCs w:val="28"/>
        </w:rPr>
        <w:t>Роль М.В. Ломоносова в развитии науки агро</w:t>
      </w:r>
      <w:r w:rsidR="00B159DF" w:rsidRPr="00F559F8">
        <w:rPr>
          <w:rFonts w:ascii="Times New Roman" w:hAnsi="Times New Roman"/>
          <w:sz w:val="28"/>
          <w:szCs w:val="28"/>
        </w:rPr>
        <w:t>номических наук.</w:t>
      </w:r>
      <w:r w:rsidRPr="00F559F8">
        <w:rPr>
          <w:rFonts w:ascii="Times New Roman" w:hAnsi="Times New Roman"/>
          <w:sz w:val="28"/>
          <w:szCs w:val="28"/>
        </w:rPr>
        <w:t xml:space="preserve"> Учение И.М. Комова в обобщении опыта выращивания сельскохозяйственных раст</w:t>
      </w:r>
      <w:r w:rsidRPr="00F559F8">
        <w:rPr>
          <w:rFonts w:ascii="Times New Roman" w:hAnsi="Times New Roman"/>
          <w:sz w:val="28"/>
          <w:szCs w:val="28"/>
        </w:rPr>
        <w:t>е</w:t>
      </w:r>
      <w:r w:rsidRPr="00F559F8">
        <w:rPr>
          <w:rFonts w:ascii="Times New Roman" w:hAnsi="Times New Roman"/>
          <w:sz w:val="28"/>
          <w:szCs w:val="28"/>
        </w:rPr>
        <w:t xml:space="preserve">ний. А.Т. Болотов и его учение по обработке почвы и внесению удобрений. Учение К.А. Тимирязева как основа современного растениеводства. Вклад ученых И.А. </w:t>
      </w:r>
      <w:proofErr w:type="spellStart"/>
      <w:r w:rsidRPr="00F559F8">
        <w:rPr>
          <w:rFonts w:ascii="Times New Roman" w:hAnsi="Times New Roman"/>
          <w:sz w:val="28"/>
          <w:szCs w:val="28"/>
        </w:rPr>
        <w:t>Стебута</w:t>
      </w:r>
      <w:proofErr w:type="spellEnd"/>
      <w:r w:rsidRPr="00F559F8">
        <w:rPr>
          <w:rFonts w:ascii="Times New Roman" w:hAnsi="Times New Roman"/>
          <w:sz w:val="28"/>
          <w:szCs w:val="28"/>
        </w:rPr>
        <w:t xml:space="preserve"> и Д.Н. Прянишникова в развитие отечественной агр</w:t>
      </w:r>
      <w:r w:rsidRPr="00F559F8">
        <w:rPr>
          <w:rFonts w:ascii="Times New Roman" w:hAnsi="Times New Roman"/>
          <w:sz w:val="28"/>
          <w:szCs w:val="28"/>
        </w:rPr>
        <w:t>о</w:t>
      </w:r>
      <w:r w:rsidRPr="00F559F8">
        <w:rPr>
          <w:rFonts w:ascii="Times New Roman" w:hAnsi="Times New Roman"/>
          <w:sz w:val="28"/>
          <w:szCs w:val="28"/>
        </w:rPr>
        <w:t>номии. Н.И. Вавилов как основоположник учения о происхождении культу</w:t>
      </w:r>
      <w:r w:rsidRPr="00F559F8">
        <w:rPr>
          <w:rFonts w:ascii="Times New Roman" w:hAnsi="Times New Roman"/>
          <w:sz w:val="28"/>
          <w:szCs w:val="28"/>
        </w:rPr>
        <w:t>р</w:t>
      </w:r>
      <w:r w:rsidRPr="00F559F8">
        <w:rPr>
          <w:rFonts w:ascii="Times New Roman" w:hAnsi="Times New Roman"/>
          <w:sz w:val="28"/>
          <w:szCs w:val="28"/>
        </w:rPr>
        <w:t>ных растений. Научно-исследовательские организации, НИИ, университеты, опытные селекционные станции как основа развития современной агрон</w:t>
      </w:r>
      <w:r w:rsidRPr="00F559F8">
        <w:rPr>
          <w:rFonts w:ascii="Times New Roman" w:hAnsi="Times New Roman"/>
          <w:sz w:val="28"/>
          <w:szCs w:val="28"/>
        </w:rPr>
        <w:t>о</w:t>
      </w:r>
      <w:r w:rsidRPr="00F559F8">
        <w:rPr>
          <w:rFonts w:ascii="Times New Roman" w:hAnsi="Times New Roman"/>
          <w:sz w:val="28"/>
          <w:szCs w:val="28"/>
        </w:rPr>
        <w:t xml:space="preserve">мии. </w:t>
      </w:r>
    </w:p>
    <w:p w:rsidR="004871B9" w:rsidRDefault="004871B9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5. 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>Новые направления в агрохимии. Роль  инновационных и инфо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>р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 xml:space="preserve">мационных технологий в повышении продуктивности растениеводства. </w:t>
      </w:r>
    </w:p>
    <w:p w:rsidR="00033006" w:rsidRPr="00F559F8" w:rsidRDefault="00033006" w:rsidP="0048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1840" w:rsidRPr="00F559F8">
        <w:rPr>
          <w:rFonts w:ascii="Times New Roman" w:hAnsi="Times New Roman"/>
          <w:sz w:val="28"/>
          <w:szCs w:val="28"/>
        </w:rPr>
        <w:t>Изложены основные тенденции развития агрохимических  наук. Ос</w:t>
      </w:r>
      <w:r w:rsidR="00CB1840" w:rsidRPr="00F559F8">
        <w:rPr>
          <w:rFonts w:ascii="Times New Roman" w:hAnsi="Times New Roman"/>
          <w:sz w:val="28"/>
          <w:szCs w:val="28"/>
        </w:rPr>
        <w:t>о</w:t>
      </w:r>
      <w:r w:rsidR="00CB1840" w:rsidRPr="00F559F8">
        <w:rPr>
          <w:rFonts w:ascii="Times New Roman" w:hAnsi="Times New Roman"/>
          <w:sz w:val="28"/>
          <w:szCs w:val="28"/>
        </w:rPr>
        <w:t>бое внимание уделено инновационным, информационным технологиям. Ос</w:t>
      </w:r>
      <w:r w:rsidR="00CB1840" w:rsidRPr="00F559F8">
        <w:rPr>
          <w:rFonts w:ascii="Times New Roman" w:hAnsi="Times New Roman"/>
          <w:sz w:val="28"/>
          <w:szCs w:val="28"/>
        </w:rPr>
        <w:t>о</w:t>
      </w:r>
      <w:r w:rsidR="00CB1840" w:rsidRPr="00F559F8">
        <w:rPr>
          <w:rFonts w:ascii="Times New Roman" w:hAnsi="Times New Roman"/>
          <w:sz w:val="28"/>
          <w:szCs w:val="28"/>
        </w:rPr>
        <w:t>бенности адаптивных и энергосберегающих технологий в современном ра</w:t>
      </w:r>
      <w:r w:rsidR="00CB1840" w:rsidRPr="00F559F8">
        <w:rPr>
          <w:rFonts w:ascii="Times New Roman" w:hAnsi="Times New Roman"/>
          <w:sz w:val="28"/>
          <w:szCs w:val="28"/>
        </w:rPr>
        <w:t>с</w:t>
      </w:r>
      <w:r w:rsidR="00CB1840" w:rsidRPr="00F559F8">
        <w:rPr>
          <w:rFonts w:ascii="Times New Roman" w:hAnsi="Times New Roman"/>
          <w:sz w:val="28"/>
          <w:szCs w:val="28"/>
        </w:rPr>
        <w:t xml:space="preserve">тениеводстве. </w:t>
      </w: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6. 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>Перспективы развития агрохимических наук.</w:t>
      </w:r>
    </w:p>
    <w:p w:rsidR="00033006" w:rsidRPr="00F559F8" w:rsidRDefault="00033006" w:rsidP="0048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0B10" w:rsidRPr="00F559F8">
        <w:rPr>
          <w:rFonts w:ascii="Times New Roman" w:hAnsi="Times New Roman"/>
          <w:sz w:val="28"/>
          <w:szCs w:val="28"/>
        </w:rPr>
        <w:t>Современные методы агрохимии и их значение в связи с глобальными  изменениями климата.</w:t>
      </w:r>
    </w:p>
    <w:p w:rsidR="00033006" w:rsidRPr="00C86A2A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7. 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>Будущее агрохимии и ее роль в решении глобальных проблем обе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>с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 xml:space="preserve">печения продовольствием, сырьем и возобновляемой энергией. </w:t>
      </w:r>
    </w:p>
    <w:p w:rsidR="00033006" w:rsidRPr="00F559F8" w:rsidRDefault="00033006" w:rsidP="00487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0B10" w:rsidRPr="00F559F8">
        <w:rPr>
          <w:rFonts w:ascii="Times New Roman" w:hAnsi="Times New Roman"/>
          <w:sz w:val="28"/>
          <w:szCs w:val="28"/>
        </w:rPr>
        <w:t xml:space="preserve">Защита растений и ее </w:t>
      </w:r>
      <w:r w:rsidR="009578CC" w:rsidRPr="00F559F8">
        <w:rPr>
          <w:rFonts w:ascii="Times New Roman" w:hAnsi="Times New Roman"/>
          <w:sz w:val="28"/>
          <w:szCs w:val="28"/>
        </w:rPr>
        <w:t xml:space="preserve">основные части: фитопатология, </w:t>
      </w:r>
      <w:r w:rsidR="00860B10" w:rsidRPr="00F559F8">
        <w:rPr>
          <w:rFonts w:ascii="Times New Roman" w:hAnsi="Times New Roman"/>
          <w:sz w:val="28"/>
          <w:szCs w:val="28"/>
        </w:rPr>
        <w:t>энтомология, гербология, химическая защита растений; новые направления в защите ра</w:t>
      </w:r>
      <w:r w:rsidR="00860B10" w:rsidRPr="00F559F8">
        <w:rPr>
          <w:rFonts w:ascii="Times New Roman" w:hAnsi="Times New Roman"/>
          <w:sz w:val="28"/>
          <w:szCs w:val="28"/>
        </w:rPr>
        <w:t>с</w:t>
      </w:r>
      <w:r w:rsidR="00860B10" w:rsidRPr="00F559F8">
        <w:rPr>
          <w:rFonts w:ascii="Times New Roman" w:hAnsi="Times New Roman"/>
          <w:sz w:val="28"/>
          <w:szCs w:val="28"/>
        </w:rPr>
        <w:t>тений, биологическая защита, интегрированная защита растений. Биотехн</w:t>
      </w:r>
      <w:r w:rsidR="00860B10" w:rsidRPr="00F559F8">
        <w:rPr>
          <w:rFonts w:ascii="Times New Roman" w:hAnsi="Times New Roman"/>
          <w:sz w:val="28"/>
          <w:szCs w:val="28"/>
        </w:rPr>
        <w:t>о</w:t>
      </w:r>
      <w:r w:rsidR="00860B10" w:rsidRPr="00F559F8">
        <w:rPr>
          <w:rFonts w:ascii="Times New Roman" w:hAnsi="Times New Roman"/>
          <w:sz w:val="28"/>
          <w:szCs w:val="28"/>
        </w:rPr>
        <w:t>логия на службе растениеводства, будущее биотехнологии в решении пр</w:t>
      </w:r>
      <w:r w:rsidR="00860B10" w:rsidRPr="00F559F8">
        <w:rPr>
          <w:rFonts w:ascii="Times New Roman" w:hAnsi="Times New Roman"/>
          <w:sz w:val="28"/>
          <w:szCs w:val="28"/>
        </w:rPr>
        <w:t>о</w:t>
      </w:r>
      <w:r w:rsidR="00860B10" w:rsidRPr="00F559F8">
        <w:rPr>
          <w:rFonts w:ascii="Times New Roman" w:hAnsi="Times New Roman"/>
          <w:sz w:val="28"/>
          <w:szCs w:val="28"/>
        </w:rPr>
        <w:t xml:space="preserve">блем обеспечения качественными продуктами питания и сырьем. </w:t>
      </w:r>
    </w:p>
    <w:p w:rsidR="00BD1124" w:rsidRDefault="00BD1124" w:rsidP="00487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33006" w:rsidRPr="00F559F8" w:rsidRDefault="00033006" w:rsidP="004871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8. </w:t>
      </w:r>
      <w:r w:rsidR="00860347"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Понятие о точном </w:t>
      </w:r>
      <w:proofErr w:type="spellStart"/>
      <w:r w:rsidR="00860347"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земледелии.</w:t>
      </w:r>
      <w:r w:rsidR="000B1CBE"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Nо-Тill</w:t>
      </w:r>
      <w:r w:rsidR="00860347" w:rsidRPr="00F5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,особенности</w:t>
      </w:r>
      <w:r w:rsidR="00860347" w:rsidRPr="00F559F8">
        <w:rPr>
          <w:rFonts w:ascii="Times New Roman" w:hAnsi="Times New Roman"/>
          <w:b/>
          <w:i/>
          <w:sz w:val="28"/>
          <w:szCs w:val="28"/>
        </w:rPr>
        <w:t>технологии</w:t>
      </w:r>
      <w:proofErr w:type="spellEnd"/>
      <w:r w:rsidR="00860347" w:rsidRPr="00F559F8">
        <w:rPr>
          <w:rFonts w:ascii="Times New Roman" w:hAnsi="Times New Roman"/>
          <w:b/>
          <w:i/>
          <w:sz w:val="28"/>
          <w:szCs w:val="28"/>
        </w:rPr>
        <w:t xml:space="preserve"> и ее применение.</w:t>
      </w:r>
    </w:p>
    <w:p w:rsidR="00033006" w:rsidRPr="00F559F8" w:rsidRDefault="00860B10" w:rsidP="00487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F8">
        <w:rPr>
          <w:rFonts w:ascii="Times New Roman" w:hAnsi="Times New Roman"/>
          <w:sz w:val="28"/>
          <w:szCs w:val="28"/>
        </w:rPr>
        <w:t xml:space="preserve">Изложены основы современных технологий точного земледелия и </w:t>
      </w:r>
      <w:proofErr w:type="spellStart"/>
      <w:r w:rsidRPr="00DD14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Nо-Тill</w:t>
      </w:r>
      <w:proofErr w:type="spellEnd"/>
      <w:r w:rsidRPr="00F5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примеры их внедрения.</w:t>
      </w:r>
    </w:p>
    <w:p w:rsidR="00F23AF0" w:rsidRPr="00860B10" w:rsidRDefault="00F23AF0" w:rsidP="00693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860B1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Практические занятия</w:t>
      </w:r>
    </w:p>
    <w:tbl>
      <w:tblPr>
        <w:tblW w:w="9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868"/>
        <w:gridCol w:w="3677"/>
        <w:gridCol w:w="1160"/>
        <w:gridCol w:w="1145"/>
      </w:tblGrid>
      <w:tr w:rsidR="00217858" w:rsidRPr="00860B10" w:rsidTr="004871B9">
        <w:trPr>
          <w:cantSplit/>
          <w:trHeight w:val="507"/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Номер раздела, </w:t>
            </w: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темы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Наименование</w:t>
            </w:r>
          </w:p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раздела,</w:t>
            </w:r>
          </w:p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темы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Наименование практического з</w:t>
            </w: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>нятия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 времени, час.</w:t>
            </w:r>
          </w:p>
        </w:tc>
      </w:tr>
      <w:tr w:rsidR="00217858" w:rsidRPr="00860B10" w:rsidTr="004871B9">
        <w:trPr>
          <w:cantSplit/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Очная </w:t>
            </w:r>
          </w:p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</w:p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Заочная форма </w:t>
            </w:r>
          </w:p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</w:tr>
      <w:tr w:rsidR="00217858" w:rsidRPr="00860B10" w:rsidTr="004871B9">
        <w:trPr>
          <w:cantSplit/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860B1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3006" w:rsidRPr="00860B1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860B10" w:rsidRDefault="00860B1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33006" w:rsidRPr="00860B10">
              <w:rPr>
                <w:rFonts w:ascii="Times New Roman" w:eastAsia="Times New Roman" w:hAnsi="Times New Roman" w:cs="Times New Roman"/>
                <w:lang w:eastAsia="ru-RU"/>
              </w:rPr>
              <w:t xml:space="preserve"> семестр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60B10" w:rsidRPr="00860B10" w:rsidTr="004871B9">
        <w:trPr>
          <w:cantSplit/>
          <w:trHeight w:val="38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860B10" w:rsidRDefault="00860B10" w:rsidP="00033006">
            <w:pPr>
              <w:suppressLineNumber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агрохимии и агр</w:t>
            </w:r>
            <w:r w:rsidRPr="00860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60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860B10" w:rsidRDefault="00860B10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B10">
              <w:rPr>
                <w:rFonts w:ascii="Times New Roman" w:hAnsi="Times New Roman"/>
              </w:rPr>
              <w:t>Введение в дисциплину «Введение в профессиональную деятельность».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860B10" w:rsidRDefault="00860B1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860B1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B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2A82" w:rsidRPr="00B82A82" w:rsidTr="004871B9">
        <w:trPr>
          <w:cantSplit/>
          <w:trHeight w:val="8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B82A82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hAnsi="Times New Roman"/>
              </w:rPr>
              <w:t xml:space="preserve">Место агрохимии в системе сельскохозяйственных наук.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B82A82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hAnsi="Times New Roman"/>
                <w:bCs/>
              </w:rPr>
              <w:t>Роль агрохимии в устойчивой и</w:t>
            </w:r>
            <w:r w:rsidRPr="00B82A82">
              <w:rPr>
                <w:rFonts w:ascii="Times New Roman" w:hAnsi="Times New Roman"/>
                <w:bCs/>
              </w:rPr>
              <w:t>н</w:t>
            </w:r>
            <w:r w:rsidRPr="00B82A82">
              <w:rPr>
                <w:rFonts w:ascii="Times New Roman" w:hAnsi="Times New Roman"/>
                <w:bCs/>
              </w:rPr>
              <w:t xml:space="preserve">тенсификации растениеводства.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B82A82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2A82" w:rsidRPr="00B82A82" w:rsidTr="004871B9">
        <w:trPr>
          <w:cantSplit/>
          <w:trHeight w:val="69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B82A82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Основные науки агрох</w:t>
            </w: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 xml:space="preserve">мии.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B82A82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hAnsi="Times New Roman"/>
              </w:rPr>
              <w:t>Науки агрохимии, их источники и связь с естественными науками: б</w:t>
            </w:r>
            <w:r w:rsidRPr="00B82A82">
              <w:rPr>
                <w:rFonts w:ascii="Times New Roman" w:hAnsi="Times New Roman"/>
              </w:rPr>
              <w:t>о</w:t>
            </w:r>
            <w:r w:rsidRPr="00B82A82">
              <w:rPr>
                <w:rFonts w:ascii="Times New Roman" w:hAnsi="Times New Roman"/>
              </w:rPr>
              <w:t xml:space="preserve">таника и физиология </w:t>
            </w:r>
            <w:r w:rsidR="00BD1124" w:rsidRPr="00B82A82">
              <w:rPr>
                <w:rFonts w:ascii="Times New Roman" w:hAnsi="Times New Roman"/>
              </w:rPr>
              <w:t>растений,</w:t>
            </w:r>
            <w:r w:rsidRPr="00B82A82">
              <w:rPr>
                <w:rFonts w:ascii="Times New Roman" w:hAnsi="Times New Roman"/>
              </w:rPr>
              <w:t xml:space="preserve"> и их современное приложение в рамках агрохимии.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B82A82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858" w:rsidRPr="00B82A82" w:rsidTr="004871B9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B82A82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hAnsi="Times New Roman" w:cs="Times New Roman"/>
              </w:rPr>
              <w:t>История учения об агрох</w:t>
            </w:r>
            <w:r w:rsidRPr="00B82A82">
              <w:rPr>
                <w:rFonts w:ascii="Times New Roman" w:hAnsi="Times New Roman" w:cs="Times New Roman"/>
              </w:rPr>
              <w:t>и</w:t>
            </w:r>
            <w:r w:rsidRPr="00B82A82">
              <w:rPr>
                <w:rFonts w:ascii="Times New Roman" w:hAnsi="Times New Roman" w:cs="Times New Roman"/>
              </w:rPr>
              <w:t>мии. Научно-исследовательские орган</w:t>
            </w:r>
            <w:r w:rsidRPr="00B82A82">
              <w:rPr>
                <w:rFonts w:ascii="Times New Roman" w:hAnsi="Times New Roman" w:cs="Times New Roman"/>
              </w:rPr>
              <w:t>и</w:t>
            </w:r>
            <w:r w:rsidRPr="00B82A82">
              <w:rPr>
                <w:rFonts w:ascii="Times New Roman" w:hAnsi="Times New Roman" w:cs="Times New Roman"/>
              </w:rPr>
              <w:t>зации, НИИ, университеты, опытные селекционные станции.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B82A82" w:rsidP="00B82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hAnsi="Times New Roman" w:cs="Times New Roman"/>
              </w:rPr>
              <w:t xml:space="preserve">Вклад ученых И.А. </w:t>
            </w:r>
            <w:proofErr w:type="spellStart"/>
            <w:r w:rsidRPr="00B82A82">
              <w:rPr>
                <w:rFonts w:ascii="Times New Roman" w:hAnsi="Times New Roman" w:cs="Times New Roman"/>
              </w:rPr>
              <w:t>Стебута</w:t>
            </w:r>
            <w:proofErr w:type="spellEnd"/>
            <w:r w:rsidRPr="00B82A82">
              <w:rPr>
                <w:rFonts w:ascii="Times New Roman" w:hAnsi="Times New Roman" w:cs="Times New Roman"/>
              </w:rPr>
              <w:t xml:space="preserve"> и Д.Н. </w:t>
            </w:r>
            <w:r>
              <w:rPr>
                <w:rFonts w:ascii="Times New Roman" w:hAnsi="Times New Roman" w:cs="Times New Roman"/>
              </w:rPr>
              <w:t>П</w:t>
            </w:r>
            <w:r w:rsidRPr="00B82A82">
              <w:rPr>
                <w:rFonts w:ascii="Times New Roman" w:hAnsi="Times New Roman" w:cs="Times New Roman"/>
              </w:rPr>
              <w:t>рянишникова в развитие отеч</w:t>
            </w:r>
            <w:r w:rsidRPr="00B82A82">
              <w:rPr>
                <w:rFonts w:ascii="Times New Roman" w:hAnsi="Times New Roman" w:cs="Times New Roman"/>
              </w:rPr>
              <w:t>е</w:t>
            </w:r>
            <w:r w:rsidRPr="00B82A82">
              <w:rPr>
                <w:rFonts w:ascii="Times New Roman" w:hAnsi="Times New Roman" w:cs="Times New Roman"/>
              </w:rPr>
              <w:t>ственной агро</w:t>
            </w:r>
            <w:r w:rsidR="00F559F8">
              <w:rPr>
                <w:rFonts w:ascii="Times New Roman" w:hAnsi="Times New Roman" w:cs="Times New Roman"/>
              </w:rPr>
              <w:t>химии</w:t>
            </w:r>
            <w:r w:rsidRPr="00B82A82">
              <w:rPr>
                <w:rFonts w:ascii="Times New Roman" w:hAnsi="Times New Roman" w:cs="Times New Roman"/>
              </w:rPr>
              <w:t xml:space="preserve">. Научно-исследовательские организации, </w:t>
            </w:r>
            <w:r w:rsidR="00F559F8" w:rsidRPr="00B82A82">
              <w:rPr>
                <w:rFonts w:ascii="Times New Roman" w:hAnsi="Times New Roman" w:cs="Times New Roman"/>
              </w:rPr>
              <w:t>НИИ, университеты</w:t>
            </w:r>
            <w:r w:rsidRPr="00B82A82">
              <w:rPr>
                <w:rFonts w:ascii="Times New Roman" w:hAnsi="Times New Roman" w:cs="Times New Roman"/>
              </w:rPr>
              <w:t>, опытные с</w:t>
            </w:r>
            <w:r w:rsidRPr="00B82A82">
              <w:rPr>
                <w:rFonts w:ascii="Times New Roman" w:hAnsi="Times New Roman" w:cs="Times New Roman"/>
              </w:rPr>
              <w:t>е</w:t>
            </w:r>
            <w:r w:rsidRPr="00B82A82">
              <w:rPr>
                <w:rFonts w:ascii="Times New Roman" w:hAnsi="Times New Roman" w:cs="Times New Roman"/>
              </w:rPr>
              <w:t xml:space="preserve">лекционные станции как основа развития современной агрономии.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B82A82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858" w:rsidRPr="00B82A82" w:rsidTr="004871B9">
        <w:trPr>
          <w:cantSplit/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B82A82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A8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1CBE" w:rsidRPr="000B1CBE" w:rsidTr="004871B9">
        <w:trPr>
          <w:cantSplit/>
          <w:trHeight w:val="479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0B1CBE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B82A82" w:rsidP="00B82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hAnsi="Times New Roman" w:cs="Times New Roman"/>
              </w:rPr>
              <w:t>Новые направления в агр</w:t>
            </w:r>
            <w:r w:rsidRPr="000B1CBE">
              <w:rPr>
                <w:rFonts w:ascii="Times New Roman" w:hAnsi="Times New Roman" w:cs="Times New Roman"/>
              </w:rPr>
              <w:t>о</w:t>
            </w:r>
            <w:r w:rsidRPr="000B1CBE">
              <w:rPr>
                <w:rFonts w:ascii="Times New Roman" w:hAnsi="Times New Roman" w:cs="Times New Roman"/>
              </w:rPr>
              <w:t>химии. Роль инновацио</w:t>
            </w:r>
            <w:r w:rsidRPr="000B1CBE">
              <w:rPr>
                <w:rFonts w:ascii="Times New Roman" w:hAnsi="Times New Roman" w:cs="Times New Roman"/>
              </w:rPr>
              <w:t>н</w:t>
            </w:r>
            <w:r w:rsidRPr="000B1CBE">
              <w:rPr>
                <w:rFonts w:ascii="Times New Roman" w:hAnsi="Times New Roman" w:cs="Times New Roman"/>
              </w:rPr>
              <w:t>ных и информационных технологий в повышении продуктивности растени</w:t>
            </w:r>
            <w:r w:rsidRPr="000B1CBE">
              <w:rPr>
                <w:rFonts w:ascii="Times New Roman" w:hAnsi="Times New Roman" w:cs="Times New Roman"/>
              </w:rPr>
              <w:t>е</w:t>
            </w:r>
            <w:r w:rsidRPr="000B1CBE">
              <w:rPr>
                <w:rFonts w:ascii="Times New Roman" w:hAnsi="Times New Roman" w:cs="Times New Roman"/>
              </w:rPr>
              <w:t xml:space="preserve">водства.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F559F8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B82A82" w:rsidRPr="000B1CBE">
              <w:rPr>
                <w:rFonts w:ascii="Times New Roman" w:hAnsi="Times New Roman" w:cs="Times New Roman"/>
                <w:bCs/>
              </w:rPr>
              <w:t>сновные тенденции развития агр</w:t>
            </w:r>
            <w:r w:rsidR="00B82A82" w:rsidRPr="000B1CBE">
              <w:rPr>
                <w:rFonts w:ascii="Times New Roman" w:hAnsi="Times New Roman" w:cs="Times New Roman"/>
                <w:bCs/>
              </w:rPr>
              <w:t>о</w:t>
            </w:r>
            <w:r w:rsidR="00B82A82" w:rsidRPr="000B1CBE">
              <w:rPr>
                <w:rFonts w:ascii="Times New Roman" w:hAnsi="Times New Roman" w:cs="Times New Roman"/>
                <w:bCs/>
              </w:rPr>
              <w:t xml:space="preserve">химических наук. </w:t>
            </w:r>
            <w:r w:rsidR="000B1CBE" w:rsidRPr="000B1CBE">
              <w:rPr>
                <w:rFonts w:ascii="Times New Roman" w:hAnsi="Times New Roman" w:cs="Times New Roman"/>
                <w:bCs/>
              </w:rPr>
              <w:t xml:space="preserve">Особенности адаптивных </w:t>
            </w:r>
            <w:r w:rsidRPr="000B1CBE">
              <w:rPr>
                <w:rFonts w:ascii="Times New Roman" w:hAnsi="Times New Roman" w:cs="Times New Roman"/>
                <w:bCs/>
              </w:rPr>
              <w:t>и энергосберегающих</w:t>
            </w:r>
            <w:r w:rsidR="000B1CBE" w:rsidRPr="000B1CBE">
              <w:rPr>
                <w:rFonts w:ascii="Times New Roman" w:hAnsi="Times New Roman" w:cs="Times New Roman"/>
                <w:bCs/>
              </w:rPr>
              <w:t xml:space="preserve"> технологий в современном растен</w:t>
            </w:r>
            <w:r w:rsidR="000B1CBE" w:rsidRPr="000B1CBE">
              <w:rPr>
                <w:rFonts w:ascii="Times New Roman" w:hAnsi="Times New Roman" w:cs="Times New Roman"/>
                <w:bCs/>
              </w:rPr>
              <w:t>и</w:t>
            </w:r>
            <w:r w:rsidR="000B1CBE" w:rsidRPr="000B1CBE">
              <w:rPr>
                <w:rFonts w:ascii="Times New Roman" w:hAnsi="Times New Roman" w:cs="Times New Roman"/>
                <w:bCs/>
              </w:rPr>
              <w:t xml:space="preserve">еводстве.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B1CBE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1CBE" w:rsidRPr="000B1CBE" w:rsidTr="009F500F">
        <w:trPr>
          <w:cantSplit/>
          <w:trHeight w:val="273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0B1CBE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B1CBE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hAnsi="Times New Roman" w:cs="Times New Roman"/>
              </w:rPr>
              <w:t>Перспективы развития а</w:t>
            </w:r>
            <w:r w:rsidRPr="000B1CBE">
              <w:rPr>
                <w:rFonts w:ascii="Times New Roman" w:hAnsi="Times New Roman" w:cs="Times New Roman"/>
              </w:rPr>
              <w:t>г</w:t>
            </w:r>
            <w:r w:rsidRPr="000B1CBE">
              <w:rPr>
                <w:rFonts w:ascii="Times New Roman" w:hAnsi="Times New Roman" w:cs="Times New Roman"/>
              </w:rPr>
              <w:t xml:space="preserve">рохимических наук.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B1CBE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hAnsi="Times New Roman" w:cs="Times New Roman"/>
                <w:bCs/>
              </w:rPr>
              <w:t xml:space="preserve">Современные методы агрохимии и их значение в связи с глобальными изменениями климата.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B1CBE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006" w:rsidRPr="000B1CBE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858" w:rsidRPr="000B1CBE" w:rsidTr="004871B9">
        <w:trPr>
          <w:cantSplit/>
          <w:trHeight w:val="131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0B1CBE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B1CBE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BE">
              <w:rPr>
                <w:rFonts w:ascii="Times New Roman" w:hAnsi="Times New Roman"/>
              </w:rPr>
              <w:t>Будущее агрохимии и ее роль в решении глобальных проблем обеспечения пр</w:t>
            </w:r>
            <w:r w:rsidRPr="000B1CBE">
              <w:rPr>
                <w:rFonts w:ascii="Times New Roman" w:hAnsi="Times New Roman"/>
              </w:rPr>
              <w:t>о</w:t>
            </w:r>
            <w:r w:rsidRPr="000B1CBE">
              <w:rPr>
                <w:rFonts w:ascii="Times New Roman" w:hAnsi="Times New Roman"/>
              </w:rPr>
              <w:t xml:space="preserve">довольствием, сырьем и возобновляемой энергией.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B1CBE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BE">
              <w:rPr>
                <w:rFonts w:ascii="Times New Roman" w:hAnsi="Times New Roman"/>
                <w:bCs/>
              </w:rPr>
              <w:t>Биотехнология на службе растени</w:t>
            </w:r>
            <w:r w:rsidRPr="000B1CBE">
              <w:rPr>
                <w:rFonts w:ascii="Times New Roman" w:hAnsi="Times New Roman"/>
                <w:bCs/>
              </w:rPr>
              <w:t>е</w:t>
            </w:r>
            <w:r w:rsidRPr="000B1CBE">
              <w:rPr>
                <w:rFonts w:ascii="Times New Roman" w:hAnsi="Times New Roman"/>
                <w:bCs/>
              </w:rPr>
              <w:t>водства, будущее биотехнологии в решении проблем обеспечения к</w:t>
            </w:r>
            <w:r w:rsidRPr="000B1CBE">
              <w:rPr>
                <w:rFonts w:ascii="Times New Roman" w:hAnsi="Times New Roman"/>
                <w:bCs/>
              </w:rPr>
              <w:t>а</w:t>
            </w:r>
            <w:r w:rsidRPr="000B1CBE">
              <w:rPr>
                <w:rFonts w:ascii="Times New Roman" w:hAnsi="Times New Roman"/>
                <w:bCs/>
              </w:rPr>
              <w:t>чественными продуктами питания и сырьем.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217858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0B1CBE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858" w:rsidRPr="00217858" w:rsidTr="004871B9">
        <w:trPr>
          <w:cantSplit/>
          <w:trHeight w:val="26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217858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0B1CBE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о точном </w:t>
            </w:r>
            <w:proofErr w:type="spellStart"/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землед</w:t>
            </w: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лии.</w:t>
            </w:r>
            <w:r w:rsidR="00217858" w:rsidRPr="00217858">
              <w:rPr>
                <w:rFonts w:ascii="Times New Roman" w:eastAsia="Times New Roman" w:hAnsi="Times New Roman" w:cs="Times New Roman"/>
                <w:lang w:eastAsia="ru-RU"/>
              </w:rPr>
              <w:t>Nо-Тill</w:t>
            </w:r>
            <w:proofErr w:type="spellEnd"/>
            <w:r w:rsidR="00217858" w:rsidRPr="00217858">
              <w:rPr>
                <w:rFonts w:ascii="Times New Roman" w:eastAsia="Times New Roman" w:hAnsi="Times New Roman" w:cs="Times New Roman"/>
                <w:lang w:eastAsia="ru-RU"/>
              </w:rPr>
              <w:t>, особенности технологии и ее примен</w:t>
            </w:r>
            <w:r w:rsidR="00217858" w:rsidRPr="0021785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17858" w:rsidRPr="00217858">
              <w:rPr>
                <w:rFonts w:ascii="Times New Roman" w:eastAsia="Times New Roman" w:hAnsi="Times New Roman" w:cs="Times New Roman"/>
                <w:lang w:eastAsia="ru-RU"/>
              </w:rPr>
              <w:t xml:space="preserve">ние.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0B1CBE" w:rsidP="000B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hAnsi="Times New Roman"/>
              </w:rPr>
              <w:t xml:space="preserve">Изложены основы современных технологий точного земледелия и </w:t>
            </w:r>
            <w:proofErr w:type="spellStart"/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Nо-Тill</w:t>
            </w:r>
            <w:proofErr w:type="spellEnd"/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 xml:space="preserve"> и примеры их внедрения.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217858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858" w:rsidRPr="00217858" w:rsidTr="004871B9">
        <w:trPr>
          <w:cantSplit/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006" w:rsidRPr="00217858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217858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217858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217858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006" w:rsidRPr="00217858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858" w:rsidRPr="00217858" w:rsidTr="004871B9">
        <w:trPr>
          <w:cantSplit/>
          <w:trHeight w:val="70"/>
          <w:jc w:val="center"/>
        </w:trPr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033006" w:rsidP="00033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за семестр: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217858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7858" w:rsidRPr="00217858" w:rsidTr="004871B9">
        <w:trPr>
          <w:cantSplit/>
          <w:trHeight w:val="70"/>
          <w:jc w:val="center"/>
        </w:trPr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033006" w:rsidP="00033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217858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217858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85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</w:tbl>
    <w:p w:rsidR="00F559F8" w:rsidRDefault="00F559F8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F3A" w:rsidRDefault="00693F3A" w:rsidP="00C8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006" w:rsidRPr="00217858" w:rsidRDefault="00033006" w:rsidP="00C8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МЕТОДИЧЕСКИЕ УКАЗАНИЯ ДЛЯ ОБУЧАЮЩИХСЯ</w:t>
      </w:r>
    </w:p>
    <w:p w:rsidR="00033006" w:rsidRDefault="00033006" w:rsidP="00C8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ОСВОЕНИЮ ДИСЦИПЛИНЫ</w:t>
      </w:r>
    </w:p>
    <w:p w:rsidR="00033006" w:rsidRPr="00217858" w:rsidRDefault="00033006" w:rsidP="00C86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:rsidR="00033006" w:rsidRPr="00217858" w:rsidRDefault="00033006" w:rsidP="00C86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Преподавателем запланировано использование при чтении лекций те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нологии учебной дискуссии. Поэтому рекомендуется фиксировать для себя 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интересные моменты с целью их активного обсуждения на дискуссии в конце лекции.</w:t>
      </w:r>
    </w:p>
    <w:p w:rsidR="00033006" w:rsidRPr="00217858" w:rsidRDefault="00033006" w:rsidP="00C86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Залогом качественного прохождения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их с преподавателем в начале практического занятия.</w:t>
      </w:r>
    </w:p>
    <w:p w:rsidR="00033006" w:rsidRPr="00217858" w:rsidRDefault="00033006" w:rsidP="00C86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 конкретных ситуаций. Поэтому приветствуется групповой метод в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практических заданий, а также взаимооценка и обсуждение резул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выполнения практических заданий.</w:t>
      </w:r>
    </w:p>
    <w:p w:rsidR="00033006" w:rsidRPr="00217858" w:rsidRDefault="00033006" w:rsidP="00C86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успеваемости по очной форме обучения преп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сокой оценки по результатам освоения дисциплины.</w:t>
      </w:r>
    </w:p>
    <w:p w:rsidR="00033006" w:rsidRPr="00217858" w:rsidRDefault="00033006" w:rsidP="00C86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бежным контролям (для обучающихся очной формы обучения), подготовку к </w:t>
      </w:r>
      <w:r w:rsidR="00217858"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006" w:rsidRPr="00217858" w:rsidRDefault="00033006" w:rsidP="00C86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трудоемкость самостоятельной работы представлена в таблице:</w:t>
      </w:r>
    </w:p>
    <w:p w:rsidR="00C86A2A" w:rsidRDefault="00C86A2A" w:rsidP="00693F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006" w:rsidRPr="00217858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Рекомендуемый режим самостоятельной работы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17"/>
        <w:gridCol w:w="1559"/>
      </w:tblGrid>
      <w:tr w:rsidR="009578CC" w:rsidRPr="00F559F8" w:rsidTr="009F500F">
        <w:trPr>
          <w:trHeight w:val="20"/>
          <w:tblHeader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трудоемкость, акад. час.</w:t>
            </w:r>
          </w:p>
        </w:tc>
      </w:tr>
      <w:tr w:rsidR="009578CC" w:rsidRPr="00F559F8" w:rsidTr="009F500F">
        <w:trPr>
          <w:trHeight w:val="20"/>
          <w:tblHeader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 об</w:t>
            </w: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чения</w:t>
            </w:r>
          </w:p>
        </w:tc>
      </w:tr>
      <w:tr w:rsidR="009578CC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44470"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44470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науки агрохимии.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470" w:rsidRPr="00693F3A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4470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59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учения об агрохимии. Научно-исследовательские организации, НИИ, университеты, опытные селекционные станции.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006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470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9F8">
              <w:rPr>
                <w:rFonts w:ascii="Times New Roman" w:hAnsi="Times New Roman"/>
                <w:sz w:val="24"/>
                <w:szCs w:val="24"/>
              </w:rPr>
              <w:t xml:space="preserve">Новые направления в агрохимии. </w:t>
            </w:r>
            <w:r w:rsidR="00F559F8" w:rsidRPr="00F559F8">
              <w:rPr>
                <w:rFonts w:ascii="Times New Roman" w:hAnsi="Times New Roman"/>
                <w:sz w:val="24"/>
                <w:szCs w:val="24"/>
              </w:rPr>
              <w:t>Роль инновационных</w:t>
            </w:r>
            <w:r w:rsidRPr="00F559F8">
              <w:rPr>
                <w:rFonts w:ascii="Times New Roman" w:hAnsi="Times New Roman"/>
                <w:sz w:val="24"/>
                <w:szCs w:val="24"/>
              </w:rPr>
              <w:t xml:space="preserve"> и и</w:t>
            </w:r>
            <w:r w:rsidRPr="00F559F8">
              <w:rPr>
                <w:rFonts w:ascii="Times New Roman" w:hAnsi="Times New Roman"/>
                <w:sz w:val="24"/>
                <w:szCs w:val="24"/>
              </w:rPr>
              <w:t>н</w:t>
            </w:r>
            <w:r w:rsidRPr="00F559F8">
              <w:rPr>
                <w:rFonts w:ascii="Times New Roman" w:hAnsi="Times New Roman"/>
                <w:sz w:val="24"/>
                <w:szCs w:val="24"/>
              </w:rPr>
              <w:t xml:space="preserve">формационных технологий в повышении продуктивности растениеводства.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70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9F8">
              <w:rPr>
                <w:rFonts w:ascii="Times New Roman" w:hAnsi="Times New Roman"/>
                <w:sz w:val="24"/>
                <w:szCs w:val="24"/>
              </w:rPr>
              <w:t xml:space="preserve">Перспективы развития агрохимических наук.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470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70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59F8">
              <w:rPr>
                <w:rFonts w:ascii="Times New Roman" w:hAnsi="Times New Roman"/>
                <w:sz w:val="24"/>
                <w:szCs w:val="24"/>
              </w:rPr>
              <w:t xml:space="preserve">Будущее агрохимии и ее роль в решении глобальных проблем обеспечения продовольствием, сырьем и возобновляемой энергией.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470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точном земледелии. </w:t>
            </w:r>
            <w:proofErr w:type="spellStart"/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Nо-Тill</w:t>
            </w:r>
            <w:proofErr w:type="spellEnd"/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особенности</w:t>
            </w:r>
            <w:r w:rsidRPr="00F559F8">
              <w:rPr>
                <w:rFonts w:ascii="Times New Roman" w:hAnsi="Times New Roman"/>
                <w:sz w:val="24"/>
                <w:szCs w:val="24"/>
              </w:rPr>
              <w:t xml:space="preserve"> технол</w:t>
            </w:r>
            <w:r w:rsidRPr="00F559F8">
              <w:rPr>
                <w:rFonts w:ascii="Times New Roman" w:hAnsi="Times New Roman"/>
                <w:sz w:val="24"/>
                <w:szCs w:val="24"/>
              </w:rPr>
              <w:t>о</w:t>
            </w:r>
            <w:r w:rsidRPr="00F559F8">
              <w:rPr>
                <w:rFonts w:ascii="Times New Roman" w:hAnsi="Times New Roman"/>
                <w:sz w:val="24"/>
                <w:szCs w:val="24"/>
              </w:rPr>
              <w:t xml:space="preserve">гии и ее применение.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470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практическим занятиям</w:t>
            </w:r>
          </w:p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 на каждое занятие)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78CC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рубежным контролям</w:t>
            </w:r>
          </w:p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(по </w:t>
            </w:r>
            <w:r w:rsidR="00644470"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644470"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каждый рубеж)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33006" w:rsidRPr="00F559F8" w:rsidRDefault="00644470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78CC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Выполнение контрольной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78CC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78CC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78CC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78CC" w:rsidRPr="00F559F8" w:rsidTr="009F500F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9578CC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6" w:rsidRPr="00F559F8" w:rsidRDefault="00033006" w:rsidP="009F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9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033006" w:rsidRPr="009578CC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64447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ФОНД ОЦЕНОЧНЫХ СРЕДСТВ </w:t>
      </w:r>
    </w:p>
    <w:p w:rsidR="00033006" w:rsidRPr="0064447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АТТЕСТАЦИИ ПО ДИСЦИПЛИНЕ</w:t>
      </w:r>
    </w:p>
    <w:p w:rsidR="00033006" w:rsidRPr="0064447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 Перечень оценочных средств</w:t>
      </w:r>
    </w:p>
    <w:p w:rsidR="00033006" w:rsidRPr="00644470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Балльно-рейтинговая система контроля и оценки академической активн</w:t>
      </w:r>
      <w:r w:rsidRP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обучающихся (для очной формы обучения)</w:t>
      </w:r>
    </w:p>
    <w:p w:rsidR="00033006" w:rsidRPr="00644470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Банк вопросов для текущего контроля в рамк</w:t>
      </w:r>
      <w:r w:rsid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рубежных контролей № 1, № 2 </w:t>
      </w:r>
      <w:r w:rsidRP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очной формы обучения);</w:t>
      </w:r>
    </w:p>
    <w:p w:rsidR="00033006" w:rsidRPr="00644470" w:rsidRDefault="00033006" w:rsidP="000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Перечень вопросов к </w:t>
      </w:r>
      <w:r w:rsid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r w:rsidRPr="00644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006" w:rsidRPr="008309A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6.2. Система балльно-рейтинговой оценки </w:t>
      </w:r>
    </w:p>
    <w:p w:rsidR="00033006" w:rsidRPr="008309A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обучающихся по дисциплине</w:t>
      </w:r>
    </w:p>
    <w:p w:rsidR="00033006" w:rsidRPr="008309A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форма обучения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370"/>
        <w:gridCol w:w="47"/>
        <w:gridCol w:w="851"/>
        <w:gridCol w:w="1701"/>
        <w:gridCol w:w="1370"/>
        <w:gridCol w:w="1370"/>
        <w:gridCol w:w="850"/>
        <w:gridCol w:w="7"/>
      </w:tblGrid>
      <w:tr w:rsidR="008309A0" w:rsidRPr="008309A0" w:rsidTr="00F559F8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7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6" w:rsidRPr="008309A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</w:tr>
      <w:tr w:rsidR="008309A0" w:rsidRPr="008309A0" w:rsidTr="00F559F8">
        <w:trPr>
          <w:cantSplit/>
          <w:trHeight w:val="1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Распределение баллов за с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местры по в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дам учебной работы, сроки сдачи учебной работы 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(дов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дятся до св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дения обуч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ющихся на первом уче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8309A0">
              <w:rPr>
                <w:rFonts w:ascii="Times New Roman" w:eastAsia="Times New Roman" w:hAnsi="Times New Roman" w:cs="Times New Roman"/>
                <w:b/>
                <w:lang w:eastAsia="ru-RU"/>
              </w:rPr>
              <w:t>ном занятии)</w:t>
            </w:r>
          </w:p>
        </w:tc>
        <w:tc>
          <w:tcPr>
            <w:tcW w:w="7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Распределение баллов</w:t>
            </w:r>
          </w:p>
        </w:tc>
      </w:tr>
      <w:tr w:rsidR="008309A0" w:rsidRPr="008309A0" w:rsidTr="00F559F8">
        <w:trPr>
          <w:cantSplit/>
          <w:trHeight w:val="1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6" w:rsidRPr="00FE31B9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6" w:rsidRPr="00FE31B9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033006" w:rsidRPr="008309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семестр</w:t>
            </w:r>
          </w:p>
        </w:tc>
      </w:tr>
      <w:tr w:rsidR="008309A0" w:rsidRPr="008309A0" w:rsidTr="00F559F8">
        <w:trPr>
          <w:gridAfter w:val="1"/>
          <w:wAfter w:w="7" w:type="dxa"/>
          <w:cantSplit/>
          <w:trHeight w:val="75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FE31B9" w:rsidRDefault="008309A0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FE31B9" w:rsidRDefault="008309A0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Вид уче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ной работы: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щение 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Работа на практических занятиях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Рубежный контроль </w:t>
            </w:r>
          </w:p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Рубежный </w:t>
            </w:r>
          </w:p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</w:t>
            </w:r>
          </w:p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A0" w:rsidRPr="008309A0" w:rsidRDefault="008309A0" w:rsidP="008309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</w:tr>
      <w:tr w:rsidR="008309A0" w:rsidRPr="008309A0" w:rsidTr="00F559F8">
        <w:trPr>
          <w:gridAfter w:val="1"/>
          <w:wAfter w:w="7" w:type="dxa"/>
          <w:cantSplit/>
          <w:trHeight w:val="54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FE31B9" w:rsidRDefault="008309A0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FE31B9" w:rsidRDefault="008309A0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Балльная оценка: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До24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До 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До 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До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До 40</w:t>
            </w:r>
          </w:p>
        </w:tc>
      </w:tr>
      <w:tr w:rsidR="008309A0" w:rsidRPr="008309A0" w:rsidTr="00F559F8">
        <w:trPr>
          <w:gridAfter w:val="1"/>
          <w:wAfter w:w="7" w:type="dxa"/>
          <w:cantSplit/>
          <w:trHeight w:val="119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FE31B9" w:rsidRDefault="008309A0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FE31B9" w:rsidRDefault="008309A0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Примеч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ния: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8 ле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ций по 3 ба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До 6-и баллов за </w:t>
            </w:r>
            <w:proofErr w:type="spellStart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практи-ческое</w:t>
            </w:r>
            <w:proofErr w:type="spellEnd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 занятие </w:t>
            </w:r>
          </w:p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(4 </w:t>
            </w:r>
            <w:proofErr w:type="spellStart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практи-ческих</w:t>
            </w:r>
            <w:proofErr w:type="spellEnd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 зан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тий)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На 2-м </w:t>
            </w:r>
            <w:proofErr w:type="spellStart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практи-ческом</w:t>
            </w:r>
            <w:proofErr w:type="spellEnd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нятии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A0" w:rsidRPr="008309A0" w:rsidRDefault="008309A0" w:rsidP="0083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На 4-м </w:t>
            </w:r>
            <w:proofErr w:type="spellStart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практи-ческом</w:t>
            </w:r>
            <w:proofErr w:type="spellEnd"/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нятии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A0" w:rsidRPr="008309A0" w:rsidRDefault="008309A0" w:rsidP="000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09A0" w:rsidRPr="008309A0" w:rsidTr="009F500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FE31B9" w:rsidRDefault="00033006" w:rsidP="0003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512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Критерий пересчета баллов в традиционную оценку по ит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гам работы в семестре и зач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та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6" w:rsidRPr="008309A0" w:rsidRDefault="00033006" w:rsidP="0003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bCs/>
                <w:lang w:eastAsia="ru-RU"/>
              </w:rPr>
              <w:t>60 и менее баллов – неудовлетворительно;</w:t>
            </w:r>
          </w:p>
          <w:p w:rsidR="00033006" w:rsidRPr="008309A0" w:rsidRDefault="00033006" w:rsidP="0003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bCs/>
                <w:lang w:eastAsia="ru-RU"/>
              </w:rPr>
              <w:t>61…73 – удовлетворительно;</w:t>
            </w:r>
          </w:p>
          <w:p w:rsidR="00033006" w:rsidRPr="008309A0" w:rsidRDefault="00033006" w:rsidP="0003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bCs/>
                <w:lang w:eastAsia="ru-RU"/>
              </w:rPr>
              <w:t>74… 90 – хорошо;</w:t>
            </w:r>
          </w:p>
          <w:p w:rsidR="00033006" w:rsidRPr="008309A0" w:rsidRDefault="00033006" w:rsidP="0003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bCs/>
                <w:lang w:eastAsia="ru-RU"/>
              </w:rPr>
              <w:t>91…100 – отлично</w:t>
            </w:r>
          </w:p>
        </w:tc>
      </w:tr>
      <w:tr w:rsidR="008309A0" w:rsidRPr="00FE31B9" w:rsidTr="009F500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006" w:rsidRPr="008309A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Критерии допуска к промеж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точной аттестации, возможн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сти получения автоматическ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го зачета (экзаменационной оценки) по дисциплине, во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можность получения бону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ных баллов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006" w:rsidRPr="008309A0" w:rsidRDefault="00033006" w:rsidP="0003300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стационным испытаниям он не допускается. </w:t>
            </w:r>
          </w:p>
          <w:p w:rsidR="00033006" w:rsidRPr="008309A0" w:rsidRDefault="00033006" w:rsidP="00033006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</w:t>
            </w:r>
            <w:r w:rsidR="008309A0" w:rsidRPr="008309A0">
              <w:rPr>
                <w:rFonts w:ascii="Times New Roman" w:eastAsia="Times New Roman" w:hAnsi="Times New Roman" w:cs="Times New Roman"/>
                <w:lang w:eastAsia="ru-RU"/>
              </w:rPr>
              <w:t>зачета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 без проведения процедуры пром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кущего и рубежных контролей. При этом, на усмотрение пр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подавателя, балльная оценка обучающегося может быть п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вышена за счет получения дополнительных баллов за акад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мическую активность.</w:t>
            </w:r>
          </w:p>
          <w:p w:rsidR="00033006" w:rsidRPr="008309A0" w:rsidRDefault="00033006" w:rsidP="00033006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чае получения обучающимся на аттестационном испытании 0 баллов итог балльной оценки по дисциплине (модулю, пра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тике) не снижается.</w:t>
            </w:r>
          </w:p>
          <w:p w:rsidR="00033006" w:rsidRPr="008309A0" w:rsidRDefault="00033006" w:rsidP="00033006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033006" w:rsidRPr="008309A0" w:rsidRDefault="00033006" w:rsidP="00033006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Основанием для получения дополнительных баллов являются:</w:t>
            </w:r>
          </w:p>
          <w:p w:rsidR="00033006" w:rsidRPr="008309A0" w:rsidRDefault="00033006" w:rsidP="0003300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033006" w:rsidRPr="008309A0" w:rsidRDefault="00033006" w:rsidP="0003300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8309A0" w:rsidRPr="008309A0" w:rsidTr="009F500F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6" w:rsidRPr="008309A0" w:rsidRDefault="00033006" w:rsidP="0003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Формы и виды учебной раб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ты для неуспевающих (во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становившихся на курсе об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чения) обучающихся для п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лучения недостающих баллов в конце семестра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6" w:rsidRPr="008309A0" w:rsidRDefault="00033006" w:rsidP="0003300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В случае если к промежуточной аттестации (</w:t>
            </w:r>
            <w:r w:rsidR="008309A0" w:rsidRPr="008309A0">
              <w:rPr>
                <w:rFonts w:ascii="Times New Roman" w:eastAsia="Times New Roman" w:hAnsi="Times New Roman" w:cs="Times New Roman"/>
                <w:lang w:eastAsia="ru-RU"/>
              </w:rPr>
              <w:t>зачету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 xml:space="preserve">следней (зачетной) недели семестра. </w:t>
            </w:r>
          </w:p>
          <w:p w:rsidR="00033006" w:rsidRPr="008309A0" w:rsidRDefault="00033006" w:rsidP="0003300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лении, проводится путем выполнения дополнительных зад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309A0">
              <w:rPr>
                <w:rFonts w:ascii="Times New Roman" w:eastAsia="Times New Roman" w:hAnsi="Times New Roman" w:cs="Times New Roman"/>
                <w:lang w:eastAsia="ru-RU"/>
              </w:rPr>
              <w:t>ний, форма и объем которых определяется преподавателем.</w:t>
            </w:r>
          </w:p>
        </w:tc>
      </w:tr>
    </w:tbl>
    <w:p w:rsidR="00033006" w:rsidRPr="008309A0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3006" w:rsidRPr="008309A0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6.3. Процедура оценивания результатов освоения дисциплины</w:t>
      </w:r>
    </w:p>
    <w:p w:rsidR="00033006" w:rsidRPr="00FA104C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A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Рубежные контроли проводятся в форме устного опроса с целью оце</w:t>
      </w:r>
      <w:r w:rsidRPr="008309A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</w:t>
      </w:r>
      <w:r w:rsidRPr="008309A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ки знаний обучающихся.</w:t>
      </w:r>
      <w:r w:rsidR="008309A0" w:rsidRPr="0083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 проводится в форме устного </w:t>
      </w:r>
      <w:r w:rsidR="008309A0"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 по вопросам к зачету.</w:t>
      </w:r>
    </w:p>
    <w:p w:rsidR="00033006" w:rsidRPr="00FA104C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каждого рубежного контроля преподаватель пр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:rsidR="00033006" w:rsidRPr="00FA104C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рубежных контролей </w:t>
      </w:r>
      <w:r w:rsidR="00FA104C"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1, № 2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 из вопросов к ус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опросу.  </w:t>
      </w:r>
    </w:p>
    <w:p w:rsidR="00033006" w:rsidRPr="00FA104C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подготовку к рубежному контролю обучающемуся отводится 2 ак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демических часа.</w:t>
      </w:r>
    </w:p>
    <w:p w:rsidR="00033006" w:rsidRPr="00FA104C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оценивает в баллах результаты работы каждого обуч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ющегося в устном опросе по количеству правильных ответов на вопрос и з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 ведомость учета текущей успеваемости.</w:t>
      </w: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к </w:t>
      </w:r>
      <w:r w:rsidR="00FA104C"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</w:t>
      </w:r>
      <w:r w:rsidR="00C11F6A"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вопросов. </w:t>
      </w:r>
    </w:p>
    <w:p w:rsidR="00033006" w:rsidRPr="00092456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по результатам </w:t>
      </w:r>
      <w:r w:rsidR="00FA104C"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из баллов, п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лученных за ответ на вопросы к </w:t>
      </w:r>
      <w:r w:rsidR="00FA104C"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92456"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 баллов) </w:t>
      </w: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баллов, полученных за ответ на дополнительные вопросы преподавателя (до 20 баллов). Время, о</w:t>
      </w: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водимое обучающемуся на зачет, составляет 0,25 академического часа.</w:t>
      </w:r>
    </w:p>
    <w:p w:rsidR="00033006" w:rsidRPr="00FA104C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текущего контроля успеваемости и </w:t>
      </w:r>
      <w:r w:rsidR="00FA104C"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заносятся преп</w:t>
      </w: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давателем в экзаменационную (зачетную) ведомость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сдается в орг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низационный отдел института в день </w:t>
      </w:r>
      <w:r w:rsidR="00FA104C"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выставляются в заче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10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книжку обучающегося.</w:t>
      </w:r>
    </w:p>
    <w:p w:rsidR="00033006" w:rsidRPr="00FA104C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FA104C" w:rsidRDefault="00033006" w:rsidP="00092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 Примеры оценочных средств для рубежных контролей и экзамена</w:t>
      </w:r>
    </w:p>
    <w:p w:rsidR="00033006" w:rsidRPr="00FA104C" w:rsidRDefault="006A5CD6" w:rsidP="0009245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33006" w:rsidRPr="00FA1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033006" w:rsidRDefault="00033006" w:rsidP="0009245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вопросы для устного опросакрубежному контролю № 1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агрохимии в устойчивой интенсификации растениеводства.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науки агрохимии.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Физиология как основной источник агрохимии.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М.В. Ломоносова в развитии науки агрохимия.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Учение И.М. Комова в выращивании сельскохозяйственных растений.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А.Т. Болотов и его учения по обработке почвы и внесению удобрений.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Учение К.А. Тимирязева как основа современного растениеводства.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Вклад И.А.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Стебута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Д.Н. Прянишникова в развитии отечественной агрономии. </w:t>
      </w:r>
    </w:p>
    <w:p w:rsid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Н.И. </w:t>
      </w:r>
      <w:r w:rsidR="005E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авилов как основоположник учения о происхождении культурных растений. </w:t>
      </w:r>
    </w:p>
    <w:p w:rsidR="00FA104C" w:rsidRPr="00FA104C" w:rsidRDefault="00FA104C" w:rsidP="00092456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</w:t>
      </w:r>
      <w:r w:rsidR="005E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-исследовательские организации и опытные селекционные станции как основа развития современной агрономии. </w:t>
      </w:r>
    </w:p>
    <w:p w:rsidR="00FA104C" w:rsidRPr="005E4232" w:rsidRDefault="00FA104C" w:rsidP="0003300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3006" w:rsidRPr="005E4232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Примерные вопросы </w:t>
      </w:r>
      <w:r w:rsidR="005E4232" w:rsidRPr="005E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устного опроса </w:t>
      </w:r>
      <w:r w:rsidRPr="005E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рубежного контроля № 2 </w:t>
      </w:r>
    </w:p>
    <w:p w:rsidR="005E4232" w:rsidRDefault="005E4232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тенденции развития агрохимических наук. </w:t>
      </w:r>
    </w:p>
    <w:p w:rsidR="005E4232" w:rsidRDefault="005E4232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Инновационные, информационные технологии в агрохимии. </w:t>
      </w:r>
    </w:p>
    <w:p w:rsidR="005E4232" w:rsidRDefault="005E4232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адаптивных и энергосберегающих технологий в современном растениеводстве. </w:t>
      </w:r>
    </w:p>
    <w:p w:rsidR="00804CE9" w:rsidRDefault="00804CE9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Современные методы агрохимии и их значение с глобальными изменениями климата. </w:t>
      </w:r>
    </w:p>
    <w:p w:rsidR="00804CE9" w:rsidRDefault="00804CE9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Защита растений и ее основные части. </w:t>
      </w:r>
    </w:p>
    <w:p w:rsidR="00804CE9" w:rsidRDefault="00804CE9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Новые направления в защите растений. </w:t>
      </w:r>
    </w:p>
    <w:p w:rsidR="00804CE9" w:rsidRDefault="00804CE9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Биологическая защита растений. </w:t>
      </w:r>
    </w:p>
    <w:p w:rsidR="00804CE9" w:rsidRDefault="00804CE9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Интегрированная защита растений. </w:t>
      </w:r>
    </w:p>
    <w:p w:rsidR="00804CE9" w:rsidRDefault="00804CE9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Биотехнология на службе растениеводства. </w:t>
      </w:r>
    </w:p>
    <w:p w:rsidR="00804CE9" w:rsidRPr="005E4232" w:rsidRDefault="00804CE9" w:rsidP="00092456">
      <w:pPr>
        <w:pStyle w:val="af0"/>
        <w:numPr>
          <w:ilvl w:val="0"/>
          <w:numId w:val="3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современных технологий точного земледелия</w:t>
      </w:r>
      <w:r w:rsidR="00C11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Примерный перечень вопросов к </w:t>
      </w:r>
      <w:r w:rsidR="00804CE9" w:rsidRPr="00C11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зачету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агрохимии в устойчивой интенсификации растениеводства.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науки агрохимии.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Физиология как основной источник агрохимии.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М.В. Ломоносова в развитии науки агрохимия.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 И.М. Комова в выращивании сельскохозяйственных растений.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А.Т. Болотов и его учения по обработке почвы и внесению удобрений.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 К.А. Тимирязева как основа современного растениеводства.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И.А. </w:t>
      </w:r>
      <w:proofErr w:type="spellStart"/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Стебута</w:t>
      </w:r>
      <w:proofErr w:type="spellEnd"/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Д.Н. Прянишникова в развитии отечественной агрономии.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Вавилов как основоположник учения о происхождении культурных растений.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Научно-исследовательские организации и опытные селекционные станции как основа развития современной агрономии.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тенденции развития агрохимических наук.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Инновационные, информационные технологии в агрохимии.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адаптивных и энергосберегающих технологий в современном растениеводстве.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методы агрохимии и их значение с глобальными изменениями климата.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растений и ее основные части.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направления в защите растений.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Биологическая защита растений.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Интегрированная защита растений.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Биотехнология на службе растениеводства. </w:t>
      </w:r>
    </w:p>
    <w:p w:rsidR="00C11F6A" w:rsidRPr="00C11F6A" w:rsidRDefault="00C11F6A" w:rsidP="00092456">
      <w:pPr>
        <w:pStyle w:val="af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современных технологий точного земледелия. </w:t>
      </w:r>
    </w:p>
    <w:p w:rsidR="009F500F" w:rsidRDefault="009F500F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 Фонд оценочных средств</w:t>
      </w:r>
    </w:p>
    <w:p w:rsidR="00033006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банк заданий для текущего, рубежных контролей и промеж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образовательных результатов, приведены в учебно-методическом ко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плексе дисциплины.</w:t>
      </w:r>
    </w:p>
    <w:p w:rsidR="00092456" w:rsidRPr="00C11F6A" w:rsidRDefault="0009245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ОСНОВНАЯ И ДОПОЛНИТЕЛЬНАЯ УЧЕБНАЯ ЛИТЕРАТУРА</w:t>
      </w:r>
    </w:p>
    <w:p w:rsidR="00033006" w:rsidRPr="006544AB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33006" w:rsidRPr="006544AB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44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7.1. Основная учебная литература</w:t>
      </w:r>
    </w:p>
    <w:p w:rsidR="00F47F97" w:rsidRPr="006544AB" w:rsidRDefault="00033006" w:rsidP="0003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="00F47F97"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Перекрестов Н.В. введение в профессиональную деятельность: учебное п</w:t>
      </w:r>
      <w:r w:rsidR="00F47F97"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47F97"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собие. – Н.В. Перекрестов. – Волгоград: ФГБОУ ВО Волгоградский ГАУ, 2020, часть 1. – 88 с. Режим доступа: https://znanium.com/read?id=374868</w:t>
      </w:r>
    </w:p>
    <w:p w:rsidR="00033006" w:rsidRPr="006544AB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44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7.2. Дополнительная учебная литература </w:t>
      </w:r>
    </w:p>
    <w:p w:rsidR="00265A19" w:rsidRPr="00265A19" w:rsidRDefault="00265A19" w:rsidP="00265A19">
      <w:pPr>
        <w:pStyle w:val="af0"/>
        <w:numPr>
          <w:ilvl w:val="0"/>
          <w:numId w:val="41"/>
        </w:num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научных исследований в агрономии. Практикум: учебное пособие / А.А. Белоусов, Е.Н. Белоусова. – Москва: ИНФРА-М, 2024. – 180 с. – </w:t>
      </w:r>
      <w:r w:rsidRPr="00265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(Высшее образование). Режим доступа: </w:t>
      </w:r>
      <w:hyperlink r:id="rId6" w:history="1">
        <w:r w:rsidRPr="00265A1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https://znanium.com/catalog/product/2123830</w:t>
        </w:r>
      </w:hyperlink>
    </w:p>
    <w:p w:rsidR="00033006" w:rsidRPr="00265A19" w:rsidRDefault="00033006" w:rsidP="00033006">
      <w:pPr>
        <w:pStyle w:val="af0"/>
        <w:numPr>
          <w:ilvl w:val="0"/>
          <w:numId w:val="41"/>
        </w:numPr>
        <w:shd w:val="clear" w:color="auto" w:fill="FFFFFF" w:themeFill="background1"/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5A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 УЧЕБНО-МЕТОДИЧЕСКОЕ ОБЕСПЕЧЕНИЕ </w:t>
      </w:r>
    </w:p>
    <w:p w:rsidR="00033006" w:rsidRPr="006544AB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44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САМОСТОЯТЕЛЬНОЙ РАБОТЫ ОБУЧАЮЩИХСЯ </w:t>
      </w:r>
    </w:p>
    <w:p w:rsidR="00033006" w:rsidRPr="006544AB" w:rsidRDefault="00F47F97" w:rsidP="006544AB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Плотников А.М. </w:t>
      </w:r>
      <w:r w:rsidR="00033006"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Методические указания для практических занятий по дисциплине «</w:t>
      </w:r>
      <w:r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 в профессиональную деятельность»</w:t>
      </w:r>
      <w:r w:rsidR="00033006" w:rsidRPr="00654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студентов по направлению подготовки «Агрохимия и агропочвоведение» – Курган, 2014 – 40 с. (рукопись)</w:t>
      </w:r>
    </w:p>
    <w:p w:rsidR="00F47F97" w:rsidRPr="006544AB" w:rsidRDefault="00F47F97" w:rsidP="00033006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33006" w:rsidRPr="006544AB" w:rsidRDefault="00033006" w:rsidP="00033006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44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 РЕСУРСЫ СЕТИ «ИНТЕРНЕТ», </w:t>
      </w:r>
    </w:p>
    <w:p w:rsidR="00033006" w:rsidRPr="006544AB" w:rsidRDefault="00033006" w:rsidP="00033006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44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НЕОБХОДИМЫЕ ДЛЯ ОСВОЕНИЯ ДИСЦИПЛИНЫ </w:t>
      </w:r>
    </w:p>
    <w:p w:rsidR="006544AB" w:rsidRPr="005432E5" w:rsidRDefault="006544AB" w:rsidP="006544AB">
      <w:pPr>
        <w:pStyle w:val="af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47311342"/>
      <w:r w:rsidRPr="002B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Агроэкологический атлас России и сопредельных стран [сайт]. </w:t>
      </w:r>
      <w:r w:rsidRPr="00A13C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43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13C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5432E5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A13C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</w:t>
      </w:r>
      <w:proofErr w:type="spellEnd"/>
      <w:r w:rsidRPr="00543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13C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agroatlas</w:t>
      </w:r>
      <w:proofErr w:type="spellEnd"/>
      <w:r w:rsidRPr="00543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13C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544AB" w:rsidRPr="006C5F80" w:rsidRDefault="006544AB" w:rsidP="006544AB">
      <w:pPr>
        <w:pStyle w:val="af0"/>
        <w:numPr>
          <w:ilvl w:val="0"/>
          <w:numId w:val="10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Атлас земель сельскохозяйственного назначения: Ресурс официального </w:t>
      </w:r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Министерства сельского хозяйства РФ. URL: http://ww.atlas.mcx.ru </w:t>
      </w:r>
    </w:p>
    <w:p w:rsidR="006544AB" w:rsidRPr="006C5F80" w:rsidRDefault="006544AB" w:rsidP="006544AB">
      <w:pPr>
        <w:pStyle w:val="af0"/>
        <w:numPr>
          <w:ilvl w:val="0"/>
          <w:numId w:val="10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 ресурс: Сайт учебной и научной литературы по географическим информационным система. [сайт]. URL: http://loi.sscc.ru/gis/RS/default.htm. </w:t>
      </w:r>
    </w:p>
    <w:p w:rsidR="006544AB" w:rsidRPr="006C5F80" w:rsidRDefault="006544AB" w:rsidP="006544AB">
      <w:pPr>
        <w:pStyle w:val="af0"/>
        <w:numPr>
          <w:ilvl w:val="0"/>
          <w:numId w:val="10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служба государственной статистики [сайт]. </w:t>
      </w:r>
      <w:r w:rsidRPr="006C5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C5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C5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C5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gks</w:t>
      </w:r>
      <w:proofErr w:type="spellEnd"/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C5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544AB" w:rsidRPr="006C5F80" w:rsidRDefault="006544AB" w:rsidP="006544AB">
      <w:pPr>
        <w:pStyle w:val="af0"/>
        <w:numPr>
          <w:ilvl w:val="0"/>
          <w:numId w:val="10"/>
        </w:numPr>
        <w:spacing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C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портал «Российское образование» [сайт]. </w:t>
      </w:r>
      <w:r w:rsidRPr="006C5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http://www.edu.ru </w:t>
      </w:r>
    </w:p>
    <w:bookmarkEnd w:id="7"/>
    <w:p w:rsidR="00033006" w:rsidRPr="00C11F6A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ИНФОРМАЦИОННЫЕ ТЕХНОЛОГИИ, </w:t>
      </w: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</w:p>
    <w:p w:rsidR="00033006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ИНФОРМАЦИОННЫЕ СПРАВОЧНЫЕ СИСТЕМЫ</w:t>
      </w:r>
    </w:p>
    <w:p w:rsidR="00F47F97" w:rsidRPr="007102C0" w:rsidRDefault="00F47F97" w:rsidP="00F47F97">
      <w:pPr>
        <w:pStyle w:val="af0"/>
        <w:numPr>
          <w:ilvl w:val="0"/>
          <w:numId w:val="40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bookmarkStart w:id="8" w:name="_Hlk87961084"/>
      <w:bookmarkStart w:id="9" w:name="_Hlk144539529"/>
      <w:bookmarkStart w:id="10" w:name="_Hlk144540473"/>
      <w:bookmarkStart w:id="11" w:name="_Hlk144539065"/>
      <w:bookmarkEnd w:id="8"/>
      <w:r w:rsidRPr="007102C0">
        <w:rPr>
          <w:rFonts w:ascii="Times New Roman" w:hAnsi="Times New Roman"/>
          <w:sz w:val="28"/>
          <w:szCs w:val="28"/>
        </w:rPr>
        <w:t>ЭБС «Лань»</w:t>
      </w:r>
    </w:p>
    <w:p w:rsidR="00F47F97" w:rsidRPr="007102C0" w:rsidRDefault="00F47F97" w:rsidP="00F47F97">
      <w:pPr>
        <w:pStyle w:val="af0"/>
        <w:numPr>
          <w:ilvl w:val="0"/>
          <w:numId w:val="40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102C0">
        <w:rPr>
          <w:rFonts w:ascii="Times New Roman" w:hAnsi="Times New Roman"/>
          <w:sz w:val="28"/>
          <w:szCs w:val="28"/>
        </w:rPr>
        <w:t>ЭБС «Консультант студента»</w:t>
      </w:r>
    </w:p>
    <w:p w:rsidR="00F47F97" w:rsidRPr="007102C0" w:rsidRDefault="00F47F97" w:rsidP="00F47F97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102C0">
        <w:rPr>
          <w:rFonts w:ascii="Times New Roman" w:hAnsi="Times New Roman"/>
          <w:sz w:val="28"/>
          <w:szCs w:val="28"/>
        </w:rPr>
        <w:t>ЭБС «</w:t>
      </w:r>
      <w:proofErr w:type="spellStart"/>
      <w:r w:rsidRPr="007102C0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7102C0">
        <w:rPr>
          <w:rFonts w:ascii="Times New Roman" w:hAnsi="Times New Roman"/>
          <w:sz w:val="28"/>
          <w:szCs w:val="28"/>
        </w:rPr>
        <w:t>.</w:t>
      </w:r>
      <w:r w:rsidRPr="007102C0">
        <w:rPr>
          <w:rFonts w:ascii="Times New Roman" w:hAnsi="Times New Roman"/>
          <w:sz w:val="28"/>
          <w:szCs w:val="28"/>
          <w:lang w:val="en-US"/>
        </w:rPr>
        <w:t>com</w:t>
      </w:r>
      <w:r w:rsidRPr="007102C0">
        <w:rPr>
          <w:rFonts w:ascii="Times New Roman" w:hAnsi="Times New Roman"/>
          <w:sz w:val="28"/>
          <w:szCs w:val="28"/>
        </w:rPr>
        <w:t>»</w:t>
      </w:r>
    </w:p>
    <w:p w:rsidR="00F47F97" w:rsidRPr="007102C0" w:rsidRDefault="00F47F97" w:rsidP="00F47F97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102C0">
        <w:rPr>
          <w:rFonts w:ascii="Times New Roman" w:hAnsi="Times New Roman"/>
          <w:sz w:val="28"/>
          <w:szCs w:val="28"/>
        </w:rPr>
        <w:t>«Гарант» - справочно-правовая система</w:t>
      </w:r>
      <w:bookmarkEnd w:id="9"/>
      <w:bookmarkEnd w:id="10"/>
    </w:p>
    <w:bookmarkEnd w:id="11"/>
    <w:p w:rsidR="009F500F" w:rsidRPr="00C11F6A" w:rsidRDefault="009F500F" w:rsidP="00F47F9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МАТЕРИАЛЬНО-ТЕХНИЧЕСКОЕ ОБЕСПЕЧЕНИЕ </w:t>
      </w: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11F6A">
        <w:rPr>
          <w:rFonts w:ascii="Times New Roman" w:hAnsi="Times New Roman" w:cs="Times New Roman"/>
          <w:bCs/>
          <w:sz w:val="28"/>
          <w:szCs w:val="28"/>
        </w:rPr>
        <w:t xml:space="preserve">Учебная аудитория для проведения </w:t>
      </w:r>
      <w:r w:rsidRPr="00C11F6A">
        <w:rPr>
          <w:rFonts w:ascii="Times New Roman" w:hAnsi="Times New Roman" w:cs="Times New Roman"/>
          <w:sz w:val="28"/>
          <w:szCs w:val="28"/>
        </w:rPr>
        <w:t>занятий семинарского типа, гру</w:t>
      </w:r>
      <w:r w:rsidRPr="00C11F6A">
        <w:rPr>
          <w:rFonts w:ascii="Times New Roman" w:hAnsi="Times New Roman" w:cs="Times New Roman"/>
          <w:sz w:val="28"/>
          <w:szCs w:val="28"/>
        </w:rPr>
        <w:t>п</w:t>
      </w:r>
      <w:r w:rsidRPr="00C11F6A">
        <w:rPr>
          <w:rFonts w:ascii="Times New Roman" w:hAnsi="Times New Roman" w:cs="Times New Roman"/>
          <w:sz w:val="28"/>
          <w:szCs w:val="28"/>
        </w:rPr>
        <w:t>повых и индивидуальных консультаций, текущего контроля и промежуто</w:t>
      </w:r>
      <w:r w:rsidRPr="00C11F6A">
        <w:rPr>
          <w:rFonts w:ascii="Times New Roman" w:hAnsi="Times New Roman" w:cs="Times New Roman"/>
          <w:sz w:val="28"/>
          <w:szCs w:val="28"/>
        </w:rPr>
        <w:t>ч</w:t>
      </w:r>
      <w:r w:rsidRPr="00C11F6A">
        <w:rPr>
          <w:rFonts w:ascii="Times New Roman" w:hAnsi="Times New Roman" w:cs="Times New Roman"/>
          <w:sz w:val="28"/>
          <w:szCs w:val="28"/>
        </w:rPr>
        <w:t>ной аттестации, лаборатория агрохимии. Помещение для самостоятельной работы обучающ</w:t>
      </w:r>
      <w:r w:rsidR="003512D8">
        <w:rPr>
          <w:rFonts w:ascii="Times New Roman" w:hAnsi="Times New Roman" w:cs="Times New Roman"/>
          <w:sz w:val="28"/>
          <w:szCs w:val="28"/>
        </w:rPr>
        <w:t xml:space="preserve">ихся, читальный зал библиотеки, 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 оборуд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(ноутбук, мультимедийный проектор, мультимедийный экран).</w:t>
      </w: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33006" w:rsidRPr="00C11F6A" w:rsidRDefault="00033006" w:rsidP="00033006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F6A">
        <w:rPr>
          <w:rFonts w:ascii="Times New Roman" w:eastAsia="Calibri" w:hAnsi="Times New Roman" w:cs="Times New Roman"/>
          <w:b/>
          <w:sz w:val="28"/>
          <w:szCs w:val="28"/>
        </w:rPr>
        <w:t>12.  ДЛЯ ОБУЧАЮЩИХСЯ С ИСПОЛЬЗОВАНИЕМ ДИСТАНЦИО</w:t>
      </w:r>
      <w:r w:rsidRPr="00C11F6A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C11F6A">
        <w:rPr>
          <w:rFonts w:ascii="Times New Roman" w:eastAsia="Calibri" w:hAnsi="Times New Roman" w:cs="Times New Roman"/>
          <w:b/>
          <w:sz w:val="28"/>
          <w:szCs w:val="28"/>
        </w:rPr>
        <w:t>НЫХ ОБРАЗОВАТЕЛЬНЫХ ТЕХНОЛОГИЙ</w:t>
      </w: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электронного обучения и дистанционных образов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технологий (далее ЭО и ДОТ) занятия полностью или частично пр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водятся в режиме онлайн. Объем дисциплины и распределение нагрузки по 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рехода на ЭО и ДОТ в процессе обучения. Решение кафедры об использу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технологиях и системе оценивания достижений обучающихся приним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 учетом мнения ведущего преподавателя и доводится до обучающихся.</w:t>
      </w: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33006" w:rsidRPr="00C11F6A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:rsidR="00033006" w:rsidRPr="00DB13BE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11F6A" w:rsidRPr="00D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профессиональную деятельность</w:t>
      </w:r>
      <w:r w:rsidRPr="00D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35.03.03 – Агрохимия и агропочвоведение</w:t>
      </w: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:rsidR="00033006" w:rsidRPr="00C11F6A" w:rsidRDefault="00B36EB0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Земельный надзор</w:t>
      </w:r>
    </w:p>
    <w:p w:rsidR="00033006" w:rsidRPr="00C11F6A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C11F6A"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C11F6A"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часа)</w:t>
      </w:r>
    </w:p>
    <w:p w:rsidR="00033006" w:rsidRPr="00C11F6A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C11F6A"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</w:t>
      </w:r>
    </w:p>
    <w:p w:rsidR="00033006" w:rsidRPr="00C11F6A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</w:t>
      </w:r>
      <w:r w:rsidR="00C11F6A"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</w:p>
    <w:p w:rsidR="00033006" w:rsidRPr="00C11F6A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</w:t>
      </w: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E39" w:rsidRPr="00217858" w:rsidRDefault="00C11F6A" w:rsidP="00AD2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1F6A">
        <w:rPr>
          <w:rFonts w:ascii="Times New Roman" w:hAnsi="Times New Roman" w:cs="Times New Roman"/>
          <w:sz w:val="28"/>
          <w:szCs w:val="28"/>
        </w:rPr>
        <w:t xml:space="preserve">Понятие об агрохимии и агропроизводстве. </w:t>
      </w:r>
      <w:r>
        <w:rPr>
          <w:rFonts w:ascii="Times New Roman" w:hAnsi="Times New Roman" w:cs="Times New Roman"/>
          <w:sz w:val="28"/>
          <w:szCs w:val="28"/>
        </w:rPr>
        <w:t>Место агрохимии в системе сельскохозяйственных наук. Основные науки агрохимии. История учения об агрохимии. Научно-исследовательские организации, НИИ, университеты, опытные селекционные станции. Новые направления в агрохимии. Роль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новационных и информационных технологий в повышении продуктивности растениеводства. Перспективы развития агрохимических наук. Будущее а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рохимии и ее роль в решении глобальных проблем обеспечения продовол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ствием</w:t>
      </w:r>
      <w:r w:rsidR="00AD2E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сырьем</w:t>
      </w:r>
      <w:r w:rsidR="00AD2E39">
        <w:rPr>
          <w:rFonts w:ascii="Times New Roman" w:hAnsi="Times New Roman" w:cs="Times New Roman"/>
          <w:sz w:val="28"/>
          <w:szCs w:val="28"/>
        </w:rPr>
        <w:t xml:space="preserve"> и возобновляемой энергией. Понятие о точном </w:t>
      </w:r>
      <w:proofErr w:type="spellStart"/>
      <w:r w:rsidR="00AD2E39">
        <w:rPr>
          <w:rFonts w:ascii="Times New Roman" w:hAnsi="Times New Roman" w:cs="Times New Roman"/>
          <w:sz w:val="28"/>
          <w:szCs w:val="28"/>
        </w:rPr>
        <w:t>землед</w:t>
      </w:r>
      <w:r w:rsidR="00AD2E39">
        <w:rPr>
          <w:rFonts w:ascii="Times New Roman" w:hAnsi="Times New Roman" w:cs="Times New Roman"/>
          <w:sz w:val="28"/>
          <w:szCs w:val="28"/>
        </w:rPr>
        <w:t>е</w:t>
      </w:r>
      <w:r w:rsidR="00AD2E39">
        <w:rPr>
          <w:rFonts w:ascii="Times New Roman" w:hAnsi="Times New Roman" w:cs="Times New Roman"/>
          <w:sz w:val="28"/>
          <w:szCs w:val="28"/>
        </w:rPr>
        <w:t>лии,</w:t>
      </w:r>
      <w:r w:rsidR="00AD2E39" w:rsidRPr="00217858">
        <w:rPr>
          <w:rFonts w:ascii="Times New Roman" w:eastAsia="Times New Roman" w:hAnsi="Times New Roman" w:cs="Times New Roman"/>
          <w:sz w:val="27"/>
          <w:szCs w:val="27"/>
          <w:lang w:eastAsia="ru-RU"/>
        </w:rPr>
        <w:t>Nо-Тill</w:t>
      </w:r>
      <w:proofErr w:type="spellEnd"/>
      <w:r w:rsidR="00AD2E39">
        <w:rPr>
          <w:rFonts w:ascii="Times New Roman" w:eastAsia="Times New Roman" w:hAnsi="Times New Roman" w:cs="Times New Roman"/>
          <w:sz w:val="27"/>
          <w:szCs w:val="27"/>
          <w:lang w:eastAsia="ru-RU"/>
        </w:rPr>
        <w:t>, особенности технологии и ее применение.</w:t>
      </w:r>
    </w:p>
    <w:p w:rsidR="00033006" w:rsidRPr="00C11F6A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C11F6A" w:rsidRDefault="00033006" w:rsidP="00033006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Times New Roman"/>
          <w:b/>
          <w:smallCaps/>
          <w:lang w:eastAsia="ru-RU"/>
        </w:rPr>
      </w:pPr>
    </w:p>
    <w:p w:rsidR="00033006" w:rsidRPr="00C11F6A" w:rsidRDefault="00033006" w:rsidP="000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D2E39"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профессиональную деятельность</w:t>
      </w: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3D62B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3D62B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3D62B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3D62B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3D62B0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3006" w:rsidRPr="00AD2E39" w:rsidTr="00033006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3006" w:rsidRPr="00AD2E39" w:rsidRDefault="00033006" w:rsidP="000330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06" w:rsidRPr="00AD2E39" w:rsidRDefault="00033006" w:rsidP="000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:rsidR="00033006" w:rsidRPr="00AD2E39" w:rsidRDefault="00033006" w:rsidP="00033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34" w:rsidRPr="00AD2E39" w:rsidRDefault="00D74B34"/>
    <w:sectPr w:rsidR="00D74B34" w:rsidRPr="00AD2E39" w:rsidSect="00BA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4234"/>
    <w:multiLevelType w:val="hybridMultilevel"/>
    <w:tmpl w:val="4F70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925B2"/>
    <w:multiLevelType w:val="hybridMultilevel"/>
    <w:tmpl w:val="A99E8F32"/>
    <w:lvl w:ilvl="0" w:tplc="72A45C1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204A7"/>
    <w:multiLevelType w:val="hybridMultilevel"/>
    <w:tmpl w:val="4DE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575F5"/>
    <w:multiLevelType w:val="hybridMultilevel"/>
    <w:tmpl w:val="FB047A66"/>
    <w:lvl w:ilvl="0" w:tplc="CBB8F0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5069FA"/>
    <w:multiLevelType w:val="hybridMultilevel"/>
    <w:tmpl w:val="CD109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12CFB"/>
    <w:multiLevelType w:val="hybridMultilevel"/>
    <w:tmpl w:val="8326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B55F2"/>
    <w:multiLevelType w:val="hybridMultilevel"/>
    <w:tmpl w:val="AA0C0EF2"/>
    <w:lvl w:ilvl="0" w:tplc="AC8E56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068AB"/>
    <w:multiLevelType w:val="hybridMultilevel"/>
    <w:tmpl w:val="94981B3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41C3159"/>
    <w:multiLevelType w:val="hybridMultilevel"/>
    <w:tmpl w:val="84CC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D0FAF"/>
    <w:multiLevelType w:val="hybridMultilevel"/>
    <w:tmpl w:val="538EC872"/>
    <w:lvl w:ilvl="0" w:tplc="052A88C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286DF1"/>
    <w:multiLevelType w:val="hybridMultilevel"/>
    <w:tmpl w:val="82906E90"/>
    <w:lvl w:ilvl="0" w:tplc="16C02F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1A1E37"/>
    <w:multiLevelType w:val="hybridMultilevel"/>
    <w:tmpl w:val="C6DE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C7AE2"/>
    <w:multiLevelType w:val="hybridMultilevel"/>
    <w:tmpl w:val="05388078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137D3"/>
    <w:multiLevelType w:val="hybridMultilevel"/>
    <w:tmpl w:val="2C8E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55046"/>
    <w:multiLevelType w:val="hybridMultilevel"/>
    <w:tmpl w:val="76367984"/>
    <w:lvl w:ilvl="0" w:tplc="24FC5D0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A4EB2"/>
    <w:multiLevelType w:val="hybridMultilevel"/>
    <w:tmpl w:val="F7368E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606705"/>
    <w:multiLevelType w:val="hybridMultilevel"/>
    <w:tmpl w:val="ECE8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81F5C"/>
    <w:multiLevelType w:val="hybridMultilevel"/>
    <w:tmpl w:val="D598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A1187"/>
    <w:multiLevelType w:val="hybridMultilevel"/>
    <w:tmpl w:val="1668F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04861"/>
    <w:multiLevelType w:val="hybridMultilevel"/>
    <w:tmpl w:val="6ED8BBB0"/>
    <w:lvl w:ilvl="0" w:tplc="339A1D1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76FE9"/>
    <w:multiLevelType w:val="hybridMultilevel"/>
    <w:tmpl w:val="20EA2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10BD2"/>
    <w:multiLevelType w:val="hybridMultilevel"/>
    <w:tmpl w:val="3D22A728"/>
    <w:lvl w:ilvl="0" w:tplc="24FC5D0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141E3"/>
    <w:multiLevelType w:val="hybridMultilevel"/>
    <w:tmpl w:val="D39A658A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D61A0"/>
    <w:multiLevelType w:val="hybridMultilevel"/>
    <w:tmpl w:val="0052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F4814"/>
    <w:multiLevelType w:val="hybridMultilevel"/>
    <w:tmpl w:val="5A06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07478"/>
    <w:multiLevelType w:val="hybridMultilevel"/>
    <w:tmpl w:val="79DC5C14"/>
    <w:lvl w:ilvl="0" w:tplc="43CEC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25E5E"/>
    <w:multiLevelType w:val="hybridMultilevel"/>
    <w:tmpl w:val="C2F2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5173C"/>
    <w:multiLevelType w:val="hybridMultilevel"/>
    <w:tmpl w:val="921EFDE6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F31AA"/>
    <w:multiLevelType w:val="hybridMultilevel"/>
    <w:tmpl w:val="77FC77FA"/>
    <w:lvl w:ilvl="0" w:tplc="135CFE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A5B51"/>
    <w:multiLevelType w:val="hybridMultilevel"/>
    <w:tmpl w:val="FB8834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5676C32"/>
    <w:multiLevelType w:val="hybridMultilevel"/>
    <w:tmpl w:val="6F0A3E82"/>
    <w:lvl w:ilvl="0" w:tplc="03B6DA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47117"/>
    <w:multiLevelType w:val="hybridMultilevel"/>
    <w:tmpl w:val="92DECA46"/>
    <w:lvl w:ilvl="0" w:tplc="86DE79C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6B576D1"/>
    <w:multiLevelType w:val="hybridMultilevel"/>
    <w:tmpl w:val="BD7A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72630"/>
    <w:multiLevelType w:val="hybridMultilevel"/>
    <w:tmpl w:val="50C6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94A14"/>
    <w:multiLevelType w:val="hybridMultilevel"/>
    <w:tmpl w:val="98BC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31274"/>
    <w:multiLevelType w:val="hybridMultilevel"/>
    <w:tmpl w:val="3A9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D7CAD"/>
    <w:multiLevelType w:val="hybridMultilevel"/>
    <w:tmpl w:val="99D85F86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D54A2"/>
    <w:multiLevelType w:val="hybridMultilevel"/>
    <w:tmpl w:val="980A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0"/>
  </w:num>
  <w:num w:numId="3">
    <w:abstractNumId w:val="38"/>
  </w:num>
  <w:num w:numId="4">
    <w:abstractNumId w:val="4"/>
  </w:num>
  <w:num w:numId="5">
    <w:abstractNumId w:val="40"/>
  </w:num>
  <w:num w:numId="6">
    <w:abstractNumId w:val="27"/>
  </w:num>
  <w:num w:numId="7">
    <w:abstractNumId w:val="2"/>
  </w:num>
  <w:num w:numId="8">
    <w:abstractNumId w:val="11"/>
  </w:num>
  <w:num w:numId="9">
    <w:abstractNumId w:val="18"/>
  </w:num>
  <w:num w:numId="10">
    <w:abstractNumId w:val="3"/>
  </w:num>
  <w:num w:numId="11">
    <w:abstractNumId w:val="23"/>
  </w:num>
  <w:num w:numId="12">
    <w:abstractNumId w:val="16"/>
  </w:num>
  <w:num w:numId="13">
    <w:abstractNumId w:val="31"/>
  </w:num>
  <w:num w:numId="14">
    <w:abstractNumId w:val="24"/>
  </w:num>
  <w:num w:numId="15">
    <w:abstractNumId w:val="35"/>
  </w:num>
  <w:num w:numId="16">
    <w:abstractNumId w:val="36"/>
  </w:num>
  <w:num w:numId="17">
    <w:abstractNumId w:val="19"/>
  </w:num>
  <w:num w:numId="18">
    <w:abstractNumId w:val="25"/>
  </w:num>
  <w:num w:numId="19">
    <w:abstractNumId w:val="13"/>
  </w:num>
  <w:num w:numId="20">
    <w:abstractNumId w:val="30"/>
  </w:num>
  <w:num w:numId="21">
    <w:abstractNumId w:val="8"/>
  </w:num>
  <w:num w:numId="22">
    <w:abstractNumId w:val="37"/>
  </w:num>
  <w:num w:numId="23">
    <w:abstractNumId w:val="15"/>
  </w:num>
  <w:num w:numId="24">
    <w:abstractNumId w:val="32"/>
  </w:num>
  <w:num w:numId="25">
    <w:abstractNumId w:val="14"/>
  </w:num>
  <w:num w:numId="26">
    <w:abstractNumId w:val="7"/>
  </w:num>
  <w:num w:numId="27">
    <w:abstractNumId w:val="20"/>
  </w:num>
  <w:num w:numId="28">
    <w:abstractNumId w:val="10"/>
  </w:num>
  <w:num w:numId="29">
    <w:abstractNumId w:val="22"/>
  </w:num>
  <w:num w:numId="30">
    <w:abstractNumId w:val="39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2"/>
  </w:num>
  <w:num w:numId="34">
    <w:abstractNumId w:val="9"/>
  </w:num>
  <w:num w:numId="35">
    <w:abstractNumId w:val="33"/>
  </w:num>
  <w:num w:numId="36">
    <w:abstractNumId w:val="21"/>
  </w:num>
  <w:num w:numId="37">
    <w:abstractNumId w:val="26"/>
  </w:num>
  <w:num w:numId="38">
    <w:abstractNumId w:val="29"/>
  </w:num>
  <w:num w:numId="39">
    <w:abstractNumId w:val="6"/>
  </w:num>
  <w:num w:numId="40">
    <w:abstractNumId w:val="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B5D55"/>
    <w:rsid w:val="00033006"/>
    <w:rsid w:val="00092456"/>
    <w:rsid w:val="000B1CBE"/>
    <w:rsid w:val="00121AE3"/>
    <w:rsid w:val="00147270"/>
    <w:rsid w:val="001A0303"/>
    <w:rsid w:val="001C5AD4"/>
    <w:rsid w:val="00217858"/>
    <w:rsid w:val="00264F65"/>
    <w:rsid w:val="00265A19"/>
    <w:rsid w:val="002C3B34"/>
    <w:rsid w:val="003512D8"/>
    <w:rsid w:val="003D62B0"/>
    <w:rsid w:val="003F2124"/>
    <w:rsid w:val="004473BB"/>
    <w:rsid w:val="004871B9"/>
    <w:rsid w:val="004D150A"/>
    <w:rsid w:val="005E4232"/>
    <w:rsid w:val="00644470"/>
    <w:rsid w:val="006544AB"/>
    <w:rsid w:val="00693F3A"/>
    <w:rsid w:val="006A5CD6"/>
    <w:rsid w:val="00715A02"/>
    <w:rsid w:val="00730A99"/>
    <w:rsid w:val="00802914"/>
    <w:rsid w:val="00804CE9"/>
    <w:rsid w:val="00826463"/>
    <w:rsid w:val="008309A0"/>
    <w:rsid w:val="00860347"/>
    <w:rsid w:val="00860B10"/>
    <w:rsid w:val="00875934"/>
    <w:rsid w:val="00914F47"/>
    <w:rsid w:val="00954237"/>
    <w:rsid w:val="009578CC"/>
    <w:rsid w:val="009625E6"/>
    <w:rsid w:val="009F500F"/>
    <w:rsid w:val="00AD2E39"/>
    <w:rsid w:val="00B159DF"/>
    <w:rsid w:val="00B36EB0"/>
    <w:rsid w:val="00B82A82"/>
    <w:rsid w:val="00BA7C86"/>
    <w:rsid w:val="00BD1124"/>
    <w:rsid w:val="00C11F6A"/>
    <w:rsid w:val="00C33A20"/>
    <w:rsid w:val="00C86A2A"/>
    <w:rsid w:val="00CB1840"/>
    <w:rsid w:val="00D74B34"/>
    <w:rsid w:val="00D86F4D"/>
    <w:rsid w:val="00DB13BE"/>
    <w:rsid w:val="00DB1D02"/>
    <w:rsid w:val="00DB4526"/>
    <w:rsid w:val="00DD1423"/>
    <w:rsid w:val="00DE055A"/>
    <w:rsid w:val="00EF67FF"/>
    <w:rsid w:val="00F23AF0"/>
    <w:rsid w:val="00F334B4"/>
    <w:rsid w:val="00F4230D"/>
    <w:rsid w:val="00F47F97"/>
    <w:rsid w:val="00F559F8"/>
    <w:rsid w:val="00FA104C"/>
    <w:rsid w:val="00FB5D55"/>
    <w:rsid w:val="00FC51B4"/>
    <w:rsid w:val="00FE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7C86"/>
  </w:style>
  <w:style w:type="paragraph" w:styleId="1">
    <w:name w:val="heading 1"/>
    <w:basedOn w:val="a0"/>
    <w:next w:val="a0"/>
    <w:link w:val="10"/>
    <w:qFormat/>
    <w:rsid w:val="0003300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33006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033006"/>
  </w:style>
  <w:style w:type="numbering" w:customStyle="1" w:styleId="110">
    <w:name w:val="Нет списка11"/>
    <w:next w:val="a3"/>
    <w:uiPriority w:val="99"/>
    <w:semiHidden/>
    <w:unhideWhenUsed/>
    <w:rsid w:val="00033006"/>
  </w:style>
  <w:style w:type="character" w:styleId="a4">
    <w:name w:val="Hyperlink"/>
    <w:uiPriority w:val="99"/>
    <w:unhideWhenUsed/>
    <w:rsid w:val="00033006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033006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033006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033006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033006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033006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033006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033006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033006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033006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033006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033006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033006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033006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33006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033006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033006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33006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033006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033006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0330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qFormat/>
    <w:rsid w:val="00033006"/>
    <w:rPr>
      <w:b/>
      <w:bCs/>
    </w:rPr>
  </w:style>
  <w:style w:type="paragraph" w:styleId="af3">
    <w:name w:val="Plain Text"/>
    <w:basedOn w:val="a0"/>
    <w:link w:val="af4"/>
    <w:rsid w:val="00033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033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ubmenu-table">
    <w:name w:val="submenu-table"/>
    <w:rsid w:val="00033006"/>
  </w:style>
  <w:style w:type="character" w:customStyle="1" w:styleId="22">
    <w:name w:val="Неразрешенное упоминание2"/>
    <w:basedOn w:val="a1"/>
    <w:uiPriority w:val="99"/>
    <w:semiHidden/>
    <w:unhideWhenUsed/>
    <w:rsid w:val="006544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3300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3300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033006"/>
  </w:style>
  <w:style w:type="numbering" w:customStyle="1" w:styleId="110">
    <w:name w:val="Нет списка11"/>
    <w:next w:val="a3"/>
    <w:uiPriority w:val="99"/>
    <w:semiHidden/>
    <w:unhideWhenUsed/>
    <w:rsid w:val="00033006"/>
  </w:style>
  <w:style w:type="character" w:styleId="a4">
    <w:name w:val="Hyperlink"/>
    <w:uiPriority w:val="99"/>
    <w:unhideWhenUsed/>
    <w:rsid w:val="00033006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033006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033006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033006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033006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0"/>
    <w:link w:val="a9"/>
    <w:uiPriority w:val="99"/>
    <w:semiHidden/>
    <w:unhideWhenUsed/>
    <w:rsid w:val="00033006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033006"/>
    <w:rPr>
      <w:rFonts w:ascii="Calibri" w:eastAsia="Times New Roman" w:hAnsi="Calibri" w:cs="Times New Roman"/>
      <w:lang w:val="x-none" w:eastAsia="x-none"/>
    </w:rPr>
  </w:style>
  <w:style w:type="paragraph" w:styleId="aa">
    <w:name w:val="Body Text"/>
    <w:basedOn w:val="a0"/>
    <w:link w:val="ab"/>
    <w:semiHidden/>
    <w:unhideWhenUsed/>
    <w:rsid w:val="00033006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b">
    <w:name w:val="Основной текст Знак"/>
    <w:basedOn w:val="a1"/>
    <w:link w:val="aa"/>
    <w:semiHidden/>
    <w:rsid w:val="00033006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c">
    <w:name w:val="Body Text Indent"/>
    <w:basedOn w:val="a0"/>
    <w:link w:val="ad"/>
    <w:uiPriority w:val="99"/>
    <w:semiHidden/>
    <w:unhideWhenUsed/>
    <w:rsid w:val="00033006"/>
    <w:pPr>
      <w:spacing w:after="120"/>
      <w:ind w:left="283"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033006"/>
    <w:rPr>
      <w:rFonts w:ascii="Calibri" w:eastAsia="Times New Roman" w:hAnsi="Calibri" w:cs="Times New Roman"/>
      <w:lang w:val="x-none" w:eastAsia="x-none"/>
    </w:rPr>
  </w:style>
  <w:style w:type="paragraph" w:styleId="2">
    <w:name w:val="Body Text Indent 2"/>
    <w:basedOn w:val="a0"/>
    <w:link w:val="20"/>
    <w:uiPriority w:val="99"/>
    <w:semiHidden/>
    <w:unhideWhenUsed/>
    <w:rsid w:val="00033006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033006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033006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0330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List Paragraph"/>
    <w:basedOn w:val="a0"/>
    <w:uiPriority w:val="99"/>
    <w:qFormat/>
    <w:rsid w:val="00033006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033006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33006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033006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033006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0330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qFormat/>
    <w:rsid w:val="00033006"/>
    <w:rPr>
      <w:b/>
      <w:bCs/>
    </w:rPr>
  </w:style>
  <w:style w:type="paragraph" w:styleId="af3">
    <w:name w:val="Plain Text"/>
    <w:basedOn w:val="a0"/>
    <w:link w:val="af4"/>
    <w:rsid w:val="00033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033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ubmenu-table">
    <w:name w:val="submenu-table"/>
    <w:rsid w:val="00033006"/>
  </w:style>
  <w:style w:type="character" w:customStyle="1" w:styleId="22">
    <w:name w:val="Неразрешенное упоминание2"/>
    <w:basedOn w:val="a1"/>
    <w:uiPriority w:val="99"/>
    <w:semiHidden/>
    <w:unhideWhenUsed/>
    <w:rsid w:val="00654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21238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4428</Words>
  <Characters>25244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</cp:lastModifiedBy>
  <cp:revision>19</cp:revision>
  <cp:lastPrinted>2025-02-03T03:51:00Z</cp:lastPrinted>
  <dcterms:created xsi:type="dcterms:W3CDTF">2023-10-17T10:31:00Z</dcterms:created>
  <dcterms:modified xsi:type="dcterms:W3CDTF">2025-12-25T16:14:00Z</dcterms:modified>
</cp:coreProperties>
</file>