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Лесниковский</w:t>
      </w:r>
      <w:proofErr w:type="spell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филиал 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Кафедра «</w:t>
      </w:r>
      <w:r w:rsidR="00CA0FD1" w:rsidRPr="00CA0FD1">
        <w:rPr>
          <w:rFonts w:ascii="Times New Roman" w:hAnsi="Times New Roman"/>
          <w:color w:val="000000"/>
          <w:sz w:val="28"/>
          <w:szCs w:val="28"/>
        </w:rPr>
        <w:t>Строительства и пожарной безопасности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3600E" w:rsidRPr="0063600E" w:rsidRDefault="0063600E" w:rsidP="006360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УТВЕРЖДАЮ:</w:t>
      </w:r>
    </w:p>
    <w:p w:rsidR="0063600E" w:rsidRPr="0063600E" w:rsidRDefault="0063600E" w:rsidP="006360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Первый проректор</w:t>
      </w:r>
    </w:p>
    <w:p w:rsidR="0063600E" w:rsidRPr="0063600E" w:rsidRDefault="0063600E" w:rsidP="006360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 w:rsidRPr="0063600E"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63600E">
        <w:rPr>
          <w:rFonts w:ascii="Times New Roman" w:hAnsi="Times New Roman"/>
          <w:sz w:val="28"/>
          <w:szCs w:val="28"/>
        </w:rPr>
        <w:t xml:space="preserve"> /</w:t>
      </w:r>
    </w:p>
    <w:p w:rsidR="0063600E" w:rsidRPr="0063600E" w:rsidRDefault="0063600E" w:rsidP="006360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«____»__________ 20___ г.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0D5734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36"/>
          <w:szCs w:val="36"/>
        </w:rPr>
        <w:t>П</w:t>
      </w:r>
      <w:r w:rsidR="008E7283" w:rsidRPr="00A15A02">
        <w:rPr>
          <w:rFonts w:ascii="Times New Roman" w:hAnsi="Times New Roman"/>
          <w:color w:val="000000" w:themeColor="text1"/>
          <w:sz w:val="36"/>
          <w:szCs w:val="36"/>
        </w:rPr>
        <w:t xml:space="preserve">рограмма </w:t>
      </w:r>
    </w:p>
    <w:p w:rsidR="00A15A02" w:rsidRPr="00A15A02" w:rsidRDefault="00CA0FD1" w:rsidP="008E72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ТЕХНОЛОГИЧЕСКАЯ</w:t>
      </w:r>
      <w:r w:rsidR="00A15A02" w:rsidRPr="00A15A0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ПРАКТИКА</w:t>
      </w:r>
    </w:p>
    <w:p w:rsidR="00A15A02" w:rsidRPr="00A15A02" w:rsidRDefault="00A15A02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программы высшего образования –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proofErr w:type="spell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FD1" w:rsidRPr="00AB324F" w:rsidRDefault="00CA0FD1" w:rsidP="00CA0FD1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 w:rsidRPr="00AB324F">
        <w:rPr>
          <w:rStyle w:val="FontStyle35"/>
          <w:sz w:val="28"/>
          <w:szCs w:val="28"/>
        </w:rPr>
        <w:t>08.03.01 Строительство</w:t>
      </w:r>
    </w:p>
    <w:p w:rsidR="00CA0FD1" w:rsidRPr="00CA0FD1" w:rsidRDefault="00CA0FD1" w:rsidP="00CA0FD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CA0FD1" w:rsidRPr="00CA0FD1" w:rsidRDefault="00CA0FD1" w:rsidP="00CA0FD1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Формы обучения: </w:t>
      </w:r>
      <w:proofErr w:type="gram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очная</w:t>
      </w:r>
      <w:proofErr w:type="gram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A0FD1">
        <w:rPr>
          <w:rFonts w:ascii="Times New Roman" w:hAnsi="Times New Roman"/>
          <w:color w:val="000000" w:themeColor="text1"/>
          <w:sz w:val="28"/>
          <w:szCs w:val="28"/>
        </w:rPr>
        <w:t>очно-заочная</w:t>
      </w:r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8E7283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 20</w:t>
      </w:r>
      <w:r w:rsidR="00E57939" w:rsidRPr="00A15A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A7ED3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15A02" w:rsidRPr="00A15A02" w:rsidRDefault="00DC2929" w:rsidP="00A15A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рограмма </w:t>
      </w:r>
      <w:r w:rsidR="00CA0FD1">
        <w:rPr>
          <w:rFonts w:ascii="Times New Roman" w:hAnsi="Times New Roman"/>
          <w:color w:val="000000" w:themeColor="text1"/>
          <w:sz w:val="28"/>
          <w:szCs w:val="28"/>
        </w:rPr>
        <w:t>технологической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практики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составлена 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>в соответствии с учебным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программе </w:t>
      </w:r>
      <w:proofErr w:type="spellStart"/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бакалавриата</w:t>
      </w:r>
      <w:proofErr w:type="spellEnd"/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FD1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Строительство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, утвержде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ными:</w:t>
      </w:r>
    </w:p>
    <w:p w:rsidR="00380855" w:rsidRPr="00015762" w:rsidRDefault="00380855" w:rsidP="003808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« </w:t>
      </w:r>
      <w:r>
        <w:rPr>
          <w:rFonts w:ascii="Times New Roman" w:hAnsi="Times New Roman"/>
          <w:color w:val="000000"/>
          <w:sz w:val="28"/>
          <w:szCs w:val="28"/>
        </w:rPr>
        <w:t xml:space="preserve">28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380855" w:rsidRPr="00015762" w:rsidRDefault="00380855" w:rsidP="003808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- для </w:t>
      </w:r>
      <w:r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заочной формы обучения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 28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80855" w:rsidRDefault="00380855" w:rsidP="003808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855" w:rsidRDefault="00380855" w:rsidP="003808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855" w:rsidRPr="00015762" w:rsidRDefault="00380855" w:rsidP="003808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и пожарная безопасность»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 30 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24  </w:t>
      </w:r>
      <w:r w:rsidRPr="00015762">
        <w:rPr>
          <w:rFonts w:ascii="Times New Roman" w:hAnsi="Times New Roman"/>
          <w:color w:val="000000"/>
          <w:sz w:val="28"/>
          <w:szCs w:val="28"/>
        </w:rPr>
        <w:t>года,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протокол </w:t>
      </w:r>
      <w:r>
        <w:rPr>
          <w:rFonts w:ascii="Times New Roman" w:hAnsi="Times New Roman"/>
          <w:color w:val="000000"/>
          <w:sz w:val="28"/>
          <w:szCs w:val="28"/>
        </w:rPr>
        <w:t>№ 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EE5037" w:rsidRPr="00A15A02" w:rsidRDefault="00EE5037" w:rsidP="00A15A02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FD1">
        <w:rPr>
          <w:rFonts w:ascii="Times New Roman" w:hAnsi="Times New Roman"/>
          <w:color w:val="000000" w:themeColor="text1"/>
          <w:sz w:val="28"/>
          <w:szCs w:val="28"/>
        </w:rPr>
        <w:t>Программу практики составил</w:t>
      </w: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FD1">
        <w:rPr>
          <w:rFonts w:ascii="Times New Roman" w:hAnsi="Times New Roman"/>
          <w:color w:val="000000"/>
          <w:sz w:val="28"/>
          <w:szCs w:val="28"/>
        </w:rPr>
        <w:t xml:space="preserve">Доцент кафедры «Строительства </w:t>
      </w:r>
    </w:p>
    <w:p w:rsidR="00CA0FD1" w:rsidRPr="00CA0FD1" w:rsidRDefault="00CA0FD1" w:rsidP="00CA0FD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FD1">
        <w:rPr>
          <w:rFonts w:ascii="Times New Roman" w:hAnsi="Times New Roman"/>
          <w:color w:val="000000"/>
          <w:sz w:val="28"/>
          <w:szCs w:val="28"/>
        </w:rPr>
        <w:t>и пожарной безопасности»                                                     А.М. Суханов</w:t>
      </w:r>
    </w:p>
    <w:p w:rsidR="00CA0FD1" w:rsidRPr="00CA0FD1" w:rsidRDefault="00CA0FD1" w:rsidP="00CA0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>Согласовано:</w:t>
      </w: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CA0FD1" w:rsidRDefault="00CA0FD1" w:rsidP="00CA0F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>«</w:t>
      </w:r>
      <w:r w:rsidRPr="00CA0FD1">
        <w:rPr>
          <w:rFonts w:ascii="Times New Roman" w:hAnsi="Times New Roman"/>
          <w:color w:val="000000"/>
          <w:sz w:val="28"/>
          <w:szCs w:val="28"/>
        </w:rPr>
        <w:t xml:space="preserve">Строительства и пожарной безопасности»                           В.П. </w:t>
      </w:r>
      <w:proofErr w:type="spellStart"/>
      <w:r w:rsidRPr="00CA0FD1"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:rsidR="00380855" w:rsidRDefault="00380855" w:rsidP="00CA0F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855" w:rsidRPr="00380855" w:rsidRDefault="00380855" w:rsidP="003808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855"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380855" w:rsidRPr="00380855" w:rsidRDefault="00380855" w:rsidP="003808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0855">
        <w:rPr>
          <w:rFonts w:ascii="Times New Roman" w:hAnsi="Times New Roman"/>
          <w:sz w:val="28"/>
          <w:szCs w:val="28"/>
        </w:rPr>
        <w:t xml:space="preserve">1 категории                                                        </w:t>
      </w:r>
      <w:r w:rsidR="006542E1">
        <w:rPr>
          <w:rFonts w:ascii="Times New Roman" w:hAnsi="Times New Roman"/>
          <w:sz w:val="28"/>
          <w:szCs w:val="28"/>
        </w:rPr>
        <w:t xml:space="preserve">                         </w:t>
      </w:r>
      <w:r w:rsidRPr="00380855">
        <w:rPr>
          <w:rFonts w:ascii="Times New Roman" w:hAnsi="Times New Roman"/>
          <w:sz w:val="28"/>
          <w:szCs w:val="28"/>
        </w:rPr>
        <w:t xml:space="preserve"> М.В. Карпова</w:t>
      </w:r>
    </w:p>
    <w:p w:rsidR="00380855" w:rsidRPr="00CA0FD1" w:rsidRDefault="00380855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FD1" w:rsidRPr="00CA0FD1" w:rsidRDefault="00CA0FD1" w:rsidP="00CA0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CA0FD1" w:rsidRPr="00CA0FD1" w:rsidRDefault="00CA0FD1" w:rsidP="00CA0FD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A0FD1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CA0FD1">
        <w:rPr>
          <w:rFonts w:ascii="Times New Roman" w:hAnsi="Times New Roman"/>
          <w:sz w:val="28"/>
          <w:szCs w:val="28"/>
        </w:rPr>
        <w:t xml:space="preserve"> филиала</w:t>
      </w:r>
    </w:p>
    <w:p w:rsidR="00CA0FD1" w:rsidRPr="00CA0FD1" w:rsidRDefault="00CA0FD1" w:rsidP="00CA0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ФГБОУ ВО «КГУ»                                             </w:t>
      </w:r>
      <w:r w:rsidRPr="00CA0FD1">
        <w:rPr>
          <w:rFonts w:ascii="Times New Roman" w:hAnsi="Times New Roman"/>
          <w:sz w:val="28"/>
          <w:szCs w:val="28"/>
        </w:rPr>
        <w:tab/>
      </w:r>
      <w:r w:rsidRPr="00CA0FD1">
        <w:rPr>
          <w:rFonts w:ascii="Times New Roman" w:hAnsi="Times New Roman"/>
          <w:sz w:val="28"/>
          <w:szCs w:val="28"/>
        </w:rPr>
        <w:tab/>
      </w:r>
      <w:r w:rsidRPr="00CA0FD1"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 w:rsidRPr="00CA0FD1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CA0FD1" w:rsidRDefault="00CA0FD1" w:rsidP="009207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Pr="002B05C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ОБЪЕМ, СПОСОБ И ФОРМА ПРОВЕДЕНИЯ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6 зачетных единиц (4 недели)</w:t>
      </w:r>
    </w:p>
    <w:p w:rsidR="00B36C05" w:rsidRDefault="00F66746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Трудоемкость, ЗЕ</w:t>
            </w:r>
          </w:p>
        </w:tc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Трудоемкость, </w:t>
            </w:r>
            <w:proofErr w:type="spellStart"/>
            <w:r w:rsidRPr="00F66746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F66746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B36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выездная </w:t>
            </w:r>
          </w:p>
        </w:tc>
      </w:tr>
      <w:tr w:rsidR="00F66746" w:rsidRPr="00F66746" w:rsidTr="00B36C05">
        <w:trPr>
          <w:trHeight w:val="261"/>
        </w:trPr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B36C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F66746"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  <w:proofErr w:type="gramEnd"/>
            <w:r w:rsidRPr="00F66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4785" w:type="dxa"/>
            <w:vAlign w:val="center"/>
          </w:tcPr>
          <w:p w:rsidR="00B36C05" w:rsidRPr="00F66746" w:rsidRDefault="0063600E" w:rsidP="00B36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66746">
              <w:rPr>
                <w:rFonts w:ascii="Times New Roman" w:hAnsi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оценкой</w:t>
            </w:r>
          </w:p>
        </w:tc>
      </w:tr>
    </w:tbl>
    <w:p w:rsidR="00F66746" w:rsidRPr="00F66746" w:rsidRDefault="0063600E" w:rsidP="00F6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6746" w:rsidRPr="00F66746">
        <w:rPr>
          <w:rFonts w:ascii="Times New Roman" w:hAnsi="Times New Roman"/>
          <w:sz w:val="28"/>
          <w:szCs w:val="28"/>
        </w:rPr>
        <w:t>чно-заочная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4785" w:type="dxa"/>
            <w:vAlign w:val="center"/>
          </w:tcPr>
          <w:p w:rsidR="00B36C05" w:rsidRPr="00F66746" w:rsidRDefault="00F66746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Трудоемкость, ЗЕ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6746" w:rsidRPr="00F66746" w:rsidTr="001806A6"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Трудоемкость, </w:t>
            </w:r>
            <w:proofErr w:type="spellStart"/>
            <w:r w:rsidRPr="00F66746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F66746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4785" w:type="dxa"/>
            <w:vAlign w:val="center"/>
          </w:tcPr>
          <w:p w:rsidR="00B36C05" w:rsidRPr="00F66746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8638D">
              <w:rPr>
                <w:rFonts w:ascii="Times New Roman" w:hAnsi="Times New Roman"/>
                <w:sz w:val="28"/>
                <w:szCs w:val="28"/>
              </w:rPr>
              <w:t xml:space="preserve">ыездная </w:t>
            </w:r>
          </w:p>
        </w:tc>
      </w:tr>
      <w:tr w:rsidR="00B36C05" w:rsidRPr="00F8638D" w:rsidTr="001806A6">
        <w:trPr>
          <w:trHeight w:val="261"/>
        </w:trPr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4785" w:type="dxa"/>
            <w:vAlign w:val="center"/>
          </w:tcPr>
          <w:p w:rsidR="00B36C05" w:rsidRPr="00025B18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B36C05" w:rsidRPr="00F8638D" w:rsidTr="001806A6">
        <w:tc>
          <w:tcPr>
            <w:tcW w:w="478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F8638D"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  <w:proofErr w:type="gramEnd"/>
            <w:r w:rsidRPr="00F86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4785" w:type="dxa"/>
            <w:vAlign w:val="center"/>
          </w:tcPr>
          <w:p w:rsidR="00B36C05" w:rsidRPr="00F8638D" w:rsidRDefault="0063600E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66746">
              <w:rPr>
                <w:rFonts w:ascii="Times New Roman" w:hAnsi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оценкой</w:t>
            </w: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F8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МЕСТО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F66746" w:rsidRPr="00F66746" w:rsidRDefault="00F6674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>Технологическая практика Б</w:t>
      </w:r>
      <w:proofErr w:type="gramStart"/>
      <w:r w:rsidRPr="00F66746">
        <w:rPr>
          <w:rFonts w:ascii="Times New Roman" w:hAnsi="Times New Roman"/>
          <w:sz w:val="28"/>
          <w:szCs w:val="28"/>
        </w:rPr>
        <w:t>2</w:t>
      </w:r>
      <w:proofErr w:type="gramEnd"/>
      <w:r w:rsidRPr="00F66746">
        <w:rPr>
          <w:rFonts w:ascii="Times New Roman" w:hAnsi="Times New Roman"/>
          <w:sz w:val="28"/>
          <w:szCs w:val="28"/>
        </w:rPr>
        <w:t>.В.02(П) относится к части, формируемой участниками образовательных отношений, блока 2 «Практики».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Вид практики – </w:t>
      </w:r>
      <w:proofErr w:type="gramStart"/>
      <w:r w:rsidR="00F66746" w:rsidRPr="00F66746">
        <w:rPr>
          <w:rFonts w:ascii="Times New Roman" w:hAnsi="Times New Roman"/>
          <w:sz w:val="28"/>
          <w:szCs w:val="28"/>
        </w:rPr>
        <w:t>производственная</w:t>
      </w:r>
      <w:proofErr w:type="gramEnd"/>
      <w:r w:rsidRPr="00F66746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Тип практики – </w:t>
      </w:r>
      <w:proofErr w:type="gramStart"/>
      <w:r w:rsidR="00F66746" w:rsidRPr="00F66746">
        <w:rPr>
          <w:rFonts w:ascii="Times New Roman" w:hAnsi="Times New Roman"/>
          <w:sz w:val="28"/>
          <w:szCs w:val="28"/>
        </w:rPr>
        <w:t>технологическая</w:t>
      </w:r>
      <w:proofErr w:type="gramEnd"/>
      <w:r w:rsidRPr="00F66746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Прохождение </w:t>
      </w:r>
      <w:r w:rsidR="00F66746" w:rsidRPr="00F66746">
        <w:rPr>
          <w:rFonts w:ascii="Times New Roman" w:hAnsi="Times New Roman"/>
          <w:sz w:val="28"/>
          <w:szCs w:val="28"/>
        </w:rPr>
        <w:t>технологической</w:t>
      </w:r>
      <w:r w:rsidRPr="00F66746">
        <w:rPr>
          <w:rFonts w:ascii="Times New Roman" w:hAnsi="Times New Roman"/>
          <w:sz w:val="28"/>
          <w:szCs w:val="28"/>
        </w:rPr>
        <w:t xml:space="preserve"> практики базируется на сумме знаний, умений, навыков и компетенций, приобретенных </w:t>
      </w:r>
      <w:proofErr w:type="gramStart"/>
      <w:r w:rsidRPr="00F667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66746">
        <w:rPr>
          <w:rFonts w:ascii="Times New Roman" w:hAnsi="Times New Roman"/>
          <w:sz w:val="28"/>
          <w:szCs w:val="28"/>
        </w:rPr>
        <w:t xml:space="preserve"> в ходе из</w:t>
      </w:r>
      <w:r w:rsidRPr="00F66746">
        <w:rPr>
          <w:rFonts w:ascii="Times New Roman" w:hAnsi="Times New Roman"/>
          <w:sz w:val="28"/>
          <w:szCs w:val="28"/>
        </w:rPr>
        <w:t>у</w:t>
      </w:r>
      <w:r w:rsidRPr="00F66746">
        <w:rPr>
          <w:rFonts w:ascii="Times New Roman" w:hAnsi="Times New Roman"/>
          <w:sz w:val="28"/>
          <w:szCs w:val="28"/>
        </w:rPr>
        <w:t xml:space="preserve">чения следующих дисциплин: </w:t>
      </w:r>
      <w:r w:rsidR="00F66746" w:rsidRPr="00F66746">
        <w:rPr>
          <w:rFonts w:ascii="Times New Roman" w:hAnsi="Times New Roman"/>
          <w:sz w:val="28"/>
          <w:szCs w:val="28"/>
        </w:rPr>
        <w:t>«Технологические процессы в строительстве и технология возведения зданий и сооружений»</w:t>
      </w:r>
    </w:p>
    <w:p w:rsidR="00B36C05" w:rsidRPr="00F66746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Результаты обучения при прохождении </w:t>
      </w:r>
      <w:r w:rsidR="00F66746" w:rsidRPr="00F66746">
        <w:rPr>
          <w:rFonts w:ascii="Times New Roman" w:hAnsi="Times New Roman"/>
          <w:sz w:val="28"/>
          <w:szCs w:val="28"/>
        </w:rPr>
        <w:t>технологической</w:t>
      </w:r>
      <w:r w:rsidRPr="00F66746">
        <w:rPr>
          <w:rFonts w:ascii="Times New Roman" w:hAnsi="Times New Roman"/>
          <w:sz w:val="28"/>
          <w:szCs w:val="28"/>
        </w:rPr>
        <w:t xml:space="preserve"> практики необходимы для качественного освоения следующих дисциплин: </w:t>
      </w:r>
      <w:r w:rsidR="00F66746" w:rsidRPr="00F66746">
        <w:rPr>
          <w:rFonts w:ascii="Times New Roman" w:hAnsi="Times New Roman"/>
          <w:sz w:val="28"/>
          <w:szCs w:val="28"/>
        </w:rPr>
        <w:t>«Организ</w:t>
      </w:r>
      <w:r w:rsidR="00F66746" w:rsidRPr="00F66746">
        <w:rPr>
          <w:rFonts w:ascii="Times New Roman" w:hAnsi="Times New Roman"/>
          <w:sz w:val="28"/>
          <w:szCs w:val="28"/>
        </w:rPr>
        <w:t>а</w:t>
      </w:r>
      <w:r w:rsidR="00F66746" w:rsidRPr="00F66746">
        <w:rPr>
          <w:rFonts w:ascii="Times New Roman" w:hAnsi="Times New Roman"/>
          <w:sz w:val="28"/>
          <w:szCs w:val="28"/>
        </w:rPr>
        <w:t>ция, планирование и управление в строительстве» и выполнения выпускной квалификационной работы.</w:t>
      </w:r>
    </w:p>
    <w:p w:rsidR="00F66746" w:rsidRDefault="00F6674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B36C05" w:rsidRPr="008D6F6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ПРОХОЖДЕНИИ ПРАКТИКИ</w:t>
      </w:r>
    </w:p>
    <w:p w:rsidR="008D1C63" w:rsidRPr="008D1C63" w:rsidRDefault="008D1C63" w:rsidP="008D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D1C63">
        <w:rPr>
          <w:rFonts w:ascii="Times New Roman" w:hAnsi="Times New Roman"/>
          <w:b/>
          <w:sz w:val="28"/>
          <w:szCs w:val="28"/>
        </w:rPr>
        <w:t xml:space="preserve">Цель </w:t>
      </w:r>
      <w:r w:rsidRPr="008D1C63">
        <w:rPr>
          <w:rFonts w:ascii="Times New Roman" w:hAnsi="Times New Roman"/>
          <w:sz w:val="28"/>
          <w:szCs w:val="28"/>
        </w:rPr>
        <w:t>технологической</w:t>
      </w:r>
      <w:r w:rsidRPr="008D1C63">
        <w:rPr>
          <w:rFonts w:ascii="Times New Roman" w:hAnsi="Times New Roman"/>
          <w:color w:val="000000"/>
        </w:rPr>
        <w:t xml:space="preserve"> </w:t>
      </w:r>
      <w:r w:rsidRPr="008D1C63">
        <w:rPr>
          <w:rFonts w:ascii="Times New Roman" w:hAnsi="Times New Roman"/>
          <w:color w:val="000000"/>
          <w:sz w:val="28"/>
          <w:szCs w:val="28"/>
        </w:rPr>
        <w:t>практики:</w:t>
      </w:r>
    </w:p>
    <w:p w:rsidR="008D1C63" w:rsidRPr="008D1C63" w:rsidRDefault="008D1C63" w:rsidP="008D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C63">
        <w:rPr>
          <w:rFonts w:ascii="Times New Roman" w:hAnsi="Times New Roman"/>
          <w:sz w:val="28"/>
          <w:szCs w:val="28"/>
        </w:rPr>
        <w:t>– получение практических знаний о технологии строительных проце</w:t>
      </w:r>
      <w:r w:rsidRPr="008D1C63">
        <w:rPr>
          <w:rFonts w:ascii="Times New Roman" w:hAnsi="Times New Roman"/>
          <w:sz w:val="28"/>
          <w:szCs w:val="28"/>
        </w:rPr>
        <w:t>с</w:t>
      </w:r>
      <w:r w:rsidRPr="008D1C63">
        <w:rPr>
          <w:rFonts w:ascii="Times New Roman" w:hAnsi="Times New Roman"/>
          <w:sz w:val="28"/>
          <w:szCs w:val="28"/>
        </w:rPr>
        <w:t>сов (в том числе ознакомление с приемами и принципами выполнения стро</w:t>
      </w:r>
      <w:r w:rsidRPr="008D1C63">
        <w:rPr>
          <w:rFonts w:ascii="Times New Roman" w:hAnsi="Times New Roman"/>
          <w:sz w:val="28"/>
          <w:szCs w:val="28"/>
        </w:rPr>
        <w:t>и</w:t>
      </w:r>
      <w:r w:rsidRPr="008D1C63">
        <w:rPr>
          <w:rFonts w:ascii="Times New Roman" w:hAnsi="Times New Roman"/>
          <w:sz w:val="28"/>
          <w:szCs w:val="28"/>
        </w:rPr>
        <w:t>тельных операций), о технологии возведения зданий и сооружений,</w:t>
      </w:r>
    </w:p>
    <w:p w:rsidR="008D1C63" w:rsidRPr="008D1C63" w:rsidRDefault="008D1C63" w:rsidP="008D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C63">
        <w:rPr>
          <w:rFonts w:ascii="Times New Roman" w:hAnsi="Times New Roman"/>
          <w:sz w:val="28"/>
          <w:szCs w:val="28"/>
        </w:rPr>
        <w:lastRenderedPageBreak/>
        <w:t>– приобретение практических навыков выполнения и контроля кач</w:t>
      </w:r>
      <w:r w:rsidRPr="008D1C63">
        <w:rPr>
          <w:rFonts w:ascii="Times New Roman" w:hAnsi="Times New Roman"/>
          <w:sz w:val="28"/>
          <w:szCs w:val="28"/>
        </w:rPr>
        <w:t>е</w:t>
      </w:r>
      <w:r w:rsidRPr="008D1C63">
        <w:rPr>
          <w:rFonts w:ascii="Times New Roman" w:hAnsi="Times New Roman"/>
          <w:sz w:val="28"/>
          <w:szCs w:val="28"/>
        </w:rPr>
        <w:t>ства строительно-монтажных работ;</w:t>
      </w:r>
    </w:p>
    <w:p w:rsidR="008D1C63" w:rsidRPr="008D1C63" w:rsidRDefault="008D1C63" w:rsidP="008D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C63">
        <w:rPr>
          <w:rFonts w:ascii="Times New Roman" w:hAnsi="Times New Roman"/>
          <w:sz w:val="28"/>
          <w:szCs w:val="28"/>
        </w:rPr>
        <w:t>– получение опыта работы непосредственно на рабочем месте в составе звена при выполнении строительных операций (кирпичная кладка, штук</w:t>
      </w:r>
      <w:r w:rsidRPr="008D1C63">
        <w:rPr>
          <w:rFonts w:ascii="Times New Roman" w:hAnsi="Times New Roman"/>
          <w:sz w:val="28"/>
          <w:szCs w:val="28"/>
        </w:rPr>
        <w:t>а</w:t>
      </w:r>
      <w:r w:rsidRPr="008D1C63">
        <w:rPr>
          <w:rFonts w:ascii="Times New Roman" w:hAnsi="Times New Roman"/>
          <w:sz w:val="28"/>
          <w:szCs w:val="28"/>
        </w:rPr>
        <w:t>турные работы и пр.) в качестве рабочего допустимого разряда или подсо</w:t>
      </w:r>
      <w:r w:rsidRPr="008D1C63">
        <w:rPr>
          <w:rFonts w:ascii="Times New Roman" w:hAnsi="Times New Roman"/>
          <w:sz w:val="28"/>
          <w:szCs w:val="28"/>
        </w:rPr>
        <w:t>б</w:t>
      </w:r>
      <w:r w:rsidRPr="008D1C63">
        <w:rPr>
          <w:rFonts w:ascii="Times New Roman" w:hAnsi="Times New Roman"/>
          <w:sz w:val="28"/>
          <w:szCs w:val="28"/>
        </w:rPr>
        <w:t>ника;</w:t>
      </w:r>
    </w:p>
    <w:p w:rsidR="008D1C63" w:rsidRPr="008D1C63" w:rsidRDefault="008D1C63" w:rsidP="008D1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C63">
        <w:rPr>
          <w:rFonts w:ascii="Times New Roman" w:hAnsi="Times New Roman"/>
          <w:sz w:val="28"/>
          <w:szCs w:val="28"/>
        </w:rPr>
        <w:t>– ознакомление со структурой строительного предприятия (подразд</w:t>
      </w:r>
      <w:r w:rsidRPr="008D1C63">
        <w:rPr>
          <w:rFonts w:ascii="Times New Roman" w:hAnsi="Times New Roman"/>
          <w:sz w:val="28"/>
          <w:szCs w:val="28"/>
        </w:rPr>
        <w:t>е</w:t>
      </w:r>
      <w:r w:rsidRPr="008D1C63">
        <w:rPr>
          <w:rFonts w:ascii="Times New Roman" w:hAnsi="Times New Roman"/>
          <w:sz w:val="28"/>
          <w:szCs w:val="28"/>
        </w:rPr>
        <w:t>лениями).</w:t>
      </w:r>
    </w:p>
    <w:p w:rsidR="008D1C63" w:rsidRPr="008D1C63" w:rsidRDefault="008D1C63" w:rsidP="008D1C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1C63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8D1C63">
        <w:rPr>
          <w:rFonts w:ascii="Times New Roman" w:hAnsi="Times New Roman"/>
          <w:color w:val="000000"/>
          <w:sz w:val="28"/>
          <w:szCs w:val="28"/>
        </w:rPr>
        <w:t xml:space="preserve">рамках </w:t>
      </w:r>
      <w:r w:rsidRPr="008D1C63">
        <w:rPr>
          <w:rFonts w:ascii="Times New Roman" w:hAnsi="Times New Roman"/>
          <w:sz w:val="28"/>
          <w:szCs w:val="28"/>
        </w:rPr>
        <w:t>технологической</w:t>
      </w:r>
      <w:r w:rsidRPr="008D1C63">
        <w:rPr>
          <w:rFonts w:ascii="Times New Roman" w:hAnsi="Times New Roman"/>
          <w:color w:val="000000"/>
        </w:rPr>
        <w:t xml:space="preserve"> </w:t>
      </w:r>
      <w:r w:rsidRPr="008D1C63">
        <w:rPr>
          <w:rFonts w:ascii="Times New Roman" w:hAnsi="Times New Roman"/>
          <w:color w:val="000000"/>
          <w:sz w:val="28"/>
          <w:szCs w:val="28"/>
        </w:rPr>
        <w:t>практики обучающиеся готовятся к реш</w:t>
      </w:r>
      <w:r w:rsidRPr="008D1C63">
        <w:rPr>
          <w:rFonts w:ascii="Times New Roman" w:hAnsi="Times New Roman"/>
          <w:color w:val="000000"/>
          <w:sz w:val="28"/>
          <w:szCs w:val="28"/>
        </w:rPr>
        <w:t>е</w:t>
      </w:r>
      <w:r w:rsidRPr="008D1C63">
        <w:rPr>
          <w:rFonts w:ascii="Times New Roman" w:hAnsi="Times New Roman"/>
          <w:color w:val="000000"/>
          <w:sz w:val="28"/>
          <w:szCs w:val="28"/>
        </w:rPr>
        <w:t xml:space="preserve">нию следующих </w:t>
      </w:r>
      <w:r w:rsidRPr="008D1C63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8D1C63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6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 xml:space="preserve">- </w:t>
      </w:r>
      <w:proofErr w:type="gramStart"/>
      <w:r w:rsidRPr="008D1C63">
        <w:rPr>
          <w:rStyle w:val="FontStyle40"/>
          <w:sz w:val="28"/>
          <w:szCs w:val="28"/>
        </w:rPr>
        <w:t>контроль за</w:t>
      </w:r>
      <w:proofErr w:type="gramEnd"/>
      <w:r w:rsidRPr="008D1C63">
        <w:rPr>
          <w:rStyle w:val="FontStyle40"/>
          <w:sz w:val="28"/>
          <w:szCs w:val="28"/>
        </w:rPr>
        <w:t xml:space="preserve"> соблюдением технологической дисциплины;</w:t>
      </w:r>
    </w:p>
    <w:p w:rsidR="008D1C63" w:rsidRPr="008D1C63" w:rsidRDefault="008D1C63" w:rsidP="008D1C63">
      <w:pPr>
        <w:pStyle w:val="Style10"/>
        <w:widowControl/>
        <w:spacing w:line="240" w:lineRule="auto"/>
        <w:ind w:firstLine="720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приёмка, освоение и обслуживание технологического оборудования и машин;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организация метрологического обеспечения технологических проце</w:t>
      </w:r>
      <w:r w:rsidRPr="008D1C63">
        <w:rPr>
          <w:rStyle w:val="FontStyle40"/>
          <w:sz w:val="28"/>
          <w:szCs w:val="28"/>
        </w:rPr>
        <w:t>с</w:t>
      </w:r>
      <w:r w:rsidRPr="008D1C63">
        <w:rPr>
          <w:rStyle w:val="FontStyle40"/>
          <w:sz w:val="28"/>
          <w:szCs w:val="28"/>
        </w:rPr>
        <w:t>сов, использование типовых методов контроля качества возведения и эк</w:t>
      </w:r>
      <w:r w:rsidRPr="008D1C63">
        <w:rPr>
          <w:rStyle w:val="FontStyle40"/>
          <w:sz w:val="28"/>
          <w:szCs w:val="28"/>
        </w:rPr>
        <w:t>с</w:t>
      </w:r>
      <w:r w:rsidRPr="008D1C63">
        <w:rPr>
          <w:rStyle w:val="FontStyle40"/>
          <w:sz w:val="28"/>
          <w:szCs w:val="28"/>
        </w:rPr>
        <w:t>плуатации строительных объектов и объектов жилищно-коммунального х</w:t>
      </w:r>
      <w:r w:rsidRPr="008D1C63">
        <w:rPr>
          <w:rStyle w:val="FontStyle40"/>
          <w:sz w:val="28"/>
          <w:szCs w:val="28"/>
        </w:rPr>
        <w:t>о</w:t>
      </w:r>
      <w:r w:rsidRPr="008D1C63">
        <w:rPr>
          <w:rStyle w:val="FontStyle40"/>
          <w:sz w:val="28"/>
          <w:szCs w:val="28"/>
        </w:rPr>
        <w:t>зяйства, а также качества выпускаемой продукции;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участие в работах по доводке и освоению технологических процессов возведения, ремонта, реконструкции, эксплуатации и обслуживанию стро</w:t>
      </w:r>
      <w:r w:rsidRPr="008D1C63">
        <w:rPr>
          <w:rStyle w:val="FontStyle40"/>
          <w:sz w:val="28"/>
          <w:szCs w:val="28"/>
        </w:rPr>
        <w:t>и</w:t>
      </w:r>
      <w:r w:rsidRPr="008D1C63">
        <w:rPr>
          <w:rStyle w:val="FontStyle40"/>
          <w:sz w:val="28"/>
          <w:szCs w:val="28"/>
        </w:rPr>
        <w:t>тельных объектов и объектов жилищно-коммунального хозяйства, а также производства строительных материалов, изделий и конструкций;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организация и выполнение строительно-монтажных работ, работ по эксплуатации, обслуживанию, ремонту и реконструкции зданий, сооружений и объектов жилищно-коммунального хозяйства;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организация и проведение испытаний строительных конструкций и</w:t>
      </w:r>
      <w:r w:rsidRPr="008D1C63">
        <w:rPr>
          <w:rStyle w:val="FontStyle40"/>
          <w:sz w:val="28"/>
          <w:szCs w:val="28"/>
        </w:rPr>
        <w:t>з</w:t>
      </w:r>
      <w:r w:rsidRPr="008D1C63">
        <w:rPr>
          <w:rStyle w:val="FontStyle40"/>
          <w:sz w:val="28"/>
          <w:szCs w:val="28"/>
        </w:rPr>
        <w:t>делий, а также зданий, сооружений и инженерных систем;</w:t>
      </w:r>
    </w:p>
    <w:p w:rsidR="008D1C63" w:rsidRPr="008D1C63" w:rsidRDefault="008D1C63" w:rsidP="008D1C63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 w:rsidRPr="008D1C63">
        <w:rPr>
          <w:rStyle w:val="FontStyle40"/>
          <w:sz w:val="28"/>
          <w:szCs w:val="28"/>
        </w:rPr>
        <w:t>- организация подготовки строительных объектов и объектов жили</w:t>
      </w:r>
      <w:r w:rsidRPr="008D1C63">
        <w:rPr>
          <w:rStyle w:val="FontStyle40"/>
          <w:sz w:val="28"/>
          <w:szCs w:val="28"/>
        </w:rPr>
        <w:t>щ</w:t>
      </w:r>
      <w:r w:rsidRPr="008D1C63">
        <w:rPr>
          <w:rStyle w:val="FontStyle40"/>
          <w:sz w:val="28"/>
          <w:szCs w:val="28"/>
        </w:rPr>
        <w:t>но-коммунального хозяйства к сезонной эксплуатации;</w:t>
      </w:r>
    </w:p>
    <w:p w:rsidR="00B36C05" w:rsidRPr="008D1C63" w:rsidRDefault="008D1C63" w:rsidP="008D1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C63">
        <w:rPr>
          <w:rStyle w:val="FontStyle40"/>
          <w:sz w:val="28"/>
          <w:szCs w:val="28"/>
        </w:rPr>
        <w:t>- участие в технической эксплуатации инженерных систем.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Компетенции, формируемые в результате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908"/>
      </w:tblGrid>
      <w:tr w:rsidR="0063600E" w:rsidRPr="00722D52" w:rsidTr="0063600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0E" w:rsidRPr="00722D52" w:rsidRDefault="0063600E" w:rsidP="008D1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52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0E" w:rsidRPr="00722D52" w:rsidRDefault="0063600E" w:rsidP="008D1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Перечень планируемых результатов </w:t>
            </w:r>
            <w:proofErr w:type="gramStart"/>
            <w:r w:rsidRPr="00722D52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63600E" w:rsidRPr="00722D52" w:rsidTr="0063600E">
        <w:trPr>
          <w:trHeight w:val="22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E" w:rsidRPr="00722D52" w:rsidRDefault="0063600E" w:rsidP="008D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D52">
              <w:rPr>
                <w:rFonts w:ascii="Times New Roman" w:hAnsi="Times New Roman"/>
                <w:sz w:val="20"/>
                <w:szCs w:val="20"/>
              </w:rPr>
              <w:t>ПК-6. Способность орг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а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низовывать производство строительно-монтажных работ в сфере промы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ш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ленного и гражданского строительства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E" w:rsidRPr="00722D52" w:rsidRDefault="0063600E" w:rsidP="008D1C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722D52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знать: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технологические решения производства отдельных видов работ, мет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ды контроля качества выполнения строительно-монтажных работ;</w:t>
            </w:r>
          </w:p>
          <w:p w:rsidR="0063600E" w:rsidRPr="00722D52" w:rsidRDefault="0063600E" w:rsidP="008D1C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722D52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уметь: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оценивать технический уровень выполнения строительно-монтажных работ и степени ее соответствия современным методам производства работ; выявлять возможные способы снижения трудоемкости и материалоемкости отдельных видов работ, совершенствования технологических приемов при выполнении отдельных процессов, применения более современной оснастки, приспособлений, средств малой механизации, способствующих повышению производительности труда и экономии строительных изделий и материалов; </w:t>
            </w:r>
          </w:p>
          <w:p w:rsidR="0063600E" w:rsidRPr="00722D52" w:rsidRDefault="0063600E" w:rsidP="008D1C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722D52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владеть: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навыками самостоятельного выполнения отдельных видов работ; </w:t>
            </w:r>
            <w:r w:rsidRPr="00722D52">
              <w:rPr>
                <w:rStyle w:val="FontStyle40"/>
                <w:sz w:val="20"/>
                <w:szCs w:val="20"/>
              </w:rPr>
              <w:t>технологией, методами доводки и освоения технологических процессов строительного производства</w:t>
            </w:r>
          </w:p>
        </w:tc>
      </w:tr>
      <w:tr w:rsidR="0063600E" w:rsidRPr="00722D52" w:rsidTr="0063600E">
        <w:trPr>
          <w:trHeight w:val="22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E" w:rsidRPr="00722D52" w:rsidRDefault="0063600E" w:rsidP="008D1C63">
            <w:pPr>
              <w:widowControl w:val="0"/>
              <w:tabs>
                <w:tab w:val="left" w:pos="2621"/>
                <w:tab w:val="left" w:pos="6691"/>
                <w:tab w:val="left" w:pos="8285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D52">
              <w:rPr>
                <w:rFonts w:ascii="Times New Roman" w:hAnsi="Times New Roman"/>
                <w:sz w:val="20"/>
                <w:szCs w:val="20"/>
              </w:rPr>
              <w:t>ПК-7. Способность ос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у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ществлять организац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и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онно-техническое (те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х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нологическое) сопр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вождение и планиров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а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ние строительно-монтажных работ в сф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ре промышленного и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lastRenderedPageBreak/>
              <w:t>гражданского назначения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E" w:rsidRPr="00722D52" w:rsidRDefault="0063600E" w:rsidP="008D1C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D52">
              <w:rPr>
                <w:rFonts w:ascii="Times New Roman" w:hAnsi="Times New Roman"/>
                <w:sz w:val="20"/>
                <w:szCs w:val="20"/>
              </w:rPr>
              <w:lastRenderedPageBreak/>
              <w:t>знать: технику безопасности при выполнении отдельных видов работ и во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з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ведении здания или сооружения в целом.</w:t>
            </w:r>
          </w:p>
          <w:p w:rsidR="0063600E" w:rsidRPr="00722D52" w:rsidRDefault="0063600E" w:rsidP="008D1C63">
            <w:pPr>
              <w:spacing w:after="0" w:line="240" w:lineRule="auto"/>
              <w:jc w:val="both"/>
              <w:rPr>
                <w:rStyle w:val="FontStyle40"/>
                <w:sz w:val="20"/>
                <w:szCs w:val="20"/>
              </w:rPr>
            </w:pPr>
            <w:r w:rsidRPr="00722D52">
              <w:rPr>
                <w:rStyle w:val="FontStyle40"/>
                <w:sz w:val="20"/>
                <w:szCs w:val="20"/>
              </w:rPr>
              <w:t>уметь: осуществлять техническую эксплуатацию зданий, сооружений объе</w:t>
            </w:r>
            <w:r w:rsidRPr="00722D52">
              <w:rPr>
                <w:rStyle w:val="FontStyle40"/>
                <w:sz w:val="20"/>
                <w:szCs w:val="20"/>
              </w:rPr>
              <w:t>к</w:t>
            </w:r>
            <w:r w:rsidRPr="00722D52">
              <w:rPr>
                <w:rStyle w:val="FontStyle40"/>
                <w:sz w:val="20"/>
                <w:szCs w:val="20"/>
              </w:rPr>
              <w:t>тов жилищно-коммунального хозяйства, обеспечивать надежность, безопа</w:t>
            </w:r>
            <w:r w:rsidRPr="00722D52">
              <w:rPr>
                <w:rStyle w:val="FontStyle40"/>
                <w:sz w:val="20"/>
                <w:szCs w:val="20"/>
              </w:rPr>
              <w:t>с</w:t>
            </w:r>
            <w:r w:rsidRPr="00722D52">
              <w:rPr>
                <w:rStyle w:val="FontStyle40"/>
                <w:sz w:val="20"/>
                <w:szCs w:val="20"/>
              </w:rPr>
              <w:t>ность и эффективность их работы;</w:t>
            </w:r>
          </w:p>
          <w:p w:rsidR="0063600E" w:rsidRPr="00722D52" w:rsidRDefault="0063600E" w:rsidP="008D1C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722D52">
              <w:rPr>
                <w:rStyle w:val="FontStyle40"/>
                <w:sz w:val="20"/>
                <w:szCs w:val="20"/>
              </w:rPr>
              <w:t xml:space="preserve">владеть: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722D52">
              <w:rPr>
                <w:rStyle w:val="FontStyle40"/>
                <w:sz w:val="20"/>
                <w:szCs w:val="20"/>
              </w:rPr>
              <w:t>эксплуатации, обслуживания зданий, сооружений, инж</w:t>
            </w:r>
            <w:r w:rsidRPr="00722D52">
              <w:rPr>
                <w:rStyle w:val="FontStyle40"/>
                <w:sz w:val="20"/>
                <w:szCs w:val="20"/>
              </w:rPr>
              <w:t>е</w:t>
            </w:r>
            <w:r w:rsidRPr="00722D52">
              <w:rPr>
                <w:rStyle w:val="FontStyle40"/>
                <w:sz w:val="20"/>
                <w:szCs w:val="20"/>
              </w:rPr>
              <w:t>нерных систем, производства строительных материалов, изделий и констру</w:t>
            </w:r>
            <w:r w:rsidRPr="00722D52">
              <w:rPr>
                <w:rStyle w:val="FontStyle40"/>
                <w:sz w:val="20"/>
                <w:szCs w:val="20"/>
              </w:rPr>
              <w:t>к</w:t>
            </w:r>
            <w:r w:rsidRPr="00722D52">
              <w:rPr>
                <w:rStyle w:val="FontStyle40"/>
                <w:sz w:val="20"/>
                <w:szCs w:val="20"/>
              </w:rPr>
              <w:t>ций, машин и оборудования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D52" w:rsidRPr="00A34861" w:rsidRDefault="00722D52" w:rsidP="00722D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861">
        <w:rPr>
          <w:rFonts w:ascii="Times New Roman" w:hAnsi="Times New Roman"/>
          <w:sz w:val="28"/>
          <w:szCs w:val="28"/>
        </w:rPr>
        <w:t xml:space="preserve">Индикаторы и дескрипторы части соответствующей компетенции, формируемой в процессе </w:t>
      </w:r>
      <w:r>
        <w:rPr>
          <w:rFonts w:ascii="Times New Roman" w:hAnsi="Times New Roman"/>
          <w:sz w:val="28"/>
          <w:szCs w:val="28"/>
        </w:rPr>
        <w:t>прохождения</w:t>
      </w:r>
      <w:r w:rsidRPr="00A34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Технологической практики</w:t>
      </w:r>
      <w:r w:rsidRPr="00A34861">
        <w:rPr>
          <w:rFonts w:ascii="Times New Roman" w:hAnsi="Times New Roman"/>
          <w:sz w:val="28"/>
          <w:szCs w:val="28"/>
        </w:rPr>
        <w:t>», оцен</w:t>
      </w:r>
      <w:r w:rsidRPr="00A34861">
        <w:rPr>
          <w:rFonts w:ascii="Times New Roman" w:hAnsi="Times New Roman"/>
          <w:sz w:val="28"/>
          <w:szCs w:val="28"/>
        </w:rPr>
        <w:t>и</w:t>
      </w:r>
      <w:r w:rsidRPr="00A34861">
        <w:rPr>
          <w:rFonts w:ascii="Times New Roman" w:hAnsi="Times New Roman"/>
          <w:sz w:val="28"/>
          <w:szCs w:val="28"/>
        </w:rPr>
        <w:t>ваются при помощи оценочных средств.</w:t>
      </w:r>
    </w:p>
    <w:p w:rsidR="00722D52" w:rsidRPr="00A34861" w:rsidRDefault="00722D52" w:rsidP="00722D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4861">
        <w:rPr>
          <w:rFonts w:ascii="Times New Roman" w:hAnsi="Times New Roman"/>
          <w:sz w:val="28"/>
          <w:szCs w:val="28"/>
        </w:rPr>
        <w:t xml:space="preserve">Планируемые результаты обучения </w:t>
      </w:r>
      <w:proofErr w:type="gramStart"/>
      <w:r w:rsidRPr="00A34861">
        <w:rPr>
          <w:rFonts w:ascii="Times New Roman" w:hAnsi="Times New Roman"/>
          <w:sz w:val="28"/>
          <w:szCs w:val="28"/>
        </w:rPr>
        <w:t>по</w:t>
      </w:r>
      <w:proofErr w:type="gramEnd"/>
      <w:r w:rsidRPr="00A34861"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Технологической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практики</w:t>
      </w:r>
      <w:r w:rsidRPr="00A34861">
        <w:rPr>
          <w:rFonts w:ascii="Times New Roman" w:hAnsi="Times New Roman"/>
          <w:sz w:val="28"/>
          <w:szCs w:val="28"/>
        </w:rPr>
        <w:t xml:space="preserve">», индикаторы достижения компетенций </w:t>
      </w:r>
      <w:r>
        <w:rPr>
          <w:rFonts w:ascii="Times New Roman" w:hAnsi="Times New Roman"/>
          <w:sz w:val="28"/>
          <w:szCs w:val="28"/>
        </w:rPr>
        <w:t>ПК-6; ПК-7</w:t>
      </w:r>
      <w:r w:rsidRPr="00A34861">
        <w:rPr>
          <w:rFonts w:ascii="Times New Roman" w:hAnsi="Times New Roman"/>
          <w:sz w:val="28"/>
          <w:szCs w:val="28"/>
        </w:rPr>
        <w:t>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616"/>
        <w:gridCol w:w="2209"/>
        <w:gridCol w:w="1424"/>
        <w:gridCol w:w="2111"/>
        <w:gridCol w:w="1668"/>
      </w:tblGrid>
      <w:tr w:rsidR="00722D52" w:rsidRPr="00A34861" w:rsidTr="001A42A0">
        <w:trPr>
          <w:tblHeader/>
        </w:trPr>
        <w:tc>
          <w:tcPr>
            <w:tcW w:w="544" w:type="dxa"/>
            <w:shd w:val="clear" w:color="auto" w:fill="auto"/>
            <w:vAlign w:val="center"/>
          </w:tcPr>
          <w:p w:rsidR="00722D52" w:rsidRPr="00A34861" w:rsidRDefault="00722D52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48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486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22D52" w:rsidRPr="00A34861" w:rsidRDefault="00722D52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722D52" w:rsidRPr="00A34861" w:rsidRDefault="00722D52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Наименование инд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и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катора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22D52" w:rsidRPr="00A34861" w:rsidRDefault="00722D52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Код планир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у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емого резул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ь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тата обучения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722D52" w:rsidRPr="00A34861" w:rsidRDefault="00722D52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Планируемые резул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ь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таты обучения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2D52" w:rsidRPr="00A34861" w:rsidRDefault="00722D52" w:rsidP="001A4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722D52" w:rsidRPr="00A34861" w:rsidTr="001A42A0">
        <w:tc>
          <w:tcPr>
            <w:tcW w:w="544" w:type="dxa"/>
            <w:shd w:val="clear" w:color="auto" w:fill="auto"/>
          </w:tcPr>
          <w:p w:rsidR="00722D52" w:rsidRPr="00A34861" w:rsidRDefault="00722D52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ПК-6</w:t>
            </w:r>
          </w:p>
        </w:tc>
        <w:tc>
          <w:tcPr>
            <w:tcW w:w="2209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- знать: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технологич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ские решения прои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з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водства отдельных видов работ, методы контроля качества в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ы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полнения строительно-монтажных работ</w:t>
            </w:r>
          </w:p>
        </w:tc>
        <w:tc>
          <w:tcPr>
            <w:tcW w:w="1424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486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A34861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A34861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722D52" w:rsidRPr="00A34861" w:rsidRDefault="00722D52" w:rsidP="006E0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6E0DA1">
              <w:rPr>
                <w:rFonts w:ascii="Times New Roman" w:hAnsi="Times New Roman"/>
                <w:sz w:val="20"/>
                <w:szCs w:val="20"/>
              </w:rPr>
              <w:t>технологию строительного прои</w:t>
            </w:r>
            <w:r w:rsidR="006E0DA1">
              <w:rPr>
                <w:rFonts w:ascii="Times New Roman" w:hAnsi="Times New Roman"/>
                <w:sz w:val="20"/>
                <w:szCs w:val="20"/>
              </w:rPr>
              <w:t>з</w:t>
            </w:r>
            <w:r w:rsidR="006E0DA1">
              <w:rPr>
                <w:rFonts w:ascii="Times New Roman" w:hAnsi="Times New Roman"/>
                <w:sz w:val="20"/>
                <w:szCs w:val="20"/>
              </w:rPr>
              <w:t>водства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, методы ко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н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троля качества в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ы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полнения </w:t>
            </w:r>
            <w:r w:rsidR="006E0DA1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  <w:tc>
          <w:tcPr>
            <w:tcW w:w="1668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188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у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  <w:tr w:rsidR="00722D52" w:rsidRPr="00A34861" w:rsidTr="001A42A0">
        <w:tc>
          <w:tcPr>
            <w:tcW w:w="544" w:type="dxa"/>
            <w:shd w:val="clear" w:color="auto" w:fill="auto"/>
          </w:tcPr>
          <w:p w:rsidR="00722D52" w:rsidRPr="00A34861" w:rsidRDefault="00722D52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ПК-6</w:t>
            </w:r>
          </w:p>
        </w:tc>
        <w:tc>
          <w:tcPr>
            <w:tcW w:w="2209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- уметь: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оценивать технический уровень выполнения стро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и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тельно-монтажных работ и степени ее соответствия совр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менным методам пр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изводства работ; выя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в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лять возможные сп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собы снижения труд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емкости и материал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емкости отдельных видов работ, сове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р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шенствования техн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логических приемов при выполнении 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т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дельных процессов, применения более с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временной оснастки, приспособлений, средств малой механ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и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зации, способству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ю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щих повышению пр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изводительности труда и экономии стро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и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тельных изделий и материалов</w:t>
            </w:r>
          </w:p>
        </w:tc>
        <w:tc>
          <w:tcPr>
            <w:tcW w:w="1424" w:type="dxa"/>
            <w:shd w:val="clear" w:color="auto" w:fill="auto"/>
          </w:tcPr>
          <w:p w:rsidR="00722D52" w:rsidRPr="00A34861" w:rsidRDefault="00722D52" w:rsidP="00722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ПК-6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722D52" w:rsidRPr="00A34861" w:rsidRDefault="00722D52" w:rsidP="006E0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r w:rsidR="006E0DA1">
              <w:rPr>
                <w:rFonts w:ascii="Times New Roman" w:hAnsi="Times New Roman"/>
                <w:sz w:val="20"/>
                <w:szCs w:val="20"/>
              </w:rPr>
              <w:t>качество СМР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 и ее соответствия совр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менным методам производства работ; выявлять возможные способы снижения трудоемкости и мат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риалоемкости работ, </w:t>
            </w:r>
            <w:r w:rsidR="006E0DA1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 оснаст</w:t>
            </w:r>
            <w:r w:rsidR="006E0DA1">
              <w:rPr>
                <w:rFonts w:ascii="Times New Roman" w:hAnsi="Times New Roman"/>
                <w:sz w:val="20"/>
                <w:szCs w:val="20"/>
              </w:rPr>
              <w:t>ку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, средств малой мех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а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низации, повыш</w:t>
            </w:r>
            <w:r w:rsidR="006E0DA1">
              <w:rPr>
                <w:rFonts w:ascii="Times New Roman" w:hAnsi="Times New Roman"/>
                <w:sz w:val="20"/>
                <w:szCs w:val="20"/>
              </w:rPr>
              <w:t>а</w:t>
            </w:r>
            <w:r w:rsidR="006E0DA1">
              <w:rPr>
                <w:rFonts w:ascii="Times New Roman" w:hAnsi="Times New Roman"/>
                <w:sz w:val="20"/>
                <w:szCs w:val="20"/>
              </w:rPr>
              <w:t>ю</w:t>
            </w:r>
            <w:r w:rsidR="006E0DA1">
              <w:rPr>
                <w:rFonts w:ascii="Times New Roman" w:hAnsi="Times New Roman"/>
                <w:sz w:val="20"/>
                <w:szCs w:val="20"/>
              </w:rPr>
              <w:t>щих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 производител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ь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ности труда</w:t>
            </w:r>
          </w:p>
        </w:tc>
        <w:tc>
          <w:tcPr>
            <w:tcW w:w="1668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188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у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  <w:tr w:rsidR="00722D52" w:rsidRPr="00A34861" w:rsidTr="001A42A0">
        <w:tc>
          <w:tcPr>
            <w:tcW w:w="544" w:type="dxa"/>
            <w:shd w:val="clear" w:color="auto" w:fill="auto"/>
          </w:tcPr>
          <w:p w:rsidR="00722D52" w:rsidRPr="00A34861" w:rsidRDefault="00722D52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ПК-6</w:t>
            </w:r>
          </w:p>
        </w:tc>
        <w:tc>
          <w:tcPr>
            <w:tcW w:w="2209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- владеть: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навыками самостоятельного в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ы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полнения отдельных видов работ; </w:t>
            </w:r>
            <w:r w:rsidRPr="00722D52">
              <w:rPr>
                <w:rStyle w:val="FontStyle40"/>
                <w:sz w:val="20"/>
                <w:szCs w:val="20"/>
              </w:rPr>
              <w:t>технол</w:t>
            </w:r>
            <w:r w:rsidRPr="00722D52">
              <w:rPr>
                <w:rStyle w:val="FontStyle40"/>
                <w:sz w:val="20"/>
                <w:szCs w:val="20"/>
              </w:rPr>
              <w:t>о</w:t>
            </w:r>
            <w:r w:rsidRPr="00722D52">
              <w:rPr>
                <w:rStyle w:val="FontStyle40"/>
                <w:sz w:val="20"/>
                <w:szCs w:val="20"/>
              </w:rPr>
              <w:t>гией, методами дово</w:t>
            </w:r>
            <w:r w:rsidRPr="00722D52">
              <w:rPr>
                <w:rStyle w:val="FontStyle40"/>
                <w:sz w:val="20"/>
                <w:szCs w:val="20"/>
              </w:rPr>
              <w:t>д</w:t>
            </w:r>
            <w:r w:rsidRPr="00722D52">
              <w:rPr>
                <w:rStyle w:val="FontStyle40"/>
                <w:sz w:val="20"/>
                <w:szCs w:val="20"/>
              </w:rPr>
              <w:t>ки и освоения техн</w:t>
            </w:r>
            <w:r w:rsidRPr="00722D52">
              <w:rPr>
                <w:rStyle w:val="FontStyle40"/>
                <w:sz w:val="20"/>
                <w:szCs w:val="20"/>
              </w:rPr>
              <w:t>о</w:t>
            </w:r>
            <w:r w:rsidRPr="00722D52">
              <w:rPr>
                <w:rStyle w:val="FontStyle40"/>
                <w:sz w:val="20"/>
                <w:szCs w:val="20"/>
              </w:rPr>
              <w:t>логических процессов строительного прои</w:t>
            </w:r>
            <w:r w:rsidRPr="00722D52">
              <w:rPr>
                <w:rStyle w:val="FontStyle40"/>
                <w:sz w:val="20"/>
                <w:szCs w:val="20"/>
              </w:rPr>
              <w:t>з</w:t>
            </w:r>
            <w:r w:rsidRPr="00722D52">
              <w:rPr>
                <w:rStyle w:val="FontStyle40"/>
                <w:sz w:val="20"/>
                <w:szCs w:val="20"/>
              </w:rPr>
              <w:t>водства</w:t>
            </w:r>
          </w:p>
        </w:tc>
        <w:tc>
          <w:tcPr>
            <w:tcW w:w="1424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ПК-6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722D52" w:rsidRPr="00A34861" w:rsidRDefault="00722D52" w:rsidP="00D62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 xml:space="preserve">навыками выполнения </w:t>
            </w:r>
            <w:r w:rsidR="00D62B7F">
              <w:rPr>
                <w:rFonts w:ascii="Times New Roman" w:hAnsi="Times New Roman"/>
                <w:sz w:val="20"/>
                <w:szCs w:val="20"/>
              </w:rPr>
              <w:t>некот</w:t>
            </w:r>
            <w:r w:rsidR="00D62B7F">
              <w:rPr>
                <w:rFonts w:ascii="Times New Roman" w:hAnsi="Times New Roman"/>
                <w:sz w:val="20"/>
                <w:szCs w:val="20"/>
              </w:rPr>
              <w:t>о</w:t>
            </w:r>
            <w:r w:rsidR="00D62B7F">
              <w:rPr>
                <w:rFonts w:ascii="Times New Roman" w:hAnsi="Times New Roman"/>
                <w:sz w:val="20"/>
                <w:szCs w:val="20"/>
              </w:rPr>
              <w:t xml:space="preserve">рых строительных </w:t>
            </w:r>
            <w:r w:rsidRPr="00722D52">
              <w:rPr>
                <w:rFonts w:ascii="Times New Roman" w:hAnsi="Times New Roman"/>
                <w:sz w:val="20"/>
                <w:szCs w:val="20"/>
              </w:rPr>
              <w:t>ра</w:t>
            </w:r>
            <w:r w:rsidR="00D62B7F">
              <w:rPr>
                <w:rFonts w:ascii="Times New Roman" w:hAnsi="Times New Roman"/>
                <w:sz w:val="20"/>
                <w:szCs w:val="20"/>
              </w:rPr>
              <w:t>бот</w:t>
            </w:r>
          </w:p>
        </w:tc>
        <w:tc>
          <w:tcPr>
            <w:tcW w:w="1668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188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у</w:t>
            </w:r>
            <w:r w:rsidRPr="00786188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  <w:tr w:rsidR="00722D52" w:rsidRPr="00A34861" w:rsidTr="001A42A0">
        <w:tc>
          <w:tcPr>
            <w:tcW w:w="544" w:type="dxa"/>
            <w:shd w:val="clear" w:color="auto" w:fill="auto"/>
          </w:tcPr>
          <w:p w:rsidR="00722D52" w:rsidRPr="00A34861" w:rsidRDefault="00722D52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A34861">
              <w:rPr>
                <w:rFonts w:ascii="Times New Roman" w:hAnsi="Times New Roman"/>
                <w:sz w:val="20"/>
                <w:szCs w:val="20"/>
                <w:vertAlign w:val="subscript"/>
              </w:rPr>
              <w:t>ПК-7</w:t>
            </w:r>
          </w:p>
        </w:tc>
        <w:tc>
          <w:tcPr>
            <w:tcW w:w="2209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- знать: методы орг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низации работ, сист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е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му обеспечения и ко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м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плектации строител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ь</w:t>
            </w:r>
            <w:r w:rsidRPr="00A34861">
              <w:rPr>
                <w:rFonts w:ascii="Times New Roman" w:hAnsi="Times New Roman"/>
                <w:sz w:val="20"/>
                <w:szCs w:val="20"/>
              </w:rPr>
              <w:lastRenderedPageBreak/>
              <w:t>ных организаций м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териальными и техн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и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ческими ресурсами, систему оперативного планирования и опер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тивного управления строительным прои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з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водством</w:t>
            </w:r>
          </w:p>
        </w:tc>
        <w:tc>
          <w:tcPr>
            <w:tcW w:w="1424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4861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proofErr w:type="gramEnd"/>
            <w:r w:rsidRPr="00A34861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A3486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ПК-7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существующие методы организации работ, комплектации строительных орг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а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lastRenderedPageBreak/>
              <w:t>низаций МТР и сп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о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собы оперативного планирования и оп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е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ративного управл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е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ния строительством</w:t>
            </w:r>
          </w:p>
        </w:tc>
        <w:tc>
          <w:tcPr>
            <w:tcW w:w="1668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EEA">
              <w:rPr>
                <w:rFonts w:ascii="Times New Roman" w:hAnsi="Times New Roman"/>
                <w:sz w:val="20"/>
                <w:szCs w:val="20"/>
              </w:rPr>
              <w:lastRenderedPageBreak/>
              <w:t>Отчетная док</w:t>
            </w:r>
            <w:r w:rsidRPr="00547EEA">
              <w:rPr>
                <w:rFonts w:ascii="Times New Roman" w:hAnsi="Times New Roman"/>
                <w:sz w:val="20"/>
                <w:szCs w:val="20"/>
              </w:rPr>
              <w:t>у</w:t>
            </w:r>
            <w:r w:rsidRPr="00547EEA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  <w:tr w:rsidR="00722D52" w:rsidRPr="00A34861" w:rsidTr="001A42A0">
        <w:tc>
          <w:tcPr>
            <w:tcW w:w="544" w:type="dxa"/>
            <w:shd w:val="clear" w:color="auto" w:fill="auto"/>
          </w:tcPr>
          <w:p w:rsidR="00722D52" w:rsidRPr="00A34861" w:rsidRDefault="00722D52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A34861">
              <w:rPr>
                <w:rFonts w:ascii="Times New Roman" w:hAnsi="Times New Roman"/>
                <w:sz w:val="20"/>
                <w:szCs w:val="20"/>
                <w:vertAlign w:val="subscript"/>
              </w:rPr>
              <w:t>ПК-7</w:t>
            </w:r>
          </w:p>
        </w:tc>
        <w:tc>
          <w:tcPr>
            <w:tcW w:w="2209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- уметь: определять потребное количество материальных и те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х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нических ресурсов на отдельные объекты и в целом на программу работ строительной организации, соста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в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лять оперативные пл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ны, бизнес-планы, планы маркетинга</w:t>
            </w:r>
          </w:p>
        </w:tc>
        <w:tc>
          <w:tcPr>
            <w:tcW w:w="1424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A34861">
              <w:rPr>
                <w:rFonts w:ascii="Times New Roman" w:hAnsi="Times New Roman"/>
                <w:sz w:val="20"/>
                <w:szCs w:val="20"/>
                <w:vertAlign w:val="subscript"/>
              </w:rPr>
              <w:t>ПК-7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на основе КП определять потребное количество МТР, с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о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ставлять оперативные планы строительства</w:t>
            </w:r>
          </w:p>
        </w:tc>
        <w:tc>
          <w:tcPr>
            <w:tcW w:w="1668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EEA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547EEA">
              <w:rPr>
                <w:rFonts w:ascii="Times New Roman" w:hAnsi="Times New Roman"/>
                <w:sz w:val="20"/>
                <w:szCs w:val="20"/>
              </w:rPr>
              <w:t>у</w:t>
            </w:r>
            <w:r w:rsidRPr="00547EEA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  <w:tr w:rsidR="00722D52" w:rsidRPr="00A34861" w:rsidTr="001A42A0">
        <w:tc>
          <w:tcPr>
            <w:tcW w:w="544" w:type="dxa"/>
            <w:shd w:val="clear" w:color="auto" w:fill="auto"/>
          </w:tcPr>
          <w:p w:rsidR="00722D52" w:rsidRPr="00A34861" w:rsidRDefault="00722D52" w:rsidP="001A42A0">
            <w:pPr>
              <w:numPr>
                <w:ilvl w:val="0"/>
                <w:numId w:val="14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ИД-3</w:t>
            </w:r>
            <w:r w:rsidRPr="00A34861">
              <w:rPr>
                <w:rFonts w:ascii="Times New Roman" w:hAnsi="Times New Roman"/>
                <w:sz w:val="20"/>
                <w:szCs w:val="20"/>
                <w:vertAlign w:val="subscript"/>
              </w:rPr>
              <w:t>ПК-7</w:t>
            </w:r>
          </w:p>
        </w:tc>
        <w:tc>
          <w:tcPr>
            <w:tcW w:w="2209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- владеть: навыками определения функци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о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нальных связей между подразделениями пр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о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ектной (строительно-монтажной) организ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а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 xml:space="preserve">ции, </w:t>
            </w:r>
            <w:r w:rsidRPr="00A34861">
              <w:rPr>
                <w:rStyle w:val="FontStyle40"/>
                <w:sz w:val="20"/>
                <w:szCs w:val="20"/>
              </w:rPr>
              <w:t>способностью разрабатывать опер</w:t>
            </w:r>
            <w:r w:rsidRPr="00A34861">
              <w:rPr>
                <w:rStyle w:val="FontStyle40"/>
                <w:sz w:val="20"/>
                <w:szCs w:val="20"/>
              </w:rPr>
              <w:t>а</w:t>
            </w:r>
            <w:r w:rsidRPr="00A34861">
              <w:rPr>
                <w:rStyle w:val="FontStyle40"/>
                <w:sz w:val="20"/>
                <w:szCs w:val="20"/>
              </w:rPr>
              <w:t>тивные планы работы первичных произво</w:t>
            </w:r>
            <w:r w:rsidRPr="00A34861">
              <w:rPr>
                <w:rStyle w:val="FontStyle40"/>
                <w:sz w:val="20"/>
                <w:szCs w:val="20"/>
              </w:rPr>
              <w:t>д</w:t>
            </w:r>
            <w:r w:rsidRPr="00A34861">
              <w:rPr>
                <w:rStyle w:val="FontStyle40"/>
                <w:sz w:val="20"/>
                <w:szCs w:val="20"/>
              </w:rPr>
              <w:t>ственных подраздел</w:t>
            </w:r>
            <w:r w:rsidRPr="00A34861">
              <w:rPr>
                <w:rStyle w:val="FontStyle40"/>
                <w:sz w:val="20"/>
                <w:szCs w:val="20"/>
              </w:rPr>
              <w:t>е</w:t>
            </w:r>
            <w:r w:rsidRPr="00A34861">
              <w:rPr>
                <w:rStyle w:val="FontStyle40"/>
                <w:sz w:val="20"/>
                <w:szCs w:val="20"/>
              </w:rPr>
              <w:t>ний.</w:t>
            </w:r>
          </w:p>
        </w:tc>
        <w:tc>
          <w:tcPr>
            <w:tcW w:w="1424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A34861">
              <w:rPr>
                <w:rFonts w:ascii="Times New Roman" w:hAnsi="Times New Roman"/>
                <w:sz w:val="20"/>
                <w:szCs w:val="20"/>
                <w:vertAlign w:val="subscript"/>
              </w:rPr>
              <w:t>ПК-7</w:t>
            </w:r>
            <w:r w:rsidRPr="00A348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11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861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навыками определения функц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и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ональных связей между подразделен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и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 xml:space="preserve">ями проектной и </w:t>
            </w:r>
            <w:proofErr w:type="spellStart"/>
            <w:r w:rsidR="00D62B7F" w:rsidRPr="00964D7E">
              <w:rPr>
                <w:rFonts w:ascii="Times New Roman" w:hAnsi="Times New Roman"/>
                <w:sz w:val="20"/>
                <w:szCs w:val="20"/>
              </w:rPr>
              <w:t>субпроектной</w:t>
            </w:r>
            <w:proofErr w:type="spellEnd"/>
            <w:r w:rsidR="00D62B7F" w:rsidRPr="00964D7E">
              <w:rPr>
                <w:rFonts w:ascii="Times New Roman" w:hAnsi="Times New Roman"/>
                <w:sz w:val="20"/>
                <w:szCs w:val="20"/>
              </w:rPr>
              <w:t xml:space="preserve"> орг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>а</w:t>
            </w:r>
            <w:r w:rsidR="00D62B7F" w:rsidRPr="00964D7E">
              <w:rPr>
                <w:rFonts w:ascii="Times New Roman" w:hAnsi="Times New Roman"/>
                <w:sz w:val="20"/>
                <w:szCs w:val="20"/>
              </w:rPr>
              <w:t xml:space="preserve">низацией, </w:t>
            </w:r>
            <w:r w:rsidR="00D62B7F" w:rsidRPr="00964D7E">
              <w:rPr>
                <w:rStyle w:val="FontStyle40"/>
                <w:sz w:val="20"/>
                <w:szCs w:val="20"/>
              </w:rPr>
              <w:t>способн</w:t>
            </w:r>
            <w:r w:rsidR="00D62B7F" w:rsidRPr="00964D7E">
              <w:rPr>
                <w:rStyle w:val="FontStyle40"/>
                <w:sz w:val="20"/>
                <w:szCs w:val="20"/>
              </w:rPr>
              <w:t>о</w:t>
            </w:r>
            <w:r w:rsidR="00D62B7F" w:rsidRPr="00964D7E">
              <w:rPr>
                <w:rStyle w:val="FontStyle40"/>
                <w:sz w:val="20"/>
                <w:szCs w:val="20"/>
              </w:rPr>
              <w:t>стью разрабатывать оперативные планы работы подрядчика.</w:t>
            </w:r>
          </w:p>
        </w:tc>
        <w:tc>
          <w:tcPr>
            <w:tcW w:w="1668" w:type="dxa"/>
            <w:shd w:val="clear" w:color="auto" w:fill="auto"/>
          </w:tcPr>
          <w:p w:rsidR="00722D52" w:rsidRPr="00A34861" w:rsidRDefault="00722D52" w:rsidP="001A42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EEA">
              <w:rPr>
                <w:rFonts w:ascii="Times New Roman" w:hAnsi="Times New Roman"/>
                <w:sz w:val="20"/>
                <w:szCs w:val="20"/>
              </w:rPr>
              <w:t>Отчетная док</w:t>
            </w:r>
            <w:r w:rsidRPr="00547EEA">
              <w:rPr>
                <w:rFonts w:ascii="Times New Roman" w:hAnsi="Times New Roman"/>
                <w:sz w:val="20"/>
                <w:szCs w:val="20"/>
              </w:rPr>
              <w:t>у</w:t>
            </w:r>
            <w:r w:rsidRPr="00547EEA">
              <w:rPr>
                <w:rFonts w:ascii="Times New Roman" w:hAnsi="Times New Roman"/>
                <w:sz w:val="20"/>
                <w:szCs w:val="20"/>
              </w:rPr>
              <w:t>ментация по практике</w:t>
            </w:r>
          </w:p>
        </w:tc>
      </w:tr>
    </w:tbl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1806A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6A6">
        <w:rPr>
          <w:rFonts w:ascii="Times New Roman" w:hAnsi="Times New Roman"/>
          <w:b/>
          <w:sz w:val="28"/>
          <w:szCs w:val="28"/>
        </w:rPr>
        <w:t>4. СОДЕРЖАНИЕ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Структура практики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2552"/>
      </w:tblGrid>
      <w:tr w:rsidR="00B36C05" w:rsidRPr="00F8638D" w:rsidTr="001806A6">
        <w:trPr>
          <w:cantSplit/>
          <w:trHeight w:val="859"/>
        </w:trPr>
        <w:tc>
          <w:tcPr>
            <w:tcW w:w="1384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>№ раздела (этапа)</w:t>
            </w:r>
          </w:p>
        </w:tc>
        <w:tc>
          <w:tcPr>
            <w:tcW w:w="5670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>(этапа)</w:t>
            </w:r>
          </w:p>
        </w:tc>
        <w:tc>
          <w:tcPr>
            <w:tcW w:w="2552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8D">
              <w:rPr>
                <w:rFonts w:ascii="Times New Roman" w:hAnsi="Times New Roman"/>
                <w:b/>
                <w:sz w:val="24"/>
                <w:szCs w:val="24"/>
              </w:rPr>
              <w:t>Продолжительность, дней</w:t>
            </w:r>
          </w:p>
        </w:tc>
      </w:tr>
      <w:tr w:rsidR="00B36C05" w:rsidRPr="00F8638D" w:rsidTr="001806A6">
        <w:trPr>
          <w:cantSplit/>
          <w:trHeight w:val="878"/>
        </w:trPr>
        <w:tc>
          <w:tcPr>
            <w:tcW w:w="1384" w:type="dxa"/>
            <w:vMerge w:val="restart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Организационно-подготовительный этап</w:t>
            </w:r>
          </w:p>
        </w:tc>
        <w:tc>
          <w:tcPr>
            <w:tcW w:w="2552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3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36C05" w:rsidRPr="00F8638D" w:rsidTr="001806A6">
        <w:trPr>
          <w:cantSplit/>
        </w:trPr>
        <w:tc>
          <w:tcPr>
            <w:tcW w:w="1384" w:type="dxa"/>
            <w:vMerge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B36C05" w:rsidRPr="00F8638D" w:rsidRDefault="00EE4A3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Рубежный контроль № 1</w:t>
            </w:r>
          </w:p>
        </w:tc>
        <w:tc>
          <w:tcPr>
            <w:tcW w:w="2552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C05" w:rsidRPr="00F8638D" w:rsidTr="001806A6">
        <w:trPr>
          <w:cantSplit/>
          <w:trHeight w:val="563"/>
        </w:trPr>
        <w:tc>
          <w:tcPr>
            <w:tcW w:w="1384" w:type="dxa"/>
            <w:vMerge w:val="restart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Стажировка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36C05" w:rsidRPr="00F8638D" w:rsidRDefault="00EE4A35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B36C05" w:rsidRPr="00F8638D" w:rsidTr="001806A6">
        <w:trPr>
          <w:cantSplit/>
          <w:trHeight w:val="275"/>
        </w:trPr>
        <w:tc>
          <w:tcPr>
            <w:tcW w:w="1384" w:type="dxa"/>
            <w:vMerge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B36C05" w:rsidRPr="00F8638D" w:rsidRDefault="00EE4A3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Рубежный контроль № 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C05" w:rsidRPr="00F8638D" w:rsidTr="001806A6">
        <w:trPr>
          <w:cantSplit/>
        </w:trPr>
        <w:tc>
          <w:tcPr>
            <w:tcW w:w="1384" w:type="dxa"/>
            <w:vMerge w:val="restart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Сбор и оформление материалов</w:t>
            </w:r>
          </w:p>
        </w:tc>
        <w:tc>
          <w:tcPr>
            <w:tcW w:w="2552" w:type="dxa"/>
            <w:vAlign w:val="center"/>
          </w:tcPr>
          <w:p w:rsidR="00B36C05" w:rsidRPr="00F8638D" w:rsidRDefault="00EE4A35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36C05" w:rsidRPr="00F8638D" w:rsidTr="001806A6">
        <w:trPr>
          <w:cantSplit/>
        </w:trPr>
        <w:tc>
          <w:tcPr>
            <w:tcW w:w="1384" w:type="dxa"/>
            <w:vMerge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B36C05" w:rsidRPr="00F8638D" w:rsidRDefault="00EE4A3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Рубежный контроль № 3</w:t>
            </w:r>
          </w:p>
        </w:tc>
        <w:tc>
          <w:tcPr>
            <w:tcW w:w="2552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6C05" w:rsidRPr="00F8638D" w:rsidTr="001806A6">
        <w:trPr>
          <w:cantSplit/>
        </w:trPr>
        <w:tc>
          <w:tcPr>
            <w:tcW w:w="1384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Подготовка и защита отчета по практике</w:t>
            </w:r>
          </w:p>
        </w:tc>
        <w:tc>
          <w:tcPr>
            <w:tcW w:w="2552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3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36C05" w:rsidRPr="00F8638D" w:rsidTr="001806A6">
        <w:trPr>
          <w:cantSplit/>
        </w:trPr>
        <w:tc>
          <w:tcPr>
            <w:tcW w:w="7054" w:type="dxa"/>
            <w:gridSpan w:val="2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638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552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2E1" w:rsidRDefault="006542E1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003C81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lastRenderedPageBreak/>
        <w:t>4.2. Виды работ, выполняемых при прохождении практики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t>Организационно-подготовительный этап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C81">
        <w:rPr>
          <w:rFonts w:ascii="Times New Roman" w:hAnsi="Times New Roman"/>
          <w:sz w:val="28"/>
          <w:szCs w:val="28"/>
        </w:rPr>
        <w:t xml:space="preserve">Собрание по </w:t>
      </w:r>
      <w:r w:rsidRPr="00EE4A35">
        <w:rPr>
          <w:rFonts w:ascii="Times New Roman" w:hAnsi="Times New Roman"/>
          <w:sz w:val="28"/>
          <w:szCs w:val="28"/>
        </w:rPr>
        <w:t>производственной</w:t>
      </w:r>
      <w:r w:rsidRPr="00697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практике.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Подготовка документов для прохождения практики: оформление допуска на предприятие (в организ</w:t>
      </w:r>
      <w:r w:rsidRPr="00003C81">
        <w:rPr>
          <w:rFonts w:ascii="Times New Roman" w:hAnsi="Times New Roman"/>
          <w:sz w:val="28"/>
          <w:szCs w:val="28"/>
        </w:rPr>
        <w:t>а</w:t>
      </w:r>
      <w:r w:rsidRPr="00003C81">
        <w:rPr>
          <w:rFonts w:ascii="Times New Roman" w:hAnsi="Times New Roman"/>
          <w:sz w:val="28"/>
          <w:szCs w:val="28"/>
        </w:rPr>
        <w:t xml:space="preserve">цию); оформление </w:t>
      </w:r>
      <w:r>
        <w:rPr>
          <w:rFonts w:ascii="Times New Roman" w:hAnsi="Times New Roman"/>
          <w:sz w:val="28"/>
          <w:szCs w:val="28"/>
        </w:rPr>
        <w:t xml:space="preserve">части разделов </w:t>
      </w:r>
      <w:r w:rsidRPr="00003C81">
        <w:rPr>
          <w:rFonts w:ascii="Times New Roman" w:hAnsi="Times New Roman"/>
          <w:sz w:val="28"/>
          <w:szCs w:val="28"/>
        </w:rPr>
        <w:t>дневника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Согласование индив</w:t>
      </w:r>
      <w:r w:rsidRPr="00003C81">
        <w:rPr>
          <w:rFonts w:ascii="Times New Roman" w:hAnsi="Times New Roman"/>
          <w:sz w:val="28"/>
          <w:szCs w:val="28"/>
        </w:rPr>
        <w:t>и</w:t>
      </w:r>
      <w:r w:rsidRPr="00003C81">
        <w:rPr>
          <w:rFonts w:ascii="Times New Roman" w:hAnsi="Times New Roman"/>
          <w:sz w:val="28"/>
          <w:szCs w:val="28"/>
        </w:rPr>
        <w:t>дуального задания на практику.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Общее знакомство с предприятием (орган</w:t>
      </w:r>
      <w:r w:rsidRPr="00003C81">
        <w:rPr>
          <w:rFonts w:ascii="Times New Roman" w:hAnsi="Times New Roman"/>
          <w:sz w:val="28"/>
          <w:szCs w:val="28"/>
        </w:rPr>
        <w:t>и</w:t>
      </w:r>
      <w:r w:rsidRPr="00003C81">
        <w:rPr>
          <w:rFonts w:ascii="Times New Roman" w:hAnsi="Times New Roman"/>
          <w:sz w:val="28"/>
          <w:szCs w:val="28"/>
        </w:rPr>
        <w:t>зацией).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C81">
        <w:rPr>
          <w:rFonts w:ascii="Times New Roman" w:hAnsi="Times New Roman"/>
          <w:sz w:val="28"/>
          <w:szCs w:val="28"/>
        </w:rPr>
        <w:t>Инструктаж по технике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Рубежный контроль № 1. </w:t>
      </w:r>
      <w:r w:rsidRPr="00003C81">
        <w:rPr>
          <w:rFonts w:ascii="Times New Roman" w:hAnsi="Times New Roman"/>
          <w:sz w:val="28"/>
          <w:szCs w:val="28"/>
        </w:rPr>
        <w:t>Оценка готовности к прохождению следу</w:t>
      </w:r>
      <w:r w:rsidRPr="00003C81">
        <w:rPr>
          <w:rFonts w:ascii="Times New Roman" w:hAnsi="Times New Roman"/>
          <w:sz w:val="28"/>
          <w:szCs w:val="28"/>
        </w:rPr>
        <w:t>ю</w:t>
      </w:r>
      <w:r w:rsidRPr="00003C81">
        <w:rPr>
          <w:rFonts w:ascii="Times New Roman" w:hAnsi="Times New Roman"/>
          <w:sz w:val="28"/>
          <w:szCs w:val="28"/>
        </w:rPr>
        <w:t>щих этапов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t>Стажировка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профессиональных и организаторских навыков. Изуч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организации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нормативной документацией, учебными изданиями.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функциональных обязанностей должностных лиц в качестве дублера. Участие в совещаниях. Оформление соответствующих разделов дневника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Рубежный контроль № 2. Подведение итогов стажировки.</w:t>
      </w:r>
    </w:p>
    <w:p w:rsidR="00B36C05" w:rsidRPr="00003C8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3C81">
        <w:rPr>
          <w:rFonts w:ascii="Times New Roman" w:hAnsi="Times New Roman"/>
          <w:b/>
          <w:sz w:val="28"/>
          <w:szCs w:val="28"/>
        </w:rPr>
        <w:t>Сбор и оформление материалов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аналитических и графических материалов на основании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дуального задания. Систематизация собранного материала. Оформление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ответствующих разделов дневника практики. Получение характеристики от руководителя практики от предприятия (организации).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Рубежный контроль № 3. Подведение итогов этапа практики.</w:t>
      </w:r>
    </w:p>
    <w:p w:rsidR="00B36C05" w:rsidRPr="001907B4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07B4">
        <w:rPr>
          <w:rFonts w:ascii="Times New Roman" w:hAnsi="Times New Roman"/>
          <w:b/>
          <w:sz w:val="28"/>
          <w:szCs w:val="28"/>
        </w:rPr>
        <w:t>Подготовка и защита отчета по практике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оформления дневника практики. Оформление и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с руководителями от университета и от предприятия (организации) отч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по практике.</w:t>
      </w:r>
    </w:p>
    <w:p w:rsidR="00B36C05" w:rsidRPr="001338EA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отчета перед руководителем практики от университета.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36C05" w:rsidRPr="000851B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B3">
        <w:rPr>
          <w:rFonts w:ascii="Times New Roman" w:hAnsi="Times New Roman"/>
          <w:b/>
          <w:sz w:val="28"/>
          <w:szCs w:val="28"/>
        </w:rPr>
        <w:t>5. ФОРМЫ ОТЧЕТНОСТИ ПО ПРАКТИКЕ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формами отчетности по </w:t>
      </w:r>
      <w:r w:rsidRPr="005E149F">
        <w:rPr>
          <w:rFonts w:ascii="Times New Roman" w:hAnsi="Times New Roman"/>
          <w:sz w:val="28"/>
          <w:szCs w:val="28"/>
        </w:rPr>
        <w:t>производственной</w:t>
      </w:r>
      <w:r w:rsidRPr="00697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D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рактике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 дневник практики и отчет по практике.</w:t>
      </w:r>
    </w:p>
    <w:p w:rsidR="00B36C05" w:rsidRPr="00300E9F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E9F">
        <w:rPr>
          <w:rFonts w:ascii="Times New Roman" w:hAnsi="Times New Roman"/>
          <w:b/>
          <w:sz w:val="28"/>
          <w:szCs w:val="28"/>
        </w:rPr>
        <w:t>5.1. Дневник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практики (приложение 1) является первичным отчетным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кументом по практике. На организационно-подготовительном этапе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ляются следующие разделы дневника практики:</w:t>
      </w:r>
      <w:r w:rsidRPr="003A6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титульный лист,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ляется подписью руководителя практики от университета. Календарный план </w:t>
      </w:r>
      <w:r>
        <w:rPr>
          <w:rFonts w:ascii="Times New Roman" w:hAnsi="Times New Roman"/>
          <w:sz w:val="28"/>
          <w:szCs w:val="28"/>
        </w:rPr>
        <w:lastRenderedPageBreak/>
        <w:t>подписывается руководителями практики от университета и от предприятия (организации).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дублера), теор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тические занятия на производстве, работа по изучению новейших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науки и техники, передовых методов работы на предприятии.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каждого этапа прохождения практики (на каждом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бежном контроле в случае наличия) заполнение соответствующих разделов дневника практики контролируется руководителем практики от университ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та, а записи в разделе «Производственная работа» скрепляются его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окончанию этапа прохождения практики «Сбор и оформление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риалов» в дневнике практики должна быть заполнена, скреплена подписью руководителя практики от предприятия (организации) и печатью от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 (организации) характеристика работы обучающегося на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подготовки к защите отчета по практике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няется раздел дневника по практике «Выводы и предложения о практике».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Отчет по практике</w:t>
      </w:r>
    </w:p>
    <w:p w:rsidR="00B36C05" w:rsidRPr="0076649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отчета по практике (приложение 2) – 10-15 листов машинопи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ного текста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отчете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дает краткое описание проделанной работы за время прохождения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на соответствующем рубежном контроле (при наличии).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 отчет по практике оформляется на последнем этапе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хождения практики, согласовывается с руководителем практики от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 (организации) и представляется руководителю от университета на защ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 (дифференцированный зачет по итогам практики).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при прохождении практики материалы включаются в отчет в качестве приложений.</w:t>
      </w:r>
    </w:p>
    <w:p w:rsidR="00B36C05" w:rsidRPr="001338EA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</w:p>
    <w:p w:rsidR="00B36C05" w:rsidRPr="0089401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01D">
        <w:rPr>
          <w:rFonts w:ascii="Times New Roman" w:hAnsi="Times New Roman"/>
          <w:b/>
          <w:sz w:val="28"/>
          <w:szCs w:val="28"/>
        </w:rPr>
        <w:t>ДЛЯ АТТЕСТАЦИИ ПО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55A7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Pr="00654E63">
        <w:rPr>
          <w:rFonts w:ascii="Times New Roman" w:hAnsi="Times New Roman"/>
          <w:sz w:val="28"/>
          <w:szCs w:val="28"/>
        </w:rPr>
        <w:t>Балльно</w:t>
      </w:r>
      <w:proofErr w:type="spellEnd"/>
      <w:r w:rsidRPr="00654E63">
        <w:rPr>
          <w:rFonts w:ascii="Times New Roman" w:hAnsi="Times New Roman"/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rFonts w:ascii="Times New Roman" w:hAnsi="Times New Roman"/>
          <w:sz w:val="28"/>
          <w:szCs w:val="28"/>
        </w:rPr>
        <w:t>о</w:t>
      </w:r>
      <w:r w:rsidRPr="00654E63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обучающихся (для очной и очно-заочной форм обучения);</w:t>
      </w:r>
      <w:proofErr w:type="gramEnd"/>
    </w:p>
    <w:p w:rsidR="00B36C05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2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Дневник практики;</w:t>
      </w:r>
    </w:p>
    <w:p w:rsidR="00B36C05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Отчет по практике.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55A7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55A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 прохождении практики</w:t>
      </w:r>
    </w:p>
    <w:p w:rsidR="00B36C05" w:rsidRPr="00B97866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49F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проводится в виде проверки 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</w:t>
      </w:r>
      <w:r w:rsidR="005E149F">
        <w:rPr>
          <w:rFonts w:ascii="Times New Roman" w:hAnsi="Times New Roman"/>
          <w:sz w:val="28"/>
          <w:szCs w:val="28"/>
        </w:rPr>
        <w:t>ися</w:t>
      </w:r>
      <w:proofErr w:type="gramEnd"/>
      <w:r w:rsidR="005E149F">
        <w:rPr>
          <w:rFonts w:ascii="Times New Roman" w:hAnsi="Times New Roman"/>
          <w:sz w:val="28"/>
          <w:szCs w:val="28"/>
        </w:rPr>
        <w:t xml:space="preserve"> календарного плана практики – до 10 баллов за каждый из первых трех этапов практики (максимум 30 баллов).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C05" w:rsidRDefault="005E149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B36C05">
        <w:rPr>
          <w:rFonts w:ascii="Times New Roman" w:hAnsi="Times New Roman"/>
          <w:sz w:val="28"/>
          <w:szCs w:val="28"/>
        </w:rPr>
        <w:t>убежны</w:t>
      </w:r>
      <w:r>
        <w:rPr>
          <w:rFonts w:ascii="Times New Roman" w:hAnsi="Times New Roman"/>
          <w:sz w:val="28"/>
          <w:szCs w:val="28"/>
        </w:rPr>
        <w:t>е</w:t>
      </w:r>
      <w:r w:rsidR="00B36C05">
        <w:rPr>
          <w:rFonts w:ascii="Times New Roman" w:hAnsi="Times New Roman"/>
          <w:sz w:val="28"/>
          <w:szCs w:val="28"/>
        </w:rPr>
        <w:t xml:space="preserve"> контро</w:t>
      </w:r>
      <w:r>
        <w:rPr>
          <w:rFonts w:ascii="Times New Roman" w:hAnsi="Times New Roman"/>
          <w:sz w:val="28"/>
          <w:szCs w:val="28"/>
        </w:rPr>
        <w:t>ли проводятся</w:t>
      </w:r>
      <w:r w:rsidR="00B36C05">
        <w:rPr>
          <w:rFonts w:ascii="Times New Roman" w:hAnsi="Times New Roman"/>
          <w:sz w:val="28"/>
          <w:szCs w:val="28"/>
        </w:rPr>
        <w:t xml:space="preserve"> руководителем практики от универс</w:t>
      </w:r>
      <w:r w:rsidR="00B36C05">
        <w:rPr>
          <w:rFonts w:ascii="Times New Roman" w:hAnsi="Times New Roman"/>
          <w:sz w:val="28"/>
          <w:szCs w:val="28"/>
        </w:rPr>
        <w:t>и</w:t>
      </w:r>
      <w:r w:rsidR="00B36C05">
        <w:rPr>
          <w:rFonts w:ascii="Times New Roman" w:hAnsi="Times New Roman"/>
          <w:sz w:val="28"/>
          <w:szCs w:val="28"/>
        </w:rPr>
        <w:t>тета по завершению каждого из этапов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1</w:t>
      </w:r>
      <w:r>
        <w:rPr>
          <w:rFonts w:ascii="Times New Roman" w:hAnsi="Times New Roman"/>
          <w:sz w:val="28"/>
          <w:szCs w:val="28"/>
        </w:rPr>
        <w:t xml:space="preserve"> (</w:t>
      </w:r>
      <w:r w:rsidR="005E149F">
        <w:rPr>
          <w:rFonts w:ascii="Times New Roman" w:hAnsi="Times New Roman"/>
          <w:b/>
          <w:sz w:val="28"/>
          <w:szCs w:val="28"/>
        </w:rPr>
        <w:t>до 1</w:t>
      </w:r>
      <w:r w:rsidRPr="000827CC">
        <w:rPr>
          <w:rFonts w:ascii="Times New Roman" w:hAnsi="Times New Roman"/>
          <w:b/>
          <w:sz w:val="28"/>
          <w:szCs w:val="28"/>
        </w:rPr>
        <w:t>0 баллов</w:t>
      </w:r>
      <w:r>
        <w:rPr>
          <w:rFonts w:ascii="Times New Roman" w:hAnsi="Times New Roman"/>
          <w:sz w:val="28"/>
          <w:szCs w:val="28"/>
        </w:rPr>
        <w:t>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27CC">
        <w:rPr>
          <w:rFonts w:ascii="Times New Roman" w:hAnsi="Times New Roman"/>
          <w:b/>
          <w:sz w:val="28"/>
          <w:szCs w:val="28"/>
        </w:rPr>
        <w:t xml:space="preserve">до </w:t>
      </w:r>
      <w:r w:rsidR="005E149F">
        <w:rPr>
          <w:rFonts w:ascii="Times New Roman" w:hAnsi="Times New Roman"/>
          <w:b/>
          <w:sz w:val="28"/>
          <w:szCs w:val="28"/>
        </w:rPr>
        <w:t>1</w:t>
      </w:r>
      <w:r w:rsidRPr="000827CC">
        <w:rPr>
          <w:rFonts w:ascii="Times New Roman" w:hAnsi="Times New Roman"/>
          <w:b/>
          <w:sz w:val="28"/>
          <w:szCs w:val="28"/>
        </w:rPr>
        <w:t>0 баллов</w:t>
      </w:r>
      <w:r>
        <w:rPr>
          <w:rFonts w:ascii="Times New Roman" w:hAnsi="Times New Roman"/>
          <w:sz w:val="28"/>
          <w:szCs w:val="28"/>
        </w:rPr>
        <w:t>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3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27CC">
        <w:rPr>
          <w:rFonts w:ascii="Times New Roman" w:hAnsi="Times New Roman"/>
          <w:b/>
          <w:sz w:val="28"/>
          <w:szCs w:val="28"/>
        </w:rPr>
        <w:t xml:space="preserve">до </w:t>
      </w:r>
      <w:r w:rsidR="005E149F">
        <w:rPr>
          <w:rFonts w:ascii="Times New Roman" w:hAnsi="Times New Roman"/>
          <w:b/>
          <w:sz w:val="28"/>
          <w:szCs w:val="28"/>
        </w:rPr>
        <w:t>20</w:t>
      </w:r>
      <w:r w:rsidRPr="000827CC">
        <w:rPr>
          <w:rFonts w:ascii="Times New Roman" w:hAnsi="Times New Roman"/>
          <w:b/>
          <w:sz w:val="28"/>
          <w:szCs w:val="28"/>
        </w:rPr>
        <w:t xml:space="preserve"> баллов</w:t>
      </w:r>
      <w:r w:rsidRPr="00E73DDE">
        <w:rPr>
          <w:rFonts w:ascii="Times New Roman" w:hAnsi="Times New Roman"/>
          <w:sz w:val="28"/>
          <w:szCs w:val="28"/>
        </w:rPr>
        <w:t xml:space="preserve">, в том числе характеристика руководителя от предприятия – до </w:t>
      </w:r>
      <w:r w:rsidR="005E149F">
        <w:rPr>
          <w:rFonts w:ascii="Times New Roman" w:hAnsi="Times New Roman"/>
          <w:sz w:val="28"/>
          <w:szCs w:val="28"/>
        </w:rPr>
        <w:t>10</w:t>
      </w:r>
      <w:r w:rsidRPr="00E73DDE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613">
        <w:rPr>
          <w:rFonts w:ascii="Times New Roman" w:hAnsi="Times New Roman"/>
          <w:b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(защита отчета по практике) – </w:t>
      </w:r>
      <w:r w:rsidRPr="00D50613">
        <w:rPr>
          <w:rFonts w:ascii="Times New Roman" w:hAnsi="Times New Roman"/>
          <w:b/>
          <w:sz w:val="28"/>
          <w:szCs w:val="28"/>
        </w:rPr>
        <w:t xml:space="preserve">до </w:t>
      </w:r>
      <w:r w:rsidR="005E149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D50613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A0">
        <w:rPr>
          <w:rFonts w:ascii="Times New Roman" w:hAnsi="Times New Roman"/>
          <w:sz w:val="28"/>
          <w:szCs w:val="28"/>
        </w:rPr>
        <w:t>Для допуска к пр</w:t>
      </w:r>
      <w:r>
        <w:rPr>
          <w:rFonts w:ascii="Times New Roman" w:hAnsi="Times New Roman"/>
          <w:sz w:val="28"/>
          <w:szCs w:val="28"/>
        </w:rPr>
        <w:t>омежуточной аттестации</w:t>
      </w:r>
      <w:r w:rsidRPr="00197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Pr="00197FA0">
        <w:rPr>
          <w:rFonts w:ascii="Times New Roman" w:hAnsi="Times New Roman"/>
          <w:sz w:val="28"/>
          <w:szCs w:val="28"/>
        </w:rPr>
        <w:t xml:space="preserve"> должен набрать по итогам рубежн</w:t>
      </w:r>
      <w:r>
        <w:rPr>
          <w:rFonts w:ascii="Times New Roman" w:hAnsi="Times New Roman"/>
          <w:sz w:val="28"/>
          <w:szCs w:val="28"/>
        </w:rPr>
        <w:t>ых</w:t>
      </w:r>
      <w:r w:rsidRPr="00197FA0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ей</w:t>
      </w:r>
      <w:r w:rsidRPr="00197FA0">
        <w:rPr>
          <w:rFonts w:ascii="Times New Roman" w:hAnsi="Times New Roman"/>
          <w:sz w:val="28"/>
          <w:szCs w:val="28"/>
        </w:rPr>
        <w:t xml:space="preserve"> не менее 5</w:t>
      </w:r>
      <w:r>
        <w:rPr>
          <w:rFonts w:ascii="Times New Roman" w:hAnsi="Times New Roman"/>
          <w:sz w:val="28"/>
          <w:szCs w:val="28"/>
        </w:rPr>
        <w:t>1</w:t>
      </w:r>
      <w:r w:rsidRPr="00197FA0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а.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E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по итогам текущего и рубежных контролей</w:t>
      </w:r>
      <w:r w:rsidRPr="00445BE8">
        <w:rPr>
          <w:rFonts w:ascii="Times New Roman" w:hAnsi="Times New Roman"/>
          <w:sz w:val="28"/>
          <w:szCs w:val="28"/>
        </w:rPr>
        <w:t xml:space="preserve"> набрана су</w:t>
      </w:r>
      <w:r w:rsidRPr="00445BE8">
        <w:rPr>
          <w:rFonts w:ascii="Times New Roman" w:hAnsi="Times New Roman"/>
          <w:sz w:val="28"/>
          <w:szCs w:val="28"/>
        </w:rPr>
        <w:t>м</w:t>
      </w:r>
      <w:r w:rsidRPr="00445BE8">
        <w:rPr>
          <w:rFonts w:ascii="Times New Roman" w:hAnsi="Times New Roman"/>
          <w:sz w:val="28"/>
          <w:szCs w:val="28"/>
        </w:rPr>
        <w:t>ма менее 5</w:t>
      </w:r>
      <w:r>
        <w:rPr>
          <w:rFonts w:ascii="Times New Roman" w:hAnsi="Times New Roman"/>
          <w:sz w:val="28"/>
          <w:szCs w:val="28"/>
        </w:rPr>
        <w:t>1</w:t>
      </w:r>
      <w:r w:rsidRPr="00445BE8">
        <w:rPr>
          <w:rFonts w:ascii="Times New Roman" w:hAnsi="Times New Roman"/>
          <w:sz w:val="28"/>
          <w:szCs w:val="28"/>
        </w:rPr>
        <w:t xml:space="preserve"> баллов, </w:t>
      </w:r>
      <w:r>
        <w:rPr>
          <w:rFonts w:ascii="Times New Roman" w:hAnsi="Times New Roman"/>
          <w:sz w:val="28"/>
          <w:szCs w:val="28"/>
        </w:rPr>
        <w:t xml:space="preserve">для допуска к </w:t>
      </w:r>
      <w:proofErr w:type="gramStart"/>
      <w:r>
        <w:rPr>
          <w:rFonts w:ascii="Times New Roman" w:hAnsi="Times New Roman"/>
          <w:sz w:val="28"/>
          <w:szCs w:val="28"/>
        </w:rPr>
        <w:t>зачету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практике обучающемуся</w:t>
      </w:r>
      <w:r w:rsidRPr="00445BE8">
        <w:rPr>
          <w:rFonts w:ascii="Times New Roman" w:hAnsi="Times New Roman"/>
          <w:sz w:val="28"/>
          <w:szCs w:val="28"/>
        </w:rPr>
        <w:t xml:space="preserve"> нео</w:t>
      </w:r>
      <w:r w:rsidRPr="00445BE8">
        <w:rPr>
          <w:rFonts w:ascii="Times New Roman" w:hAnsi="Times New Roman"/>
          <w:sz w:val="28"/>
          <w:szCs w:val="28"/>
        </w:rPr>
        <w:t>б</w:t>
      </w:r>
      <w:r w:rsidRPr="00445BE8">
        <w:rPr>
          <w:rFonts w:ascii="Times New Roman" w:hAnsi="Times New Roman"/>
          <w:sz w:val="28"/>
          <w:szCs w:val="28"/>
        </w:rPr>
        <w:t>ходимо набрать недостающее количество баллов за счет выполнения допо</w:t>
      </w:r>
      <w:r w:rsidRPr="00445BE8">
        <w:rPr>
          <w:rFonts w:ascii="Times New Roman" w:hAnsi="Times New Roman"/>
          <w:sz w:val="28"/>
          <w:szCs w:val="28"/>
        </w:rPr>
        <w:t>л</w:t>
      </w:r>
      <w:r w:rsidRPr="00445BE8">
        <w:rPr>
          <w:rFonts w:ascii="Times New Roman" w:hAnsi="Times New Roman"/>
          <w:sz w:val="28"/>
          <w:szCs w:val="28"/>
        </w:rPr>
        <w:t xml:space="preserve">нительных </w:t>
      </w:r>
      <w:r>
        <w:rPr>
          <w:rFonts w:ascii="Times New Roman" w:hAnsi="Times New Roman"/>
          <w:sz w:val="28"/>
          <w:szCs w:val="28"/>
        </w:rPr>
        <w:t xml:space="preserve">индивидуальных </w:t>
      </w:r>
      <w:r w:rsidRPr="00445BE8"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>.</w:t>
      </w:r>
      <w:r w:rsidRPr="00445BE8">
        <w:rPr>
          <w:rFonts w:ascii="Times New Roman" w:hAnsi="Times New Roman"/>
          <w:sz w:val="28"/>
          <w:szCs w:val="28"/>
        </w:rPr>
        <w:t xml:space="preserve"> Формы дополнительных </w:t>
      </w:r>
      <w:r>
        <w:rPr>
          <w:rFonts w:ascii="Times New Roman" w:hAnsi="Times New Roman"/>
          <w:sz w:val="28"/>
          <w:szCs w:val="28"/>
        </w:rPr>
        <w:t>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445BE8">
        <w:rPr>
          <w:rFonts w:ascii="Times New Roman" w:hAnsi="Times New Roman"/>
          <w:sz w:val="28"/>
          <w:szCs w:val="28"/>
        </w:rPr>
        <w:t xml:space="preserve">заданий назначаются </w:t>
      </w:r>
      <w:r>
        <w:rPr>
          <w:rFonts w:ascii="Times New Roman" w:hAnsi="Times New Roman"/>
          <w:sz w:val="28"/>
          <w:szCs w:val="28"/>
        </w:rPr>
        <w:t>руководителем практики от университета 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ставляют собой задания по выполнению мероприятий стажировки, сбору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териала, выполнению разделов курсового проекта, базирующегося на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риалах практики.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5BE8">
        <w:rPr>
          <w:rFonts w:ascii="Times New Roman" w:hAnsi="Times New Roman"/>
          <w:sz w:val="28"/>
          <w:szCs w:val="28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</w:t>
      </w:r>
      <w:r w:rsidRPr="00445BE8">
        <w:rPr>
          <w:rFonts w:ascii="Times New Roman" w:hAnsi="Times New Roman"/>
          <w:sz w:val="28"/>
          <w:szCs w:val="28"/>
        </w:rPr>
        <w:t>ы</w:t>
      </w:r>
      <w:r w:rsidRPr="00445BE8">
        <w:rPr>
          <w:rFonts w:ascii="Times New Roman" w:hAnsi="Times New Roman"/>
          <w:sz w:val="28"/>
          <w:szCs w:val="28"/>
        </w:rPr>
        <w:t xml:space="preserve">полнения дополнительных заданий, форма и объем которых определяется </w:t>
      </w:r>
      <w:r>
        <w:rPr>
          <w:rFonts w:ascii="Times New Roman" w:hAnsi="Times New Roman"/>
          <w:sz w:val="28"/>
          <w:szCs w:val="28"/>
        </w:rPr>
        <w:t>руководителем практики</w:t>
      </w:r>
      <w:r w:rsidRPr="00445BE8"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пересчета баллов в традиционную оценку по итогам прохо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 практики: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- 60 и менее баллов – неудовлетворительно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- 61…73 – удовлетворительно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- 74…90 – хорошо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- 91…100 – отлично.</w:t>
      </w:r>
    </w:p>
    <w:p w:rsidR="00B36C05" w:rsidRPr="00445BE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>. Процедура оценивания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прохождения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1</w:t>
      </w:r>
      <w:r>
        <w:rPr>
          <w:rFonts w:ascii="Times New Roman" w:hAnsi="Times New Roman"/>
          <w:sz w:val="28"/>
          <w:szCs w:val="28"/>
        </w:rPr>
        <w:t xml:space="preserve"> проводится по окончании первого,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зационно-подготовительного, этапа практики путем о</w:t>
      </w:r>
      <w:r w:rsidRPr="00003C81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и</w:t>
      </w:r>
      <w:r w:rsidRPr="00003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C81">
        <w:rPr>
          <w:rFonts w:ascii="Times New Roman" w:hAnsi="Times New Roman"/>
          <w:sz w:val="28"/>
          <w:szCs w:val="28"/>
        </w:rPr>
        <w:t>готовности</w:t>
      </w:r>
      <w:proofErr w:type="gramEnd"/>
      <w:r w:rsidRPr="00003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чающегося </w:t>
      </w:r>
      <w:r w:rsidRPr="00003C81">
        <w:rPr>
          <w:rFonts w:ascii="Times New Roman" w:hAnsi="Times New Roman"/>
          <w:sz w:val="28"/>
          <w:szCs w:val="28"/>
        </w:rPr>
        <w:t>к прохождению следующих этапов практики</w:t>
      </w:r>
      <w:r>
        <w:rPr>
          <w:rFonts w:ascii="Times New Roman" w:hAnsi="Times New Roman"/>
          <w:sz w:val="28"/>
          <w:szCs w:val="28"/>
        </w:rPr>
        <w:t>. Руководителем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лизируется полнота оформления соответствующих разделов дневника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тики и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t>Рубежный контроль № 2</w:t>
      </w:r>
      <w:r>
        <w:rPr>
          <w:rFonts w:ascii="Times New Roman" w:hAnsi="Times New Roman"/>
          <w:sz w:val="28"/>
          <w:szCs w:val="28"/>
        </w:rPr>
        <w:t xml:space="preserve"> проводится по окончании второго этапа практики – стажировки. Оценивается качество участия обучающегося 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роприятиях стажировки, полнота оформления соответствующих разделов дневника практики и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CC">
        <w:rPr>
          <w:rFonts w:ascii="Times New Roman" w:hAnsi="Times New Roman"/>
          <w:b/>
          <w:sz w:val="28"/>
          <w:szCs w:val="28"/>
        </w:rPr>
        <w:lastRenderedPageBreak/>
        <w:t>Рубежный контроль № 3</w:t>
      </w:r>
      <w:r>
        <w:rPr>
          <w:rFonts w:ascii="Times New Roman" w:hAnsi="Times New Roman"/>
          <w:sz w:val="28"/>
          <w:szCs w:val="28"/>
        </w:rPr>
        <w:t xml:space="preserve"> проводится по окончании третьего этапа практики – сбора и оформления материалов. Оценивается качество 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индивидуального задания, системность собранного материала, учитыв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характеристика работы обучающегося на практике, данная руководит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 практики от предприятия.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F47">
        <w:rPr>
          <w:rFonts w:ascii="Times New Roman" w:hAnsi="Times New Roman"/>
          <w:b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/ </w:t>
      </w:r>
      <w:proofErr w:type="gramStart"/>
      <w:r w:rsidRPr="00D06EBC">
        <w:rPr>
          <w:rFonts w:ascii="Times New Roman" w:hAnsi="Times New Roman"/>
          <w:b/>
          <w:sz w:val="28"/>
          <w:szCs w:val="28"/>
        </w:rPr>
        <w:t>зачет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прохождения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проводится в виде защиты отчета по практике</w:t>
      </w:r>
      <w:r w:rsidRPr="002E0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руководителю практики от университета. Кроме оформленного и подписанного отчета по практике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чающимся на защиту представляется полностью оформленный дневник практики и собранные материалы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sz w:val="28"/>
          <w:szCs w:val="28"/>
        </w:rPr>
        <w:t>-рейтинговой системы контроля и оценки академической активности руководитель оценивает качество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ления дневника практики и отчета по практике, качество доклада, качество и полноту ответов на вопросы.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sz w:val="28"/>
          <w:szCs w:val="28"/>
        </w:rPr>
        <w:t>-рейтинговая система не используется (заочная форма обучения), руководитель выставляет оценку по итогам прохождения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</w:t>
      </w:r>
      <w:proofErr w:type="gramStart"/>
      <w:r>
        <w:rPr>
          <w:rFonts w:ascii="Times New Roman" w:hAnsi="Times New Roman"/>
          <w:sz w:val="28"/>
          <w:szCs w:val="28"/>
        </w:rPr>
        <w:t>качество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и полноту ответов на вопросы при защите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6.4. Примеры </w:t>
      </w:r>
      <w:r>
        <w:rPr>
          <w:rFonts w:ascii="Times New Roman" w:hAnsi="Times New Roman"/>
          <w:b/>
          <w:sz w:val="28"/>
          <w:szCs w:val="28"/>
        </w:rPr>
        <w:t>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</w:t>
      </w:r>
      <w:r w:rsidRPr="00F77E29">
        <w:rPr>
          <w:rFonts w:ascii="Times New Roman" w:hAnsi="Times New Roman"/>
          <w:b/>
          <w:sz w:val="28"/>
          <w:szCs w:val="28"/>
        </w:rPr>
        <w:t xml:space="preserve"> дл</w:t>
      </w:r>
      <w:proofErr w:type="gramEnd"/>
      <w:r w:rsidRPr="00F77E29">
        <w:rPr>
          <w:rFonts w:ascii="Times New Roman" w:hAnsi="Times New Roman"/>
          <w:b/>
          <w:sz w:val="28"/>
          <w:szCs w:val="28"/>
        </w:rPr>
        <w:t xml:space="preserve">я рубежных контролей </w:t>
      </w:r>
    </w:p>
    <w:p w:rsidR="00B36C05" w:rsidRPr="00F77E29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зачета по практике</w:t>
      </w:r>
    </w:p>
    <w:p w:rsidR="00B36C05" w:rsidRPr="009C1B6A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B6A">
        <w:rPr>
          <w:rFonts w:ascii="Times New Roman" w:hAnsi="Times New Roman"/>
          <w:sz w:val="28"/>
          <w:szCs w:val="28"/>
        </w:rPr>
        <w:t>Рубежный контроль № 1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0116D">
        <w:rPr>
          <w:rFonts w:ascii="Times New Roman" w:hAnsi="Times New Roman"/>
          <w:sz w:val="28"/>
          <w:szCs w:val="28"/>
        </w:rPr>
        <w:t>Разрешенные к выполнению допуском СРО) виды строительной де</w:t>
      </w:r>
      <w:r w:rsidRPr="0070116D">
        <w:rPr>
          <w:rFonts w:ascii="Times New Roman" w:hAnsi="Times New Roman"/>
          <w:sz w:val="28"/>
          <w:szCs w:val="28"/>
        </w:rPr>
        <w:t>я</w:t>
      </w:r>
      <w:r w:rsidRPr="0070116D">
        <w:rPr>
          <w:rFonts w:ascii="Times New Roman" w:hAnsi="Times New Roman"/>
          <w:sz w:val="28"/>
          <w:szCs w:val="28"/>
        </w:rPr>
        <w:t>тельности;</w:t>
      </w:r>
      <w:proofErr w:type="gramEnd"/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>2. Основными элементами объемно-планировочных решений;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>3. Какие объекты возводятся на строительной площадке.</w:t>
      </w:r>
    </w:p>
    <w:p w:rsidR="009C1B6A" w:rsidRPr="0070116D" w:rsidRDefault="009C1B6A" w:rsidP="009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>Рубежный контроль № 2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>1.</w:t>
      </w:r>
      <w:r w:rsidRPr="0070116D">
        <w:rPr>
          <w:rFonts w:ascii="Times New Roman" w:hAnsi="Times New Roman"/>
          <w:color w:val="000000"/>
          <w:spacing w:val="9"/>
          <w:sz w:val="28"/>
          <w:szCs w:val="28"/>
        </w:rPr>
        <w:t xml:space="preserve"> Изучение</w:t>
      </w:r>
      <w:r w:rsidRPr="0070116D">
        <w:rPr>
          <w:rFonts w:ascii="Times New Roman" w:hAnsi="Times New Roman"/>
          <w:sz w:val="28"/>
          <w:szCs w:val="28"/>
        </w:rPr>
        <w:t xml:space="preserve"> конструкций и материалов, применяемых при выполнении работ;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>2. Виды строительных машин и механизмов, используемых для выпо</w:t>
      </w:r>
      <w:r w:rsidRPr="0070116D">
        <w:rPr>
          <w:rFonts w:ascii="Times New Roman" w:hAnsi="Times New Roman"/>
          <w:sz w:val="28"/>
          <w:szCs w:val="28"/>
        </w:rPr>
        <w:t>л</w:t>
      </w:r>
      <w:r w:rsidRPr="0070116D">
        <w:rPr>
          <w:rFonts w:ascii="Times New Roman" w:hAnsi="Times New Roman"/>
          <w:sz w:val="28"/>
          <w:szCs w:val="28"/>
        </w:rPr>
        <w:t>нения различных операций;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 xml:space="preserve">3. </w:t>
      </w:r>
      <w:r w:rsidRPr="0070116D">
        <w:rPr>
          <w:rFonts w:ascii="Times New Roman" w:hAnsi="Times New Roman"/>
          <w:color w:val="000000"/>
          <w:spacing w:val="9"/>
          <w:sz w:val="28"/>
          <w:szCs w:val="28"/>
        </w:rPr>
        <w:t xml:space="preserve">Изучение </w:t>
      </w:r>
      <w:r w:rsidRPr="0070116D">
        <w:rPr>
          <w:rFonts w:ascii="Times New Roman" w:hAnsi="Times New Roman"/>
          <w:sz w:val="28"/>
          <w:szCs w:val="28"/>
        </w:rPr>
        <w:t>конструкций применяемых приспособлений и инструме</w:t>
      </w:r>
      <w:r w:rsidRPr="0070116D">
        <w:rPr>
          <w:rFonts w:ascii="Times New Roman" w:hAnsi="Times New Roman"/>
          <w:sz w:val="28"/>
          <w:szCs w:val="28"/>
        </w:rPr>
        <w:t>н</w:t>
      </w:r>
      <w:r w:rsidRPr="0070116D">
        <w:rPr>
          <w:rFonts w:ascii="Times New Roman" w:hAnsi="Times New Roman"/>
          <w:sz w:val="28"/>
          <w:szCs w:val="28"/>
        </w:rPr>
        <w:t>тов.</w:t>
      </w:r>
    </w:p>
    <w:p w:rsidR="009C1B6A" w:rsidRPr="0070116D" w:rsidRDefault="009C1B6A" w:rsidP="009C1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>Рубежный контроль № 3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 xml:space="preserve">1. </w:t>
      </w:r>
      <w:r w:rsidRPr="0070116D">
        <w:rPr>
          <w:rFonts w:ascii="Times New Roman" w:hAnsi="Times New Roman"/>
          <w:color w:val="000000"/>
          <w:spacing w:val="4"/>
          <w:sz w:val="28"/>
          <w:szCs w:val="28"/>
        </w:rPr>
        <w:t>Изучение</w:t>
      </w:r>
      <w:r w:rsidRPr="0070116D">
        <w:rPr>
          <w:rFonts w:ascii="Times New Roman" w:hAnsi="Times New Roman"/>
          <w:sz w:val="28"/>
          <w:szCs w:val="28"/>
        </w:rPr>
        <w:t xml:space="preserve"> приемов, используемых при выполнении различных видов строительных работ;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 xml:space="preserve">2. </w:t>
      </w:r>
      <w:r w:rsidR="0070116D" w:rsidRPr="0070116D">
        <w:rPr>
          <w:rFonts w:ascii="Times New Roman" w:hAnsi="Times New Roman"/>
          <w:sz w:val="28"/>
          <w:szCs w:val="28"/>
        </w:rPr>
        <w:t>Методы контроля качества строительных работ;</w:t>
      </w:r>
    </w:p>
    <w:p w:rsidR="009C1B6A" w:rsidRPr="0070116D" w:rsidRDefault="009C1B6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16D">
        <w:rPr>
          <w:rFonts w:ascii="Times New Roman" w:hAnsi="Times New Roman"/>
          <w:sz w:val="28"/>
          <w:szCs w:val="28"/>
        </w:rPr>
        <w:t>3.</w:t>
      </w:r>
      <w:r w:rsidR="0070116D" w:rsidRPr="0070116D">
        <w:rPr>
          <w:rFonts w:ascii="Times New Roman" w:hAnsi="Times New Roman"/>
          <w:sz w:val="28"/>
          <w:szCs w:val="28"/>
        </w:rPr>
        <w:t xml:space="preserve"> Требования строительных норм и правил (СНиП) производства и приемки конкретных видов строительно-монтажных работ.</w:t>
      </w:r>
    </w:p>
    <w:p w:rsidR="00B36C05" w:rsidRPr="00FE222D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2E1" w:rsidRDefault="006542E1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E4255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lastRenderedPageBreak/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B36C05" w:rsidRDefault="00756D20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6C05">
        <w:rPr>
          <w:rFonts w:ascii="Times New Roman" w:hAnsi="Times New Roman"/>
          <w:sz w:val="28"/>
          <w:szCs w:val="28"/>
        </w:rPr>
        <w:t>оказатели, критерии, шкалы оценивания компетенций, методические материалы, определяющие процедуры оценивания образовательных резул</w:t>
      </w:r>
      <w:r w:rsidR="00B36C05">
        <w:rPr>
          <w:rFonts w:ascii="Times New Roman" w:hAnsi="Times New Roman"/>
          <w:sz w:val="28"/>
          <w:szCs w:val="28"/>
        </w:rPr>
        <w:t>ь</w:t>
      </w:r>
      <w:r w:rsidR="00B36C05">
        <w:rPr>
          <w:rFonts w:ascii="Times New Roman" w:hAnsi="Times New Roman"/>
          <w:sz w:val="28"/>
          <w:szCs w:val="28"/>
        </w:rPr>
        <w:t>татов, приведены в учебно-методическом комплексе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УЧЕБНАЯ, МЕТОДИЧЕСКАЯ ЛИТЕРАТУРА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РЕСУРСЫ СЕТИ «ИНТЕРНЕТ», </w:t>
      </w:r>
    </w:p>
    <w:p w:rsidR="00B36C05" w:rsidRPr="005B22A4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ПРОХОЖДЕНИЯ ПРАКТИКИ</w:t>
      </w:r>
    </w:p>
    <w:p w:rsidR="0063600E" w:rsidRPr="00ED1B58" w:rsidRDefault="0063600E" w:rsidP="006360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6542E1" w:rsidRDefault="006542E1" w:rsidP="006542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Веряскина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Е. М. Технология и организация строительства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Е. 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Веряскина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— Вологда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Инфра-Инженерия, 2023. — 132 с. — ISBN 978-5-9729-1449-4. — Текст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https://e.lanbook.com/book/347456</w:t>
      </w:r>
    </w:p>
    <w:p w:rsidR="006542E1" w:rsidRDefault="006542E1" w:rsidP="00654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Белецкий, Б. Ф. Технология и механизация строительного произво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Б. Ф. Белецкий. — 4-е изд., стер. — Санкт-Петербург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Лань, 2022. — 752 с. — ISBN 978-5-8114-1256-3. — Текст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https://e.lanbook.com/book/210734</w:t>
      </w:r>
    </w:p>
    <w:p w:rsidR="006542E1" w:rsidRDefault="006542E1" w:rsidP="00654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Зильберова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И. Ю. Организация и технология строительного прои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водства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Зильберова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Л. В. Гиря. — Ростов-на-Дону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Донской ГТУ, 2017. — 114 с. — ISBN 978-5-7890-1245-1. — Текст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тронный // Лань : электронно-библиотечная система. — URL: https://e.lanbook.com/book/238280</w:t>
      </w:r>
    </w:p>
    <w:p w:rsidR="0063600E" w:rsidRPr="00ED1B58" w:rsidRDefault="0063600E" w:rsidP="006360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1B65D6" w:rsidRPr="001B65D6" w:rsidRDefault="001B65D6" w:rsidP="001B6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4 Стандарт организации. Документы учебной и научной деятельности. Общие требования к построению, изложению и оформлению. СТО </w:t>
      </w:r>
      <w:r w:rsidRPr="001B65D6">
        <w:rPr>
          <w:rFonts w:ascii="Times New Roman" w:hAnsi="Times New Roman"/>
          <w:sz w:val="28"/>
          <w:szCs w:val="28"/>
        </w:rPr>
        <w:t>00493310</w:t>
      </w:r>
      <w:r w:rsidRPr="001B65D6">
        <w:rPr>
          <w:rFonts w:ascii="Times New Roman" w:hAnsi="Times New Roman"/>
          <w:bCs/>
          <w:sz w:val="28"/>
          <w:szCs w:val="28"/>
        </w:rPr>
        <w:t xml:space="preserve"> 0</w:t>
      </w:r>
      <w:r w:rsidRPr="001B65D6">
        <w:rPr>
          <w:rFonts w:ascii="Times New Roman" w:hAnsi="Times New Roman"/>
          <w:sz w:val="28"/>
          <w:szCs w:val="28"/>
        </w:rPr>
        <w:t xml:space="preserve">01–2016 / С. С. Родионов [и др.]. – </w:t>
      </w:r>
      <w:proofErr w:type="spellStart"/>
      <w:r w:rsidRPr="001B65D6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1B65D6">
        <w:rPr>
          <w:rFonts w:ascii="Times New Roman" w:hAnsi="Times New Roman"/>
          <w:sz w:val="28"/>
          <w:szCs w:val="28"/>
        </w:rPr>
        <w:t>: Издательство КГСХА, 2016. – 69 с.</w:t>
      </w:r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5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Анпилов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С.М. Технология возведения зданий и сооружений из мон</w:t>
      </w:r>
      <w:r w:rsidRPr="001B65D6">
        <w:rPr>
          <w:rFonts w:ascii="Times New Roman" w:hAnsi="Times New Roman"/>
          <w:bCs/>
          <w:sz w:val="28"/>
          <w:szCs w:val="28"/>
        </w:rPr>
        <w:t>о</w:t>
      </w:r>
      <w:r w:rsidRPr="001B65D6">
        <w:rPr>
          <w:rFonts w:ascii="Times New Roman" w:hAnsi="Times New Roman"/>
          <w:bCs/>
          <w:sz w:val="28"/>
          <w:szCs w:val="28"/>
        </w:rPr>
        <w:t>литного железобетона. Учебное пособие. – М.: Издательство Ассоциации строительных вузов, 2010. – 576 с.</w:t>
      </w:r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6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Вильман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Ю.А. Технология строительных процессов и возведения зданий. Современные прогрессивные методы: учебное пособие /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Ю.А.Вильман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. – 2-е изд.,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>. и доп. – М.: АСТ, 2008. – 336 с.</w:t>
      </w:r>
    </w:p>
    <w:p w:rsidR="001B65D6" w:rsidRP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 xml:space="preserve">7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Палеев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Н.Ф. Технологические процессы в строительстве: учебное п</w:t>
      </w:r>
      <w:r w:rsidRPr="001B65D6">
        <w:rPr>
          <w:rFonts w:ascii="Times New Roman" w:hAnsi="Times New Roman"/>
          <w:iCs/>
          <w:sz w:val="28"/>
          <w:szCs w:val="28"/>
        </w:rPr>
        <w:t>о</w:t>
      </w:r>
      <w:r w:rsidRPr="001B65D6">
        <w:rPr>
          <w:rFonts w:ascii="Times New Roman" w:hAnsi="Times New Roman"/>
          <w:iCs/>
          <w:sz w:val="28"/>
          <w:szCs w:val="28"/>
        </w:rPr>
        <w:t xml:space="preserve">собие. – Екатеринбург: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УрФУ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>, 2014. – 357 с.</w:t>
      </w:r>
    </w:p>
    <w:p w:rsidR="001B65D6" w:rsidRP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 xml:space="preserve">8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Теличенко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В.И.,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Лапидус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А.А. Технология строительных процессов. В 2 ч. – М.: Высшая школа, 2002. – 389 с.</w:t>
      </w:r>
    </w:p>
    <w:p w:rsidR="001B65D6" w:rsidRP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>9 МДС 12-29.2006. Методические рекомендации по разработке и оформлению технологической карты. – М.: ЦНИИОМТП, 2009. – 23 с.</w:t>
      </w:r>
    </w:p>
    <w:p w:rsidR="0063600E" w:rsidRPr="00ED1B58" w:rsidRDefault="0063600E" w:rsidP="0063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63600E" w:rsidRPr="00ED1B58" w:rsidRDefault="0063600E" w:rsidP="00636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Pr="00ED1B5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10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Гибадуллин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В.З. Производственно-технологическая практика: </w:t>
      </w:r>
      <w:r w:rsidRPr="001B65D6">
        <w:rPr>
          <w:rFonts w:ascii="Times New Roman" w:hAnsi="Times New Roman"/>
          <w:sz w:val="28"/>
          <w:szCs w:val="28"/>
        </w:rPr>
        <w:t>М</w:t>
      </w:r>
      <w:r w:rsidRPr="001B65D6">
        <w:rPr>
          <w:rFonts w:ascii="Times New Roman" w:hAnsi="Times New Roman"/>
          <w:sz w:val="28"/>
          <w:szCs w:val="28"/>
        </w:rPr>
        <w:t>е</w:t>
      </w:r>
      <w:r w:rsidRPr="001B65D6">
        <w:rPr>
          <w:rFonts w:ascii="Times New Roman" w:hAnsi="Times New Roman"/>
          <w:sz w:val="28"/>
          <w:szCs w:val="28"/>
        </w:rPr>
        <w:t xml:space="preserve">тодические указания для студентов направления 08.03.01 – Строительство </w:t>
      </w:r>
      <w:r w:rsidRPr="001B65D6">
        <w:rPr>
          <w:rFonts w:ascii="Times New Roman" w:hAnsi="Times New Roman"/>
          <w:sz w:val="28"/>
        </w:rPr>
        <w:t xml:space="preserve">/ В.З. </w:t>
      </w:r>
      <w:proofErr w:type="spellStart"/>
      <w:r w:rsidRPr="001B65D6">
        <w:rPr>
          <w:rFonts w:ascii="Times New Roman" w:hAnsi="Times New Roman"/>
          <w:sz w:val="28"/>
        </w:rPr>
        <w:t>Гибадуллин</w:t>
      </w:r>
      <w:proofErr w:type="spellEnd"/>
      <w:r w:rsidRPr="001B65D6">
        <w:rPr>
          <w:rFonts w:ascii="Times New Roman" w:hAnsi="Times New Roman"/>
          <w:sz w:val="28"/>
        </w:rPr>
        <w:t>. – Курган, 2017. – 19 с.</w:t>
      </w:r>
    </w:p>
    <w:p w:rsidR="001B65D6" w:rsidRPr="001B65D6" w:rsidRDefault="001B65D6" w:rsidP="001B65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5D6">
        <w:rPr>
          <w:rFonts w:ascii="Times New Roman" w:hAnsi="Times New Roman"/>
          <w:sz w:val="28"/>
          <w:szCs w:val="28"/>
        </w:rPr>
        <w:lastRenderedPageBreak/>
        <w:t>г) перечень ресурсов информационно-телекоммуникационной сети «Интернет»</w:t>
      </w:r>
    </w:p>
    <w:p w:rsidR="001B65D6" w:rsidRPr="001B65D6" w:rsidRDefault="001B65D6" w:rsidP="001B6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D6">
        <w:rPr>
          <w:rFonts w:ascii="Times New Roman" w:hAnsi="Times New Roman"/>
          <w:sz w:val="28"/>
          <w:szCs w:val="28"/>
        </w:rPr>
        <w:t xml:space="preserve">11. Электронная библиотечная система  </w:t>
      </w:r>
      <w:proofErr w:type="spellStart"/>
      <w:r w:rsidRPr="001B65D6"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 w:rsidRPr="001B65D6">
        <w:rPr>
          <w:rFonts w:ascii="Times New Roman" w:hAnsi="Times New Roman"/>
          <w:sz w:val="28"/>
          <w:szCs w:val="28"/>
        </w:rPr>
        <w:t>.</w:t>
      </w:r>
      <w:r w:rsidRPr="001B65D6">
        <w:rPr>
          <w:rFonts w:ascii="Times New Roman" w:hAnsi="Times New Roman"/>
          <w:sz w:val="28"/>
          <w:szCs w:val="28"/>
          <w:lang w:val="en-US"/>
        </w:rPr>
        <w:t>com</w:t>
      </w:r>
      <w:r w:rsidRPr="001B65D6"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63600E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36C05" w:rsidRPr="0046680A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«Лань»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«Консультант студента»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«Гарант» - справочно-правовая система </w:t>
      </w:r>
    </w:p>
    <w:p w:rsidR="001B65D6" w:rsidRDefault="001B65D6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6C05" w:rsidRPr="00143D32" w:rsidRDefault="0063600E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36C05" w:rsidRPr="00143D32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>МАТЕРИАЛЬНО-ТЕХНИЧЕСКАЯ БАЗА ПРАКТИКИ</w:t>
      </w:r>
    </w:p>
    <w:p w:rsidR="00B36C05" w:rsidRPr="0040175C" w:rsidRDefault="0040175C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75C">
        <w:rPr>
          <w:rFonts w:ascii="Times New Roman" w:hAnsi="Times New Roman"/>
          <w:sz w:val="28"/>
          <w:szCs w:val="28"/>
        </w:rPr>
        <w:t>Для прохождения практики студенты направляются в строительные о</w:t>
      </w:r>
      <w:r w:rsidRPr="0040175C">
        <w:rPr>
          <w:rFonts w:ascii="Times New Roman" w:hAnsi="Times New Roman"/>
          <w:sz w:val="28"/>
          <w:szCs w:val="28"/>
        </w:rPr>
        <w:t>р</w:t>
      </w:r>
      <w:r w:rsidRPr="0040175C">
        <w:rPr>
          <w:rFonts w:ascii="Times New Roman" w:hAnsi="Times New Roman"/>
          <w:sz w:val="28"/>
          <w:szCs w:val="28"/>
        </w:rPr>
        <w:t>ганизации любой из существующих форм собственности, силами которой выполняются основные строительно-монтажные работы по возведению, р</w:t>
      </w:r>
      <w:r w:rsidRPr="0040175C">
        <w:rPr>
          <w:rFonts w:ascii="Times New Roman" w:hAnsi="Times New Roman"/>
          <w:sz w:val="28"/>
          <w:szCs w:val="28"/>
        </w:rPr>
        <w:t>е</w:t>
      </w:r>
      <w:r w:rsidRPr="0040175C">
        <w:rPr>
          <w:rFonts w:ascii="Times New Roman" w:hAnsi="Times New Roman"/>
          <w:sz w:val="28"/>
          <w:szCs w:val="28"/>
        </w:rPr>
        <w:t>конструкции, модернизации или капитальному ремонту промышленных или гражданских зданий.</w:t>
      </w:r>
    </w:p>
    <w:p w:rsidR="00B36C05" w:rsidRPr="005E364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E3641">
        <w:rPr>
          <w:rFonts w:ascii="Times New Roman" w:hAnsi="Times New Roman"/>
          <w:sz w:val="28"/>
          <w:szCs w:val="28"/>
        </w:rPr>
        <w:t xml:space="preserve"> может самостоятельно выбрать организацию, удовл</w:t>
      </w:r>
      <w:r w:rsidRPr="005E3641">
        <w:rPr>
          <w:rFonts w:ascii="Times New Roman" w:hAnsi="Times New Roman"/>
          <w:sz w:val="28"/>
          <w:szCs w:val="28"/>
        </w:rPr>
        <w:t>е</w:t>
      </w:r>
      <w:r w:rsidRPr="005E3641">
        <w:rPr>
          <w:rFonts w:ascii="Times New Roman" w:hAnsi="Times New Roman"/>
          <w:sz w:val="28"/>
          <w:szCs w:val="28"/>
        </w:rPr>
        <w:t xml:space="preserve">творяющую вышеназванным критериям, для прохождения </w:t>
      </w:r>
      <w:r w:rsidRPr="005E3641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Pr="005E3641">
        <w:rPr>
          <w:rFonts w:ascii="Times New Roman" w:hAnsi="Times New Roman"/>
          <w:sz w:val="28"/>
          <w:szCs w:val="28"/>
        </w:rPr>
        <w:t xml:space="preserve"> практики. Выбор базы практики должен быть согласован с </w:t>
      </w:r>
      <w:proofErr w:type="gramStart"/>
      <w:r w:rsidRPr="005E3641">
        <w:rPr>
          <w:rFonts w:ascii="Times New Roman" w:hAnsi="Times New Roman"/>
          <w:sz w:val="28"/>
          <w:szCs w:val="28"/>
        </w:rPr>
        <w:t>заведующим</w:t>
      </w:r>
      <w:proofErr w:type="gramEnd"/>
      <w:r w:rsidRPr="005E3641">
        <w:rPr>
          <w:rFonts w:ascii="Times New Roman" w:hAnsi="Times New Roman"/>
          <w:sz w:val="28"/>
          <w:szCs w:val="28"/>
        </w:rPr>
        <w:t xml:space="preserve"> в</w:t>
      </w:r>
      <w:r w:rsidRPr="005E3641">
        <w:rPr>
          <w:rFonts w:ascii="Times New Roman" w:hAnsi="Times New Roman"/>
          <w:sz w:val="28"/>
          <w:szCs w:val="28"/>
        </w:rPr>
        <w:t>ы</w:t>
      </w:r>
      <w:r w:rsidRPr="005E3641">
        <w:rPr>
          <w:rFonts w:ascii="Times New Roman" w:hAnsi="Times New Roman"/>
          <w:sz w:val="28"/>
          <w:szCs w:val="28"/>
        </w:rPr>
        <w:t xml:space="preserve">пускающей кафедры. </w:t>
      </w:r>
    </w:p>
    <w:p w:rsidR="00B36C05" w:rsidRPr="005E364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641">
        <w:rPr>
          <w:rFonts w:ascii="Times New Roman" w:hAnsi="Times New Roman"/>
          <w:sz w:val="28"/>
          <w:szCs w:val="28"/>
        </w:rPr>
        <w:t>Конкретное место практики определяется приказом ректора универс</w:t>
      </w:r>
      <w:r w:rsidRPr="005E3641">
        <w:rPr>
          <w:rFonts w:ascii="Times New Roman" w:hAnsi="Times New Roman"/>
          <w:sz w:val="28"/>
          <w:szCs w:val="28"/>
        </w:rPr>
        <w:t>и</w:t>
      </w:r>
      <w:r w:rsidRPr="005E3641">
        <w:rPr>
          <w:rFonts w:ascii="Times New Roman" w:hAnsi="Times New Roman"/>
          <w:sz w:val="28"/>
          <w:szCs w:val="28"/>
        </w:rPr>
        <w:t>тета.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C0CE7" w:rsidRDefault="000C0CE7" w:rsidP="000C0CE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3600E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  ДЛЯ ОБУЧАЮЩИХСЯ С ИСПОЛЬЗОВАНИЕМ ДИСТАНЦИО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0C0CE7" w:rsidRDefault="000C0CE7" w:rsidP="000C0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6542E1" w:rsidP="00B36C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</w:t>
      </w:r>
      <w:r w:rsidR="00B36C05">
        <w:rPr>
          <w:rFonts w:ascii="Times New Roman" w:hAnsi="Times New Roman"/>
          <w:sz w:val="28"/>
          <w:szCs w:val="28"/>
        </w:rPr>
        <w:t>ложение 1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Примерная форма дневника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Курганский государственный университет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ДНЕВНИК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_______________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b/>
          <w:sz w:val="28"/>
          <w:szCs w:val="28"/>
        </w:rPr>
        <w:t>института</w:t>
      </w:r>
      <w:proofErr w:type="spellEnd"/>
      <w:r>
        <w:rPr>
          <w:rFonts w:ascii="Times New Roman" w:hAnsi="Times New Roman"/>
          <w:sz w:val="28"/>
          <w:szCs w:val="28"/>
        </w:rPr>
        <w:t>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специальности, </w:t>
      </w:r>
      <w:r w:rsidRPr="00804956">
        <w:rPr>
          <w:rFonts w:ascii="Times New Roman" w:hAnsi="Times New Roman"/>
          <w:b/>
          <w:sz w:val="28"/>
          <w:szCs w:val="28"/>
        </w:rPr>
        <w:t>направления подготовки</w:t>
      </w:r>
      <w:r>
        <w:rPr>
          <w:rFonts w:ascii="Times New Roman" w:hAnsi="Times New Roman"/>
          <w:b/>
          <w:sz w:val="28"/>
          <w:szCs w:val="28"/>
        </w:rPr>
        <w:t xml:space="preserve"> (направленность,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филь)_________________________________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804956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</w:t>
      </w:r>
      <w:r w:rsidRPr="00804956">
        <w:rPr>
          <w:rFonts w:ascii="Times New Roman" w:hAnsi="Times New Roman"/>
          <w:b/>
          <w:sz w:val="28"/>
          <w:szCs w:val="28"/>
        </w:rPr>
        <w:t>группы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Курган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lastRenderedPageBreak/>
        <w:t>НАПРАВЛЕНИЕ НА ПРАКТИКУ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804956">
        <w:rPr>
          <w:rFonts w:ascii="Times New Roman" w:hAnsi="Times New Roman"/>
          <w:sz w:val="28"/>
          <w:szCs w:val="28"/>
        </w:rPr>
        <w:t>курса, специальности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4956">
        <w:rPr>
          <w:rFonts w:ascii="Times New Roman" w:hAnsi="Times New Roman"/>
          <w:sz w:val="28"/>
          <w:szCs w:val="28"/>
        </w:rPr>
        <w:t>направления подготов</w:t>
      </w:r>
      <w:r>
        <w:rPr>
          <w:rFonts w:ascii="Times New Roman" w:hAnsi="Times New Roman"/>
          <w:sz w:val="28"/>
          <w:szCs w:val="28"/>
        </w:rPr>
        <w:t>ки (направленность, профиль)_________________________________________________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__________________________________________________________института</w:t>
      </w: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Курганского государственного университета направляется для прохождения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населенного пункта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предприятия (организации)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СРОК ПРАКТИКИ: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«_____»__________________20____г.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«_____»_________________20____г.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lastRenderedPageBreak/>
        <w:t>1. КАЛЕНДАРНЫЙ ПЛАН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t>прохождения ____________________________________практики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(составляется до начала практики)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2249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239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Время работ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(в днях или неделях)</w:t>
            </w:r>
          </w:p>
        </w:tc>
      </w:tr>
      <w:tr w:rsidR="00B36C05" w:rsidRPr="00F8638D" w:rsidTr="001806A6">
        <w:trPr>
          <w:trHeight w:val="1142"/>
        </w:trPr>
        <w:tc>
          <w:tcPr>
            <w:tcW w:w="675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 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6C05" w:rsidRPr="00FE6F2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F2E">
        <w:rPr>
          <w:rFonts w:ascii="Times New Roman" w:hAnsi="Times New Roman"/>
          <w:b/>
          <w:sz w:val="28"/>
          <w:szCs w:val="28"/>
        </w:rPr>
        <w:t>2. ПРОИЗВОДСТВЕННЫЕ ЭКСКУРСИИ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03"/>
        <w:gridCol w:w="3225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Изучаемый объект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(предприятие, цех, машина, сооружение и т.д.)</w:t>
            </w:r>
          </w:p>
        </w:tc>
        <w:tc>
          <w:tcPr>
            <w:tcW w:w="322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изученного объекта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 замечания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593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7227E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7EE">
        <w:rPr>
          <w:rFonts w:ascii="Times New Roman" w:hAnsi="Times New Roman"/>
          <w:b/>
          <w:sz w:val="28"/>
          <w:szCs w:val="28"/>
        </w:rPr>
        <w:t>3. ПРОИЗВОДСТВЕННАЯ РАБОТА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место, должность 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Краткое содержание выполняемых работ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Замечания и отметка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руководителя практики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от университета</w:t>
            </w:r>
          </w:p>
        </w:tc>
      </w:tr>
      <w:tr w:rsidR="00B36C05" w:rsidRPr="00F8638D" w:rsidTr="001806A6">
        <w:trPr>
          <w:trHeight w:val="920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4. СОДЕРЖАНИЕ ТЕОРЕТИЧЕСКИХ ЗАНЯТИЙ НА ПРОИЗВОДСТВЕ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руководителя занятий</w:t>
            </w:r>
          </w:p>
        </w:tc>
      </w:tr>
      <w:tr w:rsidR="00B36C05" w:rsidRPr="00F8638D" w:rsidTr="001806A6">
        <w:trPr>
          <w:trHeight w:val="988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5. ИНДИВИДУАЛЬНОЕ ЗАДАНИЕ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Специальный вопрос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«____»_____________20____г.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«_____»___________20____г.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руководителя, выдавшего задание 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6. РАБОТА ПО ИЗУЧЕНИЮ НОВЕЙШИХ ДОСТИЖЕНИЙ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НАУКИ И ТЕХНИКИ, ПЕРЕДОВЫХ МЕТОДОВ РАБОТЫ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НА ПРЕДПРИЯТИИ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54"/>
        <w:gridCol w:w="2941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выполненных работ</w:t>
            </w:r>
          </w:p>
        </w:tc>
        <w:tc>
          <w:tcPr>
            <w:tcW w:w="2941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Заключение предприятия о работе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1000"/>
        </w:trPr>
        <w:tc>
          <w:tcPr>
            <w:tcW w:w="67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7. ВЫВОДЫ И ПРЕДЛОЖЕНИЯ </w:t>
      </w:r>
      <w:r>
        <w:rPr>
          <w:rFonts w:ascii="Times New Roman" w:hAnsi="Times New Roman"/>
          <w:b/>
          <w:sz w:val="28"/>
          <w:szCs w:val="28"/>
        </w:rPr>
        <w:t>ОБУЧАЮЩЕГОСЯ</w:t>
      </w:r>
      <w:r w:rsidRPr="00D909AE">
        <w:rPr>
          <w:rFonts w:ascii="Times New Roman" w:hAnsi="Times New Roman"/>
          <w:b/>
          <w:sz w:val="28"/>
          <w:szCs w:val="28"/>
        </w:rPr>
        <w:t xml:space="preserve"> О ПРАКТИКЕ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>ХАРАКТЕРИСТИКА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(оценка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D909AE">
        <w:rPr>
          <w:rFonts w:ascii="Times New Roman" w:hAnsi="Times New Roman"/>
          <w:b/>
          <w:sz w:val="28"/>
          <w:szCs w:val="28"/>
        </w:rPr>
        <w:t xml:space="preserve"> на практике)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9AE">
        <w:rPr>
          <w:rFonts w:ascii="Times New Roman" w:hAnsi="Times New Roman"/>
          <w:sz w:val="24"/>
          <w:szCs w:val="24"/>
        </w:rPr>
        <w:t>Заполняется руководителем практики от предприятия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2E1" w:rsidRDefault="006542E1" w:rsidP="00B36C05">
      <w:pPr>
        <w:tabs>
          <w:tab w:val="left" w:pos="353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2E1" w:rsidRDefault="006542E1" w:rsidP="00B36C05">
      <w:pPr>
        <w:tabs>
          <w:tab w:val="left" w:pos="353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36C05" w:rsidRPr="001D5973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73">
        <w:rPr>
          <w:rFonts w:ascii="Times New Roman" w:hAnsi="Times New Roman"/>
          <w:b/>
          <w:sz w:val="28"/>
          <w:szCs w:val="28"/>
        </w:rPr>
        <w:t>Примерная форма отчета 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НАУКИ И 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(КГУ)</w:t>
      </w:r>
    </w:p>
    <w:p w:rsidR="00B36C05" w:rsidRDefault="00B36C05" w:rsidP="00B36C05">
      <w:pPr>
        <w:pStyle w:val="1"/>
        <w:rPr>
          <w:i w:val="0"/>
          <w:iCs w:val="0"/>
          <w:sz w:val="28"/>
          <w:szCs w:val="28"/>
        </w:rPr>
      </w:pPr>
    </w:p>
    <w:p w:rsidR="00B36C05" w:rsidRPr="001D5973" w:rsidRDefault="00B36C05" w:rsidP="00B36C05">
      <w:pPr>
        <w:pStyle w:val="1"/>
        <w:jc w:val="center"/>
        <w:rPr>
          <w:i w:val="0"/>
          <w:sz w:val="28"/>
          <w:szCs w:val="28"/>
        </w:rPr>
      </w:pPr>
      <w:r w:rsidRPr="001D5973">
        <w:rPr>
          <w:i w:val="0"/>
          <w:sz w:val="28"/>
          <w:szCs w:val="28"/>
        </w:rPr>
        <w:t xml:space="preserve">Кафедра </w:t>
      </w:r>
      <w:r>
        <w:rPr>
          <w:i w:val="0"/>
          <w:sz w:val="28"/>
          <w:szCs w:val="28"/>
        </w:rPr>
        <w:t>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Отчет о прохождении производственной практики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 ________________________________________________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D5973">
        <w:rPr>
          <w:rFonts w:ascii="Times New Roman" w:hAnsi="Times New Roman"/>
          <w:i/>
          <w:iCs/>
          <w:sz w:val="28"/>
          <w:szCs w:val="28"/>
        </w:rPr>
        <w:t>на</w:t>
      </w:r>
      <w:r>
        <w:rPr>
          <w:rFonts w:ascii="Times New Roman" w:hAnsi="Times New Roman"/>
          <w:i/>
          <w:iCs/>
          <w:sz w:val="28"/>
          <w:szCs w:val="28"/>
        </w:rPr>
        <w:t>именование</w:t>
      </w:r>
      <w:r w:rsidRPr="001D5973">
        <w:rPr>
          <w:rFonts w:ascii="Times New Roman" w:hAnsi="Times New Roman"/>
          <w:i/>
          <w:iCs/>
          <w:sz w:val="28"/>
          <w:szCs w:val="28"/>
        </w:rPr>
        <w:t xml:space="preserve"> организации или структурного подразделения (базы практики)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Выполнил: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D5973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1D5973">
        <w:rPr>
          <w:rFonts w:ascii="Times New Roman" w:hAnsi="Times New Roman"/>
          <w:sz w:val="28"/>
          <w:szCs w:val="28"/>
        </w:rPr>
        <w:t xml:space="preserve">_______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_________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D5973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организации  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7D6D45" w:rsidRDefault="00B36C05" w:rsidP="00B36C0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  <w:t>М</w:t>
      </w:r>
      <w:r>
        <w:rPr>
          <w:rFonts w:ascii="Times New Roman" w:hAnsi="Times New Roman"/>
          <w:iCs/>
          <w:sz w:val="28"/>
          <w:szCs w:val="28"/>
        </w:rPr>
        <w:t>.</w:t>
      </w:r>
      <w:r w:rsidRPr="007D6D45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университета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Дата защиты: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Оценка: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highlight w:val="yellow"/>
        </w:rPr>
      </w:pPr>
      <w:r w:rsidRPr="001D5973">
        <w:rPr>
          <w:rFonts w:ascii="Times New Roman" w:hAnsi="Times New Roman"/>
          <w:sz w:val="28"/>
          <w:szCs w:val="28"/>
        </w:rPr>
        <w:t>Курган 20_ _</w:t>
      </w:r>
    </w:p>
    <w:p w:rsidR="00B36C05" w:rsidRPr="001D5973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B36C05" w:rsidRPr="001D5973" w:rsidSect="00456D63">
          <w:footerReference w:type="default" r:id="rId8"/>
          <w:pgSz w:w="11907" w:h="16840" w:code="9"/>
          <w:pgMar w:top="1134" w:right="850" w:bottom="1134" w:left="1701" w:header="709" w:footer="0" w:gutter="0"/>
          <w:pgNumType w:start="1"/>
          <w:cols w:space="708"/>
          <w:titlePg/>
          <w:docGrid w:linePitch="360"/>
        </w:sect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Примерное содержание отчета по практике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Введение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7ACB">
        <w:rPr>
          <w:rFonts w:ascii="Times New Roman" w:hAnsi="Times New Roman"/>
          <w:caps/>
          <w:sz w:val="28"/>
          <w:szCs w:val="28"/>
        </w:rPr>
        <w:t>Краткая характеристика предприятия, организации</w:t>
      </w:r>
      <w:r w:rsidRPr="001D5973">
        <w:rPr>
          <w:rFonts w:ascii="Times New Roman" w:hAnsi="Times New Roman"/>
          <w:sz w:val="28"/>
          <w:szCs w:val="28"/>
        </w:rPr>
        <w:tab/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7ACB">
        <w:rPr>
          <w:rFonts w:ascii="Times New Roman" w:hAnsi="Times New Roman"/>
          <w:caps/>
          <w:sz w:val="28"/>
          <w:szCs w:val="28"/>
        </w:rPr>
        <w:t>Отчет по результатам стажировки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Особенности организации и технологии производства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Справка об участии в планировании работы подразделения предприятия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Перечень изученной технической, нормативной документации, учебных изданий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Справка о выполнении функциональных обязанностей должностных лиц в качестве дублера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совещаний и деловых встреч, в которых принималось участие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СПРАВКА О ВЫПОЛНЕНИИ ИНДИВИДУАЛЬНОГО ЗАДАНИЯ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Перечень м</w:t>
      </w:r>
      <w:r w:rsidRPr="009B6F2D">
        <w:rPr>
          <w:rFonts w:ascii="Times New Roman" w:hAnsi="Times New Roman"/>
          <w:sz w:val="28"/>
          <w:szCs w:val="28"/>
        </w:rPr>
        <w:t>атериалов, собранных при прохождении практики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программу </w:t>
      </w:r>
    </w:p>
    <w:p w:rsidR="00B36C05" w:rsidRPr="00202E69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0175C" w:rsidRPr="0040175C">
        <w:rPr>
          <w:rFonts w:ascii="Times New Roman" w:hAnsi="Times New Roman"/>
          <w:b/>
          <w:sz w:val="28"/>
          <w:szCs w:val="28"/>
        </w:rPr>
        <w:t>технологической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Pr="00A15A02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57939" w:rsidRPr="00A15A02" w:rsidRDefault="00E57939" w:rsidP="00E579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72C8A" w:rsidRPr="00A15A02" w:rsidRDefault="00872C8A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7108" w:rsidRPr="00A15A02" w:rsidRDefault="00BC7108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7108" w:rsidRPr="00A15A02" w:rsidSect="00A15A02">
      <w:footerReference w:type="default" r:id="rId9"/>
      <w:pgSz w:w="11907" w:h="16840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72" w:rsidRDefault="00560E72" w:rsidP="00E04A8C">
      <w:pPr>
        <w:spacing w:after="0" w:line="240" w:lineRule="auto"/>
      </w:pPr>
      <w:r>
        <w:separator/>
      </w:r>
    </w:p>
  </w:endnote>
  <w:endnote w:type="continuationSeparator" w:id="0">
    <w:p w:rsidR="00560E72" w:rsidRDefault="00560E72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A6" w:rsidRDefault="001806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2E1">
      <w:rPr>
        <w:noProof/>
      </w:rPr>
      <w:t>17</w:t>
    </w:r>
    <w:r>
      <w:fldChar w:fldCharType="end"/>
    </w:r>
  </w:p>
  <w:p w:rsidR="001806A6" w:rsidRDefault="001806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A6" w:rsidRDefault="001806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2E1">
      <w:rPr>
        <w:noProof/>
      </w:rPr>
      <w:t>2</w:t>
    </w:r>
    <w:r>
      <w:rPr>
        <w:noProof/>
      </w:rPr>
      <w:fldChar w:fldCharType="end"/>
    </w:r>
  </w:p>
  <w:p w:rsidR="001806A6" w:rsidRDefault="00180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72" w:rsidRDefault="00560E72" w:rsidP="00E04A8C">
      <w:pPr>
        <w:spacing w:after="0" w:line="240" w:lineRule="auto"/>
      </w:pPr>
      <w:r>
        <w:separator/>
      </w:r>
    </w:p>
  </w:footnote>
  <w:footnote w:type="continuationSeparator" w:id="0">
    <w:p w:rsidR="00560E72" w:rsidRDefault="00560E72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AD"/>
    <w:rsid w:val="00003C81"/>
    <w:rsid w:val="00004F80"/>
    <w:rsid w:val="0000666A"/>
    <w:rsid w:val="000165ED"/>
    <w:rsid w:val="00025A94"/>
    <w:rsid w:val="00025B18"/>
    <w:rsid w:val="00044B1C"/>
    <w:rsid w:val="000827CC"/>
    <w:rsid w:val="000851B3"/>
    <w:rsid w:val="00090244"/>
    <w:rsid w:val="000B44A4"/>
    <w:rsid w:val="000C0CE7"/>
    <w:rsid w:val="000C3074"/>
    <w:rsid w:val="000D16EF"/>
    <w:rsid w:val="000D2187"/>
    <w:rsid w:val="000D371D"/>
    <w:rsid w:val="000D5734"/>
    <w:rsid w:val="000D57C6"/>
    <w:rsid w:val="000F01AA"/>
    <w:rsid w:val="00110A80"/>
    <w:rsid w:val="00116762"/>
    <w:rsid w:val="00117BA7"/>
    <w:rsid w:val="00123133"/>
    <w:rsid w:val="00123787"/>
    <w:rsid w:val="00123E91"/>
    <w:rsid w:val="001338EA"/>
    <w:rsid w:val="00133E08"/>
    <w:rsid w:val="00143D32"/>
    <w:rsid w:val="001442AB"/>
    <w:rsid w:val="00150E32"/>
    <w:rsid w:val="00156A6E"/>
    <w:rsid w:val="001623D3"/>
    <w:rsid w:val="00171335"/>
    <w:rsid w:val="00177185"/>
    <w:rsid w:val="001806A6"/>
    <w:rsid w:val="00184CA3"/>
    <w:rsid w:val="0018591D"/>
    <w:rsid w:val="001907B4"/>
    <w:rsid w:val="00197905"/>
    <w:rsid w:val="001A4D36"/>
    <w:rsid w:val="001B65D6"/>
    <w:rsid w:val="001C5D01"/>
    <w:rsid w:val="001D0341"/>
    <w:rsid w:val="001D5973"/>
    <w:rsid w:val="001E2454"/>
    <w:rsid w:val="00202E69"/>
    <w:rsid w:val="00226986"/>
    <w:rsid w:val="00233CCD"/>
    <w:rsid w:val="002371D3"/>
    <w:rsid w:val="00250D90"/>
    <w:rsid w:val="00250EFD"/>
    <w:rsid w:val="00265F42"/>
    <w:rsid w:val="00272198"/>
    <w:rsid w:val="00272BD6"/>
    <w:rsid w:val="0027484C"/>
    <w:rsid w:val="00286F16"/>
    <w:rsid w:val="00292C8E"/>
    <w:rsid w:val="002945EA"/>
    <w:rsid w:val="002A5593"/>
    <w:rsid w:val="002B3509"/>
    <w:rsid w:val="002B6224"/>
    <w:rsid w:val="002D76DD"/>
    <w:rsid w:val="002E0F47"/>
    <w:rsid w:val="002E2F26"/>
    <w:rsid w:val="002F24BF"/>
    <w:rsid w:val="00300E9F"/>
    <w:rsid w:val="00305E95"/>
    <w:rsid w:val="00325018"/>
    <w:rsid w:val="00327333"/>
    <w:rsid w:val="00335741"/>
    <w:rsid w:val="00342354"/>
    <w:rsid w:val="00355A72"/>
    <w:rsid w:val="00380855"/>
    <w:rsid w:val="00384CC8"/>
    <w:rsid w:val="003852ED"/>
    <w:rsid w:val="00396A14"/>
    <w:rsid w:val="003A6AA0"/>
    <w:rsid w:val="003B1BFA"/>
    <w:rsid w:val="003B40BA"/>
    <w:rsid w:val="003B67E1"/>
    <w:rsid w:val="003E37EF"/>
    <w:rsid w:val="003F0A16"/>
    <w:rsid w:val="003F271D"/>
    <w:rsid w:val="0040175C"/>
    <w:rsid w:val="00403943"/>
    <w:rsid w:val="00414D5A"/>
    <w:rsid w:val="004163BC"/>
    <w:rsid w:val="0042089C"/>
    <w:rsid w:val="00423767"/>
    <w:rsid w:val="00431A33"/>
    <w:rsid w:val="00434433"/>
    <w:rsid w:val="00440240"/>
    <w:rsid w:val="00445BE8"/>
    <w:rsid w:val="004507DA"/>
    <w:rsid w:val="00456D63"/>
    <w:rsid w:val="0046364E"/>
    <w:rsid w:val="00466067"/>
    <w:rsid w:val="0046680A"/>
    <w:rsid w:val="00473DD0"/>
    <w:rsid w:val="00496FB7"/>
    <w:rsid w:val="004D4614"/>
    <w:rsid w:val="004D56B7"/>
    <w:rsid w:val="004E0D70"/>
    <w:rsid w:val="004E1E04"/>
    <w:rsid w:val="004E622B"/>
    <w:rsid w:val="004F20D3"/>
    <w:rsid w:val="0050018E"/>
    <w:rsid w:val="00510569"/>
    <w:rsid w:val="00516879"/>
    <w:rsid w:val="00523AF0"/>
    <w:rsid w:val="00560E72"/>
    <w:rsid w:val="0057113A"/>
    <w:rsid w:val="005973D1"/>
    <w:rsid w:val="005A26E3"/>
    <w:rsid w:val="005A7ED3"/>
    <w:rsid w:val="005B22A4"/>
    <w:rsid w:val="005B7ACB"/>
    <w:rsid w:val="005C0D83"/>
    <w:rsid w:val="005E048B"/>
    <w:rsid w:val="005E149F"/>
    <w:rsid w:val="005E3641"/>
    <w:rsid w:val="005E377E"/>
    <w:rsid w:val="005F224C"/>
    <w:rsid w:val="005F362A"/>
    <w:rsid w:val="00606726"/>
    <w:rsid w:val="00616014"/>
    <w:rsid w:val="00616750"/>
    <w:rsid w:val="006253B7"/>
    <w:rsid w:val="0063600E"/>
    <w:rsid w:val="00641CFB"/>
    <w:rsid w:val="00647C5F"/>
    <w:rsid w:val="006542E1"/>
    <w:rsid w:val="0066613D"/>
    <w:rsid w:val="006744F7"/>
    <w:rsid w:val="0068600D"/>
    <w:rsid w:val="00691104"/>
    <w:rsid w:val="00692132"/>
    <w:rsid w:val="00693268"/>
    <w:rsid w:val="00697A6C"/>
    <w:rsid w:val="006B1530"/>
    <w:rsid w:val="006C2975"/>
    <w:rsid w:val="006C3463"/>
    <w:rsid w:val="006C751B"/>
    <w:rsid w:val="006D0B60"/>
    <w:rsid w:val="006E069B"/>
    <w:rsid w:val="006E0DA1"/>
    <w:rsid w:val="0070116D"/>
    <w:rsid w:val="007227EE"/>
    <w:rsid w:val="00722D52"/>
    <w:rsid w:val="00726602"/>
    <w:rsid w:val="007349FE"/>
    <w:rsid w:val="007468E9"/>
    <w:rsid w:val="00756D20"/>
    <w:rsid w:val="00757C38"/>
    <w:rsid w:val="007627C2"/>
    <w:rsid w:val="00766498"/>
    <w:rsid w:val="007737BC"/>
    <w:rsid w:val="00774272"/>
    <w:rsid w:val="00774427"/>
    <w:rsid w:val="007B50E7"/>
    <w:rsid w:val="007C3C12"/>
    <w:rsid w:val="007D6D45"/>
    <w:rsid w:val="007D70D7"/>
    <w:rsid w:val="007E059D"/>
    <w:rsid w:val="007E1059"/>
    <w:rsid w:val="007E4312"/>
    <w:rsid w:val="007F06F5"/>
    <w:rsid w:val="007F38D5"/>
    <w:rsid w:val="007F472B"/>
    <w:rsid w:val="00804956"/>
    <w:rsid w:val="0082560C"/>
    <w:rsid w:val="00835D5F"/>
    <w:rsid w:val="00842350"/>
    <w:rsid w:val="008660CF"/>
    <w:rsid w:val="00871C53"/>
    <w:rsid w:val="00872C8A"/>
    <w:rsid w:val="0088442B"/>
    <w:rsid w:val="00890FC5"/>
    <w:rsid w:val="0089401D"/>
    <w:rsid w:val="00897598"/>
    <w:rsid w:val="008A5312"/>
    <w:rsid w:val="008B1EBE"/>
    <w:rsid w:val="008C75DA"/>
    <w:rsid w:val="008D1C63"/>
    <w:rsid w:val="008D32C0"/>
    <w:rsid w:val="008D6F62"/>
    <w:rsid w:val="008D7159"/>
    <w:rsid w:val="008E4BAF"/>
    <w:rsid w:val="008E7283"/>
    <w:rsid w:val="0090616C"/>
    <w:rsid w:val="00917512"/>
    <w:rsid w:val="009207A0"/>
    <w:rsid w:val="009328D2"/>
    <w:rsid w:val="00943CF8"/>
    <w:rsid w:val="0094762B"/>
    <w:rsid w:val="00956157"/>
    <w:rsid w:val="009632EC"/>
    <w:rsid w:val="0097473F"/>
    <w:rsid w:val="009A4A0D"/>
    <w:rsid w:val="009B6F2D"/>
    <w:rsid w:val="009C1B6A"/>
    <w:rsid w:val="009C5BB3"/>
    <w:rsid w:val="009E2740"/>
    <w:rsid w:val="009E5EEC"/>
    <w:rsid w:val="009F3A30"/>
    <w:rsid w:val="00A07310"/>
    <w:rsid w:val="00A15A02"/>
    <w:rsid w:val="00A17EDC"/>
    <w:rsid w:val="00A33402"/>
    <w:rsid w:val="00A34352"/>
    <w:rsid w:val="00A37F5D"/>
    <w:rsid w:val="00A51167"/>
    <w:rsid w:val="00A56D1B"/>
    <w:rsid w:val="00A63FD7"/>
    <w:rsid w:val="00A67592"/>
    <w:rsid w:val="00A72ADD"/>
    <w:rsid w:val="00A92930"/>
    <w:rsid w:val="00A94EC0"/>
    <w:rsid w:val="00AA0B18"/>
    <w:rsid w:val="00AE2A96"/>
    <w:rsid w:val="00B007C4"/>
    <w:rsid w:val="00B02359"/>
    <w:rsid w:val="00B066CC"/>
    <w:rsid w:val="00B074F6"/>
    <w:rsid w:val="00B1656A"/>
    <w:rsid w:val="00B34B7E"/>
    <w:rsid w:val="00B35E55"/>
    <w:rsid w:val="00B36C05"/>
    <w:rsid w:val="00B921D8"/>
    <w:rsid w:val="00B97757"/>
    <w:rsid w:val="00B97866"/>
    <w:rsid w:val="00BA1228"/>
    <w:rsid w:val="00BA57A5"/>
    <w:rsid w:val="00BB41A5"/>
    <w:rsid w:val="00BC7108"/>
    <w:rsid w:val="00BD0DEC"/>
    <w:rsid w:val="00BD5BE9"/>
    <w:rsid w:val="00BF2D41"/>
    <w:rsid w:val="00BF69B4"/>
    <w:rsid w:val="00C27E96"/>
    <w:rsid w:val="00C27F68"/>
    <w:rsid w:val="00C35965"/>
    <w:rsid w:val="00C51D4D"/>
    <w:rsid w:val="00C57152"/>
    <w:rsid w:val="00C72287"/>
    <w:rsid w:val="00C81FA8"/>
    <w:rsid w:val="00C83232"/>
    <w:rsid w:val="00C94E5C"/>
    <w:rsid w:val="00CA0FD1"/>
    <w:rsid w:val="00CE39B5"/>
    <w:rsid w:val="00CE6482"/>
    <w:rsid w:val="00CF11B4"/>
    <w:rsid w:val="00D04BCC"/>
    <w:rsid w:val="00D06EBC"/>
    <w:rsid w:val="00D07DED"/>
    <w:rsid w:val="00D10DDE"/>
    <w:rsid w:val="00D20C46"/>
    <w:rsid w:val="00D34F9F"/>
    <w:rsid w:val="00D409D1"/>
    <w:rsid w:val="00D417FB"/>
    <w:rsid w:val="00D50613"/>
    <w:rsid w:val="00D519F8"/>
    <w:rsid w:val="00D56F7B"/>
    <w:rsid w:val="00D62B7F"/>
    <w:rsid w:val="00D63405"/>
    <w:rsid w:val="00D707CD"/>
    <w:rsid w:val="00D81FD7"/>
    <w:rsid w:val="00D837AA"/>
    <w:rsid w:val="00D909AE"/>
    <w:rsid w:val="00D94DB1"/>
    <w:rsid w:val="00DC2929"/>
    <w:rsid w:val="00DD0081"/>
    <w:rsid w:val="00DE5167"/>
    <w:rsid w:val="00DE5BC3"/>
    <w:rsid w:val="00DE6A3E"/>
    <w:rsid w:val="00DF2FAD"/>
    <w:rsid w:val="00DF39B5"/>
    <w:rsid w:val="00E01F26"/>
    <w:rsid w:val="00E04A8C"/>
    <w:rsid w:val="00E05293"/>
    <w:rsid w:val="00E224D3"/>
    <w:rsid w:val="00E42558"/>
    <w:rsid w:val="00E43D44"/>
    <w:rsid w:val="00E57939"/>
    <w:rsid w:val="00E65150"/>
    <w:rsid w:val="00E67CA8"/>
    <w:rsid w:val="00E7145C"/>
    <w:rsid w:val="00E73DDE"/>
    <w:rsid w:val="00E76ECB"/>
    <w:rsid w:val="00E80CA2"/>
    <w:rsid w:val="00E860CA"/>
    <w:rsid w:val="00E87B44"/>
    <w:rsid w:val="00E91845"/>
    <w:rsid w:val="00EA2477"/>
    <w:rsid w:val="00EA7732"/>
    <w:rsid w:val="00EB7D41"/>
    <w:rsid w:val="00EC23DE"/>
    <w:rsid w:val="00EC5C59"/>
    <w:rsid w:val="00ED768D"/>
    <w:rsid w:val="00EE4A35"/>
    <w:rsid w:val="00EE5037"/>
    <w:rsid w:val="00EE7A10"/>
    <w:rsid w:val="00F12688"/>
    <w:rsid w:val="00F27919"/>
    <w:rsid w:val="00F3136D"/>
    <w:rsid w:val="00F41F0C"/>
    <w:rsid w:val="00F55A3A"/>
    <w:rsid w:val="00F66746"/>
    <w:rsid w:val="00F6784E"/>
    <w:rsid w:val="00F77E29"/>
    <w:rsid w:val="00F80535"/>
    <w:rsid w:val="00F82C28"/>
    <w:rsid w:val="00F8638D"/>
    <w:rsid w:val="00F97322"/>
    <w:rsid w:val="00FC251A"/>
    <w:rsid w:val="00FC5559"/>
    <w:rsid w:val="00FD53DB"/>
    <w:rsid w:val="00FE222D"/>
    <w:rsid w:val="00FE2A02"/>
    <w:rsid w:val="00FE3605"/>
    <w:rsid w:val="00FE612A"/>
    <w:rsid w:val="00FE6592"/>
    <w:rsid w:val="00FE6F2E"/>
    <w:rsid w:val="00FF0D20"/>
    <w:rsid w:val="00FF1EB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customStyle="1" w:styleId="11">
    <w:name w:val="Обычный1"/>
    <w:uiPriority w:val="99"/>
    <w:rsid w:val="001D5973"/>
    <w:pPr>
      <w:snapToGrid w:val="0"/>
      <w:spacing w:before="100" w:after="100"/>
    </w:pPr>
    <w:rPr>
      <w:rFonts w:ascii="Times New Roman" w:eastAsia="Calibri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3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3641"/>
    <w:rPr>
      <w:sz w:val="22"/>
      <w:szCs w:val="22"/>
    </w:rPr>
  </w:style>
  <w:style w:type="paragraph" w:styleId="af1">
    <w:name w:val="List Paragraph"/>
    <w:basedOn w:val="a"/>
    <w:uiPriority w:val="99"/>
    <w:qFormat/>
    <w:rsid w:val="005E3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character" w:customStyle="1" w:styleId="FontStyle35">
    <w:name w:val="Font Style35"/>
    <w:uiPriority w:val="99"/>
    <w:rsid w:val="00CA0F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8D1C63"/>
    <w:pPr>
      <w:widowControl w:val="0"/>
      <w:autoSpaceDE w:val="0"/>
      <w:autoSpaceDN w:val="0"/>
      <w:adjustRightInd w:val="0"/>
      <w:spacing w:after="0" w:line="516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8D1C6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2015-03-04T09:21:00Z</cp:lastPrinted>
  <dcterms:created xsi:type="dcterms:W3CDTF">2023-04-04T08:39:00Z</dcterms:created>
  <dcterms:modified xsi:type="dcterms:W3CDTF">2024-12-25T04:35:00Z</dcterms:modified>
</cp:coreProperties>
</file>