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высшего образования «Курганский государственный университет»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(ФГБОУ ВО «КГУ»)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«Курганский государственный университет»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(Лесниковский филиал ФГБОУ ВО «КГУ»)</w:t>
      </w: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</w:p>
    <w:p w:rsidR="002C1B12" w:rsidRDefault="002C1B12" w:rsidP="002C1B12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2C1B12" w:rsidRDefault="002C1B12" w:rsidP="002C1B12">
      <w:pPr>
        <w:rPr>
          <w:color w:val="000000"/>
          <w:sz w:val="28"/>
          <w:szCs w:val="28"/>
        </w:rPr>
      </w:pPr>
    </w:p>
    <w:p w:rsidR="002C1B12" w:rsidRPr="003B7BA5" w:rsidRDefault="002C1B12" w:rsidP="002C1B1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УТВЕРЖДАЮ:</w:t>
      </w:r>
    </w:p>
    <w:p w:rsidR="002C1B12" w:rsidRPr="003B7BA5" w:rsidRDefault="002C1B12" w:rsidP="002C1B12">
      <w:pPr>
        <w:jc w:val="right"/>
        <w:rPr>
          <w:sz w:val="28"/>
          <w:szCs w:val="28"/>
        </w:rPr>
      </w:pPr>
    </w:p>
    <w:p w:rsidR="002C1B12" w:rsidRDefault="002C1B12" w:rsidP="002C1B1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3B7BA5">
        <w:rPr>
          <w:sz w:val="28"/>
          <w:szCs w:val="28"/>
        </w:rPr>
        <w:t xml:space="preserve">роректор </w:t>
      </w:r>
      <w:r>
        <w:rPr>
          <w:sz w:val="28"/>
          <w:szCs w:val="28"/>
        </w:rPr>
        <w:t>по образовательной и</w:t>
      </w:r>
    </w:p>
    <w:p w:rsidR="002C1B12" w:rsidRPr="003B7BA5" w:rsidRDefault="002C1B12" w:rsidP="002C1B12">
      <w:pPr>
        <w:jc w:val="right"/>
        <w:rPr>
          <w:sz w:val="28"/>
          <w:szCs w:val="28"/>
        </w:rPr>
      </w:pPr>
      <w:r>
        <w:rPr>
          <w:sz w:val="28"/>
          <w:szCs w:val="28"/>
        </w:rPr>
        <w:t>международной деятельности</w:t>
      </w:r>
    </w:p>
    <w:p w:rsidR="002C1B12" w:rsidRPr="003B7BA5" w:rsidRDefault="002C1B12" w:rsidP="002C1B1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 xml:space="preserve">___________ / </w:t>
      </w:r>
      <w:r>
        <w:rPr>
          <w:sz w:val="28"/>
          <w:szCs w:val="28"/>
        </w:rPr>
        <w:t>А.А. Кирсанкин</w:t>
      </w:r>
      <w:r w:rsidRPr="003B7BA5">
        <w:rPr>
          <w:sz w:val="28"/>
          <w:szCs w:val="28"/>
        </w:rPr>
        <w:t xml:space="preserve"> /</w:t>
      </w:r>
    </w:p>
    <w:p w:rsidR="004E4737" w:rsidRPr="002C1B12" w:rsidRDefault="002C1B12" w:rsidP="002C1B12">
      <w:pPr>
        <w:jc w:val="right"/>
        <w:rPr>
          <w:sz w:val="28"/>
          <w:szCs w:val="28"/>
        </w:rPr>
      </w:pPr>
      <w:r w:rsidRPr="003B7BA5">
        <w:rPr>
          <w:sz w:val="28"/>
          <w:szCs w:val="28"/>
        </w:rPr>
        <w:t>«____»__________ 20___ г.</w:t>
      </w:r>
    </w:p>
    <w:p w:rsidR="00A41E1E" w:rsidRDefault="00A41E1E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5A1150" w:rsidRDefault="00EC20F1" w:rsidP="004E4737">
      <w:pPr>
        <w:jc w:val="center"/>
        <w:rPr>
          <w:b/>
          <w:sz w:val="36"/>
          <w:szCs w:val="36"/>
        </w:rPr>
      </w:pPr>
      <w:r w:rsidRPr="00EC20F1">
        <w:rPr>
          <w:b/>
          <w:sz w:val="36"/>
          <w:szCs w:val="36"/>
        </w:rPr>
        <w:t>ПРЕДДИПЛОМНАЯ ПРАКТИКА</w:t>
      </w:r>
    </w:p>
    <w:p w:rsidR="00EC20F1" w:rsidRPr="004E4737" w:rsidRDefault="00EC20F1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D5552" w:rsidRDefault="004D5552" w:rsidP="004E4737">
      <w:pPr>
        <w:jc w:val="center"/>
        <w:rPr>
          <w:sz w:val="28"/>
          <w:szCs w:val="28"/>
        </w:rPr>
      </w:pPr>
    </w:p>
    <w:p w:rsidR="004E4737" w:rsidRDefault="00A41E1E" w:rsidP="004E4737">
      <w:pPr>
        <w:jc w:val="center"/>
        <w:rPr>
          <w:sz w:val="28"/>
          <w:szCs w:val="28"/>
        </w:rPr>
      </w:pPr>
      <w:r w:rsidRPr="00A41E1E">
        <w:rPr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</w:p>
    <w:p w:rsidR="00A41E1E" w:rsidRDefault="00A41E1E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="00A41E1E" w:rsidRPr="00A41E1E">
        <w:rPr>
          <w:sz w:val="28"/>
          <w:szCs w:val="28"/>
        </w:rPr>
        <w:t>Высокотехнологичные производства пищевых продуктов функционального и специализированного назначения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заочная</w:t>
      </w:r>
    </w:p>
    <w:p w:rsidR="004E4737" w:rsidRPr="00BC738B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5A1150" w:rsidRDefault="005A1150" w:rsidP="004E4737">
      <w:pPr>
        <w:jc w:val="both"/>
        <w:rPr>
          <w:sz w:val="28"/>
          <w:szCs w:val="28"/>
        </w:rPr>
      </w:pPr>
    </w:p>
    <w:p w:rsidR="005A1150" w:rsidRDefault="005A1150" w:rsidP="004E4737">
      <w:pPr>
        <w:jc w:val="both"/>
        <w:rPr>
          <w:sz w:val="28"/>
          <w:szCs w:val="28"/>
        </w:rPr>
      </w:pPr>
    </w:p>
    <w:p w:rsidR="00A41E1E" w:rsidRDefault="00A41E1E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2C1B12">
        <w:rPr>
          <w:sz w:val="28"/>
          <w:szCs w:val="28"/>
        </w:rPr>
        <w:t>5</w:t>
      </w:r>
    </w:p>
    <w:p w:rsidR="004E4737" w:rsidRDefault="004E4737" w:rsidP="00A41E1E">
      <w:pPr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EC20F1" w:rsidRPr="00EC20F1">
        <w:rPr>
          <w:b/>
          <w:color w:val="000000"/>
          <w:sz w:val="28"/>
          <w:szCs w:val="28"/>
        </w:rPr>
        <w:t>Преддипломная практика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 план</w:t>
      </w:r>
      <w:r w:rsidR="008F65A6">
        <w:rPr>
          <w:sz w:val="28"/>
          <w:szCs w:val="28"/>
        </w:rPr>
        <w:t>ом</w:t>
      </w:r>
      <w:r>
        <w:rPr>
          <w:sz w:val="28"/>
          <w:szCs w:val="28"/>
        </w:rPr>
        <w:t xml:space="preserve"> по программе магистратуры </w:t>
      </w:r>
      <w:r w:rsidR="00A41E1E" w:rsidRPr="00A41E1E">
        <w:rPr>
          <w:b/>
          <w:sz w:val="28"/>
          <w:szCs w:val="28"/>
        </w:rPr>
        <w:t>19.04.05 Высокотехнологичные производства пищевых продуктов функционального и специализированного назначения</w:t>
      </w:r>
      <w:r>
        <w:rPr>
          <w:sz w:val="28"/>
          <w:szCs w:val="28"/>
        </w:rPr>
        <w:t>, утвержденным:</w:t>
      </w:r>
    </w:p>
    <w:p w:rsidR="00104CC7" w:rsidRPr="00854CAA" w:rsidRDefault="00104CC7" w:rsidP="00104CC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854CAA">
        <w:rPr>
          <w:sz w:val="28"/>
          <w:szCs w:val="28"/>
        </w:rPr>
        <w:t>- для заочной формы обучения «</w:t>
      </w:r>
      <w:r w:rsidRPr="00854CAA">
        <w:rPr>
          <w:sz w:val="28"/>
          <w:szCs w:val="28"/>
          <w:u w:val="single"/>
        </w:rPr>
        <w:t xml:space="preserve"> 27 </w:t>
      </w:r>
      <w:r w:rsidRPr="00854CAA">
        <w:rPr>
          <w:sz w:val="28"/>
          <w:szCs w:val="28"/>
        </w:rPr>
        <w:t xml:space="preserve">» </w:t>
      </w:r>
      <w:r w:rsidRPr="00854CAA">
        <w:rPr>
          <w:sz w:val="28"/>
          <w:szCs w:val="28"/>
          <w:u w:val="single"/>
        </w:rPr>
        <w:t xml:space="preserve">июня </w:t>
      </w:r>
      <w:r w:rsidRPr="00854CAA">
        <w:rPr>
          <w:sz w:val="28"/>
          <w:szCs w:val="28"/>
        </w:rPr>
        <w:t>2025 года.</w:t>
      </w:r>
    </w:p>
    <w:p w:rsidR="00104CC7" w:rsidRDefault="00104CC7" w:rsidP="00104CC7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104CC7" w:rsidRPr="00EA428C" w:rsidRDefault="00104CC7" w:rsidP="00104CC7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 w:rsidRPr="002418B4">
        <w:rPr>
          <w:sz w:val="28"/>
          <w:szCs w:val="28"/>
        </w:rPr>
        <w:t>Рабочая</w:t>
      </w:r>
      <w:r w:rsidRPr="002418B4">
        <w:rPr>
          <w:color w:val="FF0000"/>
          <w:sz w:val="28"/>
          <w:szCs w:val="28"/>
        </w:rPr>
        <w:t xml:space="preserve"> </w:t>
      </w:r>
      <w:r w:rsidRPr="002418B4">
        <w:rPr>
          <w:color w:val="000000"/>
          <w:sz w:val="28"/>
          <w:szCs w:val="28"/>
        </w:rPr>
        <w:t>программа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br/>
      </w:r>
      <w:r w:rsidRPr="00EA428C">
        <w:rPr>
          <w:sz w:val="28"/>
          <w:szCs w:val="28"/>
        </w:rPr>
        <w:t>«</w:t>
      </w:r>
      <w:r>
        <w:rPr>
          <w:sz w:val="28"/>
          <w:szCs w:val="28"/>
        </w:rPr>
        <w:t>30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5</w:t>
      </w:r>
      <w:r w:rsidRPr="00EA428C">
        <w:rPr>
          <w:sz w:val="28"/>
          <w:szCs w:val="28"/>
        </w:rPr>
        <w:t xml:space="preserve"> года, протокол № 1.</w:t>
      </w:r>
    </w:p>
    <w:p w:rsidR="00104CC7" w:rsidRDefault="00104CC7" w:rsidP="00104CC7">
      <w:pPr>
        <w:jc w:val="both"/>
        <w:rPr>
          <w:sz w:val="26"/>
          <w:szCs w:val="26"/>
        </w:rPr>
      </w:pPr>
    </w:p>
    <w:p w:rsidR="00104CC7" w:rsidRDefault="00104CC7" w:rsidP="00104CC7">
      <w:pPr>
        <w:jc w:val="both"/>
        <w:rPr>
          <w:sz w:val="28"/>
          <w:szCs w:val="28"/>
        </w:rPr>
      </w:pPr>
    </w:p>
    <w:p w:rsidR="00104CC7" w:rsidRDefault="00104CC7" w:rsidP="00104CC7">
      <w:pPr>
        <w:jc w:val="both"/>
        <w:rPr>
          <w:sz w:val="26"/>
          <w:szCs w:val="26"/>
        </w:rPr>
      </w:pP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104CC7" w:rsidRDefault="00104CC7" w:rsidP="00104CC7">
      <w:pPr>
        <w:jc w:val="both"/>
        <w:rPr>
          <w:sz w:val="28"/>
          <w:szCs w:val="28"/>
        </w:rPr>
      </w:pP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д.б.н.,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104CC7" w:rsidRDefault="00104CC7" w:rsidP="00104CC7">
      <w:pPr>
        <w:jc w:val="both"/>
        <w:rPr>
          <w:sz w:val="28"/>
          <w:szCs w:val="28"/>
        </w:rPr>
      </w:pP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программы магистратуры,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д.с.-х.н.,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И.Н. Миколайчик</w:t>
      </w:r>
    </w:p>
    <w:p w:rsidR="00104CC7" w:rsidRDefault="00104CC7" w:rsidP="00104CC7">
      <w:pPr>
        <w:jc w:val="both"/>
        <w:rPr>
          <w:sz w:val="28"/>
          <w:szCs w:val="28"/>
        </w:rPr>
      </w:pP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104CC7" w:rsidRDefault="00104CC7" w:rsidP="00104CC7">
      <w:pPr>
        <w:jc w:val="both"/>
        <w:rPr>
          <w:sz w:val="28"/>
          <w:szCs w:val="28"/>
        </w:rPr>
      </w:pP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учебно-методического отдела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>Лесниковского филиала</w:t>
      </w:r>
    </w:p>
    <w:p w:rsidR="00104CC7" w:rsidRDefault="00104CC7" w:rsidP="00104C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Д.В. Палий</w:t>
      </w:r>
    </w:p>
    <w:p w:rsidR="005D3B1B" w:rsidRDefault="005D3B1B" w:rsidP="005D3B1B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8F65A6" w:rsidRDefault="008F65A6" w:rsidP="006007D3">
      <w:pPr>
        <w:spacing w:line="235" w:lineRule="auto"/>
        <w:jc w:val="both"/>
        <w:rPr>
          <w:sz w:val="28"/>
          <w:szCs w:val="28"/>
        </w:rPr>
      </w:pPr>
    </w:p>
    <w:p w:rsidR="00227536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EC20F1" w:rsidRPr="002E29C3" w:rsidRDefault="00EC20F1" w:rsidP="00EC20F1">
      <w:pPr>
        <w:pStyle w:val="afc"/>
        <w:rPr>
          <w:b/>
          <w:sz w:val="26"/>
          <w:szCs w:val="26"/>
        </w:rPr>
      </w:pPr>
    </w:p>
    <w:p w:rsidR="00EC20F1" w:rsidRPr="00EC20F1" w:rsidRDefault="00EC20F1" w:rsidP="00EC20F1">
      <w:pPr>
        <w:jc w:val="both"/>
        <w:rPr>
          <w:sz w:val="26"/>
          <w:szCs w:val="26"/>
        </w:rPr>
      </w:pPr>
      <w:r w:rsidRPr="00EC20F1">
        <w:rPr>
          <w:sz w:val="26"/>
          <w:szCs w:val="26"/>
        </w:rPr>
        <w:t>Всего: 3 зачетных единиц (2 недели)</w:t>
      </w:r>
    </w:p>
    <w:p w:rsidR="00EC20F1" w:rsidRPr="00EC20F1" w:rsidRDefault="00EC20F1" w:rsidP="00EC20F1">
      <w:pPr>
        <w:pStyle w:val="afc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98"/>
        <w:gridCol w:w="4218"/>
      </w:tblGrid>
      <w:tr w:rsidR="00EC20F1" w:rsidRPr="0091177B" w:rsidTr="007F488B">
        <w:trPr>
          <w:trHeight w:val="245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Курс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C20F1" w:rsidRPr="0091177B" w:rsidTr="007F488B">
        <w:trPr>
          <w:trHeight w:val="245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Семестр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20F1" w:rsidRPr="0091177B" w:rsidTr="007F488B">
        <w:trPr>
          <w:trHeight w:val="260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ЗЕ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20F1" w:rsidRPr="0091177B" w:rsidTr="007F488B">
        <w:trPr>
          <w:trHeight w:val="245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Трудоемкость, ак. час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EC20F1" w:rsidRPr="0091177B" w:rsidTr="007F488B">
        <w:trPr>
          <w:trHeight w:val="245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Продолжительность, недель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EC20F1" w:rsidRPr="0091177B" w:rsidTr="007F488B">
        <w:trPr>
          <w:trHeight w:val="286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Способ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Стационарная,</w:t>
            </w:r>
            <w:r w:rsidR="005A1BA8">
              <w:rPr>
                <w:sz w:val="26"/>
                <w:szCs w:val="26"/>
              </w:rPr>
              <w:t xml:space="preserve"> </w:t>
            </w:r>
            <w:r w:rsidRPr="00902D01">
              <w:rPr>
                <w:sz w:val="26"/>
                <w:szCs w:val="26"/>
              </w:rPr>
              <w:t>выездная</w:t>
            </w:r>
          </w:p>
        </w:tc>
      </w:tr>
      <w:tr w:rsidR="00EC20F1" w:rsidRPr="0091177B" w:rsidTr="007F488B">
        <w:trPr>
          <w:trHeight w:val="602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Форма проведения практики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Индивидуальная / </w:t>
            </w:r>
          </w:p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В составе учебной группы / </w:t>
            </w:r>
          </w:p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В составе учебной</w:t>
            </w:r>
          </w:p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подгруппы</w:t>
            </w:r>
          </w:p>
        </w:tc>
      </w:tr>
      <w:tr w:rsidR="00EC20F1" w:rsidRPr="0091177B" w:rsidTr="007F488B">
        <w:trPr>
          <w:trHeight w:val="533"/>
        </w:trPr>
        <w:tc>
          <w:tcPr>
            <w:tcW w:w="5098" w:type="dxa"/>
            <w:vAlign w:val="center"/>
          </w:tcPr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 xml:space="preserve">Форма промежуточной </w:t>
            </w:r>
          </w:p>
          <w:p w:rsidR="00EC20F1" w:rsidRPr="00902D01" w:rsidRDefault="00EC20F1" w:rsidP="007F488B">
            <w:pPr>
              <w:spacing w:line="228" w:lineRule="auto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аттестации</w:t>
            </w:r>
          </w:p>
        </w:tc>
        <w:tc>
          <w:tcPr>
            <w:tcW w:w="4218" w:type="dxa"/>
            <w:tcBorders>
              <w:left w:val="single" w:sz="4" w:space="0" w:color="auto"/>
            </w:tcBorders>
            <w:vAlign w:val="center"/>
          </w:tcPr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Дифференцированный зачет</w:t>
            </w:r>
          </w:p>
          <w:p w:rsidR="00EC20F1" w:rsidRPr="00902D01" w:rsidRDefault="00EC20F1" w:rsidP="007F488B">
            <w:pPr>
              <w:spacing w:line="228" w:lineRule="auto"/>
              <w:jc w:val="center"/>
              <w:rPr>
                <w:sz w:val="26"/>
                <w:szCs w:val="26"/>
              </w:rPr>
            </w:pPr>
            <w:r w:rsidRPr="00902D01">
              <w:rPr>
                <w:sz w:val="26"/>
                <w:szCs w:val="26"/>
              </w:rPr>
              <w:t>(защита отчета по практике)</w:t>
            </w:r>
          </w:p>
        </w:tc>
      </w:tr>
    </w:tbl>
    <w:p w:rsidR="00227536" w:rsidRPr="0091177B" w:rsidRDefault="00227536" w:rsidP="00861DD8">
      <w:pPr>
        <w:rPr>
          <w:i/>
          <w:sz w:val="26"/>
          <w:szCs w:val="26"/>
        </w:rPr>
      </w:pPr>
    </w:p>
    <w:p w:rsidR="00227536" w:rsidRDefault="00227536" w:rsidP="00990792">
      <w:pPr>
        <w:spacing w:line="228" w:lineRule="auto"/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990792">
      <w:pPr>
        <w:spacing w:line="22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Pr="00A51767" w:rsidRDefault="00885EA0" w:rsidP="00990792">
      <w:pPr>
        <w:spacing w:line="228" w:lineRule="auto"/>
        <w:ind w:firstLine="720"/>
        <w:jc w:val="both"/>
        <w:rPr>
          <w:sz w:val="26"/>
          <w:szCs w:val="26"/>
        </w:rPr>
      </w:pPr>
      <w:r w:rsidRPr="00885EA0">
        <w:rPr>
          <w:sz w:val="26"/>
          <w:szCs w:val="26"/>
        </w:rPr>
        <w:t>Преддипломная практика</w:t>
      </w:r>
      <w:r w:rsidR="005A1BA8">
        <w:rPr>
          <w:sz w:val="26"/>
          <w:szCs w:val="26"/>
        </w:rPr>
        <w:t xml:space="preserve">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r w:rsidR="005A1150">
        <w:rPr>
          <w:sz w:val="26"/>
          <w:szCs w:val="26"/>
        </w:rPr>
        <w:t>производственная</w:t>
      </w:r>
      <w:r w:rsidRPr="00A51767">
        <w:rPr>
          <w:sz w:val="26"/>
          <w:szCs w:val="26"/>
        </w:rPr>
        <w:t>.</w:t>
      </w:r>
    </w:p>
    <w:p w:rsidR="00227536" w:rsidRPr="00A51767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Тип практики – </w:t>
      </w:r>
      <w:r w:rsidR="00885EA0" w:rsidRPr="00885EA0">
        <w:rPr>
          <w:sz w:val="26"/>
          <w:szCs w:val="26"/>
        </w:rPr>
        <w:t xml:space="preserve">Преддипломная практика </w:t>
      </w:r>
      <w:r w:rsidRPr="00A51767">
        <w:rPr>
          <w:sz w:val="26"/>
          <w:szCs w:val="26"/>
        </w:rPr>
        <w:t>(в строгом соответствии с учебным планом).</w:t>
      </w:r>
    </w:p>
    <w:p w:rsidR="005A1150" w:rsidRPr="00A51767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базируется на сумме знаний, умений, навыков и компетенций, приобретенных обучающимися в ходе изучения следующих дисциплин: 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Техническое регулирование на предприятиях пищевой промышленности</w:t>
      </w:r>
      <w:r>
        <w:rPr>
          <w:sz w:val="26"/>
          <w:szCs w:val="26"/>
        </w:rPr>
        <w:t>,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Проектирование технической документации на продукты питания функционального и специализированного назначения</w:t>
      </w:r>
      <w:r>
        <w:rPr>
          <w:sz w:val="26"/>
          <w:szCs w:val="26"/>
        </w:rPr>
        <w:t>,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A1150">
        <w:rPr>
          <w:sz w:val="26"/>
          <w:szCs w:val="26"/>
        </w:rPr>
        <w:t>Технология производства продуктов функционального и специализированного назначения из животного сырья</w:t>
      </w:r>
      <w:r>
        <w:rPr>
          <w:sz w:val="26"/>
          <w:szCs w:val="26"/>
        </w:rPr>
        <w:t>.</w:t>
      </w:r>
    </w:p>
    <w:p w:rsidR="005A1150" w:rsidRDefault="005A1150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>
        <w:rPr>
          <w:sz w:val="26"/>
          <w:szCs w:val="26"/>
        </w:rPr>
        <w:t>производственной</w:t>
      </w:r>
      <w:r w:rsidRPr="00A51767">
        <w:rPr>
          <w:sz w:val="26"/>
          <w:szCs w:val="26"/>
        </w:rPr>
        <w:t xml:space="preserve"> практики необходимы для </w:t>
      </w:r>
      <w:r>
        <w:rPr>
          <w:sz w:val="26"/>
          <w:szCs w:val="26"/>
        </w:rPr>
        <w:t>выполнения</w:t>
      </w:r>
      <w:r w:rsidRPr="005A1150">
        <w:rPr>
          <w:sz w:val="26"/>
          <w:szCs w:val="26"/>
        </w:rPr>
        <w:t xml:space="preserve"> выпускной квалификационной работы</w:t>
      </w:r>
      <w:r>
        <w:rPr>
          <w:sz w:val="26"/>
          <w:szCs w:val="26"/>
        </w:rPr>
        <w:t>.</w:t>
      </w:r>
    </w:p>
    <w:p w:rsidR="008A44CF" w:rsidRPr="00BC4966" w:rsidRDefault="008A44CF" w:rsidP="008A44CF">
      <w:pPr>
        <w:ind w:firstLine="709"/>
        <w:jc w:val="both"/>
        <w:rPr>
          <w:sz w:val="26"/>
          <w:szCs w:val="26"/>
        </w:rPr>
      </w:pPr>
      <w:r w:rsidRPr="00BC4966">
        <w:rPr>
          <w:sz w:val="26"/>
          <w:szCs w:val="26"/>
        </w:rPr>
        <w:t>Требования к выходным знаниям, умениям, навыкам и компетенциям:</w:t>
      </w:r>
    </w:p>
    <w:p w:rsidR="005D473C" w:rsidRPr="002E73A0" w:rsidRDefault="005D473C" w:rsidP="005D473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73A0">
        <w:rPr>
          <w:sz w:val="26"/>
          <w:szCs w:val="26"/>
        </w:rPr>
        <w:t xml:space="preserve">- </w:t>
      </w:r>
      <w:r w:rsidRPr="002E73A0">
        <w:rPr>
          <w:spacing w:val="-6"/>
          <w:sz w:val="26"/>
          <w:szCs w:val="26"/>
        </w:rPr>
        <w:t>с</w:t>
      </w:r>
      <w:r w:rsidRPr="002E73A0">
        <w:rPr>
          <w:sz w:val="26"/>
          <w:szCs w:val="26"/>
        </w:rPr>
        <w:t>пособен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 (ПК-1);</w:t>
      </w:r>
    </w:p>
    <w:p w:rsidR="005D473C" w:rsidRPr="002E73A0" w:rsidRDefault="005D473C" w:rsidP="005D473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оценивать условия хранения и транспортирования сырья и готовой продукции для обеспечения ее качества и безопасности</w:t>
      </w:r>
      <w:r w:rsidRPr="002E73A0">
        <w:rPr>
          <w:spacing w:val="-6"/>
          <w:sz w:val="26"/>
          <w:szCs w:val="26"/>
        </w:rPr>
        <w:t xml:space="preserve"> (ПК-2);</w:t>
      </w:r>
    </w:p>
    <w:p w:rsidR="005D473C" w:rsidRDefault="005D473C" w:rsidP="005D473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</w:r>
      <w:r w:rsidRPr="002E73A0">
        <w:rPr>
          <w:spacing w:val="-6"/>
          <w:sz w:val="26"/>
          <w:szCs w:val="26"/>
        </w:rPr>
        <w:t xml:space="preserve"> (ПК-3)</w:t>
      </w:r>
      <w:r>
        <w:rPr>
          <w:spacing w:val="-6"/>
          <w:sz w:val="26"/>
          <w:szCs w:val="26"/>
        </w:rPr>
        <w:t>;</w:t>
      </w:r>
    </w:p>
    <w:p w:rsidR="005D473C" w:rsidRDefault="005D473C" w:rsidP="005D473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- с</w:t>
      </w:r>
      <w:r w:rsidRPr="00896602">
        <w:rPr>
          <w:sz w:val="26"/>
          <w:szCs w:val="26"/>
        </w:rPr>
        <w:t>по</w:t>
      </w:r>
      <w:r>
        <w:rPr>
          <w:sz w:val="26"/>
          <w:szCs w:val="26"/>
        </w:rPr>
        <w:t xml:space="preserve">собен реализовывать технологии </w:t>
      </w:r>
      <w:r w:rsidRPr="00896602">
        <w:rPr>
          <w:sz w:val="26"/>
          <w:szCs w:val="26"/>
        </w:rPr>
        <w:t>хранения и переработки рыбы и гидробионтов</w:t>
      </w:r>
      <w:r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4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5D473C" w:rsidRDefault="005D473C" w:rsidP="005D473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- способен владеть </w:t>
      </w:r>
      <w:r w:rsidRPr="00EB10B6">
        <w:rPr>
          <w:sz w:val="26"/>
          <w:szCs w:val="26"/>
        </w:rPr>
        <w:t>нормативными документами, определяющими требования при проектировании пищевых продуктов функционального и специализированного назначения</w:t>
      </w:r>
      <w:r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6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.</w:t>
      </w:r>
    </w:p>
    <w:p w:rsidR="005D473C" w:rsidRDefault="005D473C" w:rsidP="00990792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A51767" w:rsidRDefault="00227536" w:rsidP="00990792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lastRenderedPageBreak/>
        <w:t>3. ПЛАНИРУЕМЫЕ РЕЗУЛЬТАТЫ ОБУЧЕНИЯ</w:t>
      </w:r>
    </w:p>
    <w:p w:rsidR="00227536" w:rsidRDefault="00227536" w:rsidP="00990792">
      <w:pPr>
        <w:spacing w:line="228" w:lineRule="auto"/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056581" w:rsidRDefault="00227536" w:rsidP="00990792">
      <w:pPr>
        <w:spacing w:line="228" w:lineRule="auto"/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 xml:space="preserve">получение навыков </w:t>
      </w:r>
      <w:r w:rsidR="00587631">
        <w:rPr>
          <w:sz w:val="26"/>
          <w:szCs w:val="26"/>
        </w:rPr>
        <w:t>н</w:t>
      </w:r>
      <w:r w:rsidR="00587631" w:rsidRPr="00587631">
        <w:rPr>
          <w:sz w:val="26"/>
          <w:szCs w:val="26"/>
        </w:rPr>
        <w:t>аучно-исследовательск</w:t>
      </w:r>
      <w:r w:rsidR="00587631">
        <w:rPr>
          <w:sz w:val="26"/>
          <w:szCs w:val="26"/>
        </w:rPr>
        <w:t>ой</w:t>
      </w:r>
      <w:r w:rsidR="005A1BA8">
        <w:rPr>
          <w:sz w:val="26"/>
          <w:szCs w:val="26"/>
        </w:rPr>
        <w:t xml:space="preserve"> </w:t>
      </w:r>
      <w:r w:rsidR="00587631">
        <w:rPr>
          <w:sz w:val="26"/>
          <w:szCs w:val="26"/>
        </w:rPr>
        <w:t xml:space="preserve">деятельности </w:t>
      </w:r>
      <w:r w:rsidRPr="00A51767">
        <w:rPr>
          <w:sz w:val="26"/>
          <w:szCs w:val="26"/>
        </w:rPr>
        <w:t xml:space="preserve">в сфере </w:t>
      </w:r>
      <w:r w:rsidR="00056581">
        <w:rPr>
          <w:sz w:val="26"/>
          <w:szCs w:val="26"/>
        </w:rPr>
        <w:t xml:space="preserve">переработки </w:t>
      </w:r>
      <w:r w:rsidRPr="00A51767">
        <w:rPr>
          <w:sz w:val="26"/>
          <w:szCs w:val="26"/>
        </w:rPr>
        <w:t>сельскохозяйственной продукции</w:t>
      </w:r>
      <w:r w:rsidR="00056581">
        <w:rPr>
          <w:sz w:val="26"/>
          <w:szCs w:val="26"/>
        </w:rPr>
        <w:t>.</w:t>
      </w:r>
    </w:p>
    <w:p w:rsidR="00885EA0" w:rsidRPr="00255BD5" w:rsidRDefault="00885EA0" w:rsidP="00885EA0">
      <w:pPr>
        <w:ind w:firstLine="709"/>
        <w:jc w:val="both"/>
        <w:rPr>
          <w:sz w:val="26"/>
          <w:szCs w:val="26"/>
        </w:rPr>
      </w:pPr>
      <w:r w:rsidRPr="00885EA0">
        <w:rPr>
          <w:i/>
          <w:sz w:val="26"/>
          <w:szCs w:val="26"/>
        </w:rPr>
        <w:t>Цель практики</w:t>
      </w:r>
      <w:r w:rsidRPr="00255BD5">
        <w:rPr>
          <w:b/>
          <w:sz w:val="26"/>
          <w:szCs w:val="26"/>
        </w:rPr>
        <w:t xml:space="preserve"> –</w:t>
      </w:r>
      <w:r w:rsidRPr="00255BD5">
        <w:rPr>
          <w:sz w:val="26"/>
          <w:szCs w:val="26"/>
        </w:rPr>
        <w:t xml:space="preserve"> является формирование профессиональных навыков, необходимых для проведения научно-исследовательской работы, результатом которой является написание и успешная защита магистерской диссертации.</w:t>
      </w:r>
    </w:p>
    <w:p w:rsidR="00885EA0" w:rsidRPr="00885EA0" w:rsidRDefault="00885EA0" w:rsidP="00885EA0">
      <w:pPr>
        <w:ind w:firstLine="709"/>
        <w:jc w:val="both"/>
        <w:rPr>
          <w:i/>
          <w:sz w:val="26"/>
          <w:szCs w:val="26"/>
        </w:rPr>
      </w:pPr>
      <w:r w:rsidRPr="00885EA0">
        <w:rPr>
          <w:i/>
          <w:sz w:val="26"/>
          <w:szCs w:val="26"/>
        </w:rPr>
        <w:t xml:space="preserve">Задачами практики: 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изучение научно-технической информации, отечественного зарубежного опыта в сфере производства продуктов питания, в том числе функциональных пищевых продуктов и пищевых продуктов специализированного назначения (для специфических групп населения);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6"/>
          <w:szCs w:val="26"/>
        </w:rPr>
      </w:pPr>
      <w:r w:rsidRPr="00255BD5">
        <w:rPr>
          <w:spacing w:val="-6"/>
          <w:sz w:val="26"/>
          <w:szCs w:val="26"/>
        </w:rPr>
        <w:t>– повышение эффективности использования сырьевых ресурсов, внедрение прогрессивных технологий для выработки готовых изделий с заданным составом и свойствами;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поиск путей и разработка способов решения нестандартных производственных задач;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снижение трудоемкости производства пищевой продукции, повышение производительности труда;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организация эффективной системы контроля качества сырья, полуфабрикатов и готовой продукции на базе стандартных и сертификационных испытаний;</w:t>
      </w:r>
    </w:p>
    <w:p w:rsidR="00885EA0" w:rsidRPr="00255BD5" w:rsidRDefault="00885EA0" w:rsidP="00885EA0">
      <w:pPr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анализ проблемных производственных ситуаций, решение проблемных задач и вопросов;</w:t>
      </w:r>
    </w:p>
    <w:p w:rsidR="00885EA0" w:rsidRPr="00255BD5" w:rsidRDefault="00885EA0" w:rsidP="00885EA0">
      <w:pPr>
        <w:pStyle w:val="consplusnormal0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255BD5">
        <w:rPr>
          <w:sz w:val="26"/>
          <w:szCs w:val="26"/>
        </w:rPr>
        <w:t>– сбор, обработка, анализ и систематизация научно-технической информации по тематике исследования.</w:t>
      </w:r>
    </w:p>
    <w:p w:rsidR="00990792" w:rsidRDefault="00227536" w:rsidP="00885EA0">
      <w:pPr>
        <w:ind w:firstLine="709"/>
        <w:jc w:val="both"/>
        <w:rPr>
          <w:spacing w:val="-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896602" w:rsidRPr="002E73A0" w:rsidRDefault="00896602" w:rsidP="0089660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2E73A0">
        <w:rPr>
          <w:sz w:val="26"/>
          <w:szCs w:val="26"/>
        </w:rPr>
        <w:t xml:space="preserve">- </w:t>
      </w:r>
      <w:r w:rsidRPr="002E73A0">
        <w:rPr>
          <w:spacing w:val="-6"/>
          <w:sz w:val="26"/>
          <w:szCs w:val="26"/>
        </w:rPr>
        <w:t>с</w:t>
      </w:r>
      <w:r w:rsidRPr="002E73A0">
        <w:rPr>
          <w:sz w:val="26"/>
          <w:szCs w:val="26"/>
        </w:rPr>
        <w:t>пособен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 (ПК-1);</w:t>
      </w:r>
    </w:p>
    <w:p w:rsidR="00896602" w:rsidRPr="002E73A0" w:rsidRDefault="00896602" w:rsidP="0089660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оценивать условия хранения и транспортирования сырья и готовой продукции для обеспечения ее качества и безопасности</w:t>
      </w:r>
      <w:r w:rsidRPr="002E73A0">
        <w:rPr>
          <w:spacing w:val="-6"/>
          <w:sz w:val="26"/>
          <w:szCs w:val="26"/>
        </w:rPr>
        <w:t xml:space="preserve"> (ПК-2);</w:t>
      </w:r>
    </w:p>
    <w:p w:rsidR="00896602" w:rsidRDefault="00896602" w:rsidP="0089660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 w:rsidRPr="002E73A0">
        <w:rPr>
          <w:spacing w:val="-6"/>
          <w:sz w:val="26"/>
          <w:szCs w:val="26"/>
        </w:rPr>
        <w:t>- с</w:t>
      </w:r>
      <w:r w:rsidRPr="002E73A0">
        <w:rPr>
          <w:sz w:val="26"/>
          <w:szCs w:val="26"/>
        </w:rPr>
        <w:t>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</w:r>
      <w:r w:rsidRPr="002E73A0">
        <w:rPr>
          <w:spacing w:val="-6"/>
          <w:sz w:val="26"/>
          <w:szCs w:val="26"/>
        </w:rPr>
        <w:t xml:space="preserve"> (ПК-3)</w:t>
      </w:r>
      <w:r>
        <w:rPr>
          <w:spacing w:val="-6"/>
          <w:sz w:val="26"/>
          <w:szCs w:val="26"/>
        </w:rPr>
        <w:t>;</w:t>
      </w:r>
    </w:p>
    <w:p w:rsidR="00896602" w:rsidRDefault="00896602" w:rsidP="0089660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- с</w:t>
      </w:r>
      <w:r w:rsidRPr="00896602">
        <w:rPr>
          <w:sz w:val="26"/>
          <w:szCs w:val="26"/>
        </w:rPr>
        <w:t>по</w:t>
      </w:r>
      <w:r w:rsidR="00EB10B6">
        <w:rPr>
          <w:sz w:val="26"/>
          <w:szCs w:val="26"/>
        </w:rPr>
        <w:t xml:space="preserve">собен реализовывать технологии </w:t>
      </w:r>
      <w:r w:rsidRPr="00896602">
        <w:rPr>
          <w:sz w:val="26"/>
          <w:szCs w:val="26"/>
        </w:rPr>
        <w:t>хранения и переработки рыбы и гидробионтов</w:t>
      </w:r>
      <w:r w:rsidR="005A1BA8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4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EB10B6" w:rsidRDefault="00EB10B6" w:rsidP="00EB10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- способен владеть </w:t>
      </w:r>
      <w:r w:rsidRPr="00EB10B6">
        <w:rPr>
          <w:sz w:val="26"/>
          <w:szCs w:val="26"/>
        </w:rPr>
        <w:t>нормативными документами, определяющими требования при проектировании пищевых продуктов функционального и специализированного назначения</w:t>
      </w:r>
      <w:r w:rsidR="005A1BA8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6</w:t>
      </w:r>
      <w:r w:rsidRPr="002E73A0">
        <w:rPr>
          <w:spacing w:val="-6"/>
          <w:sz w:val="26"/>
          <w:szCs w:val="26"/>
        </w:rPr>
        <w:t>)</w:t>
      </w:r>
      <w:r w:rsidR="005A1BA8">
        <w:rPr>
          <w:spacing w:val="-6"/>
          <w:sz w:val="26"/>
          <w:szCs w:val="26"/>
        </w:rPr>
        <w:t>.</w:t>
      </w:r>
    </w:p>
    <w:p w:rsidR="00710480" w:rsidRDefault="00227536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sz w:val="26"/>
          <w:szCs w:val="26"/>
        </w:rPr>
        <w:t>В результате прохождения производственной практики обучающийся должен:</w:t>
      </w:r>
    </w:p>
    <w:p w:rsidR="00990792" w:rsidRPr="00990792" w:rsidRDefault="00990792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знать: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сырьевые ресурсы необходимые для производства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прогрессивные технологии производства пищевых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lastRenderedPageBreak/>
        <w:t>– условия хранения и транспортирования сырья и готовой продукции для обеспечения ее качества и безопасности (ПК-2);</w:t>
      </w:r>
    </w:p>
    <w:p w:rsidR="00EB10B6" w:rsidRDefault="00EB10B6" w:rsidP="00EB10B6">
      <w:pPr>
        <w:shd w:val="clear" w:color="auto" w:fill="FFFFFF"/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технологические схемы производства продуктов функционального и специализированного назначения (ПК-3)</w:t>
      </w:r>
      <w:r>
        <w:rPr>
          <w:sz w:val="26"/>
          <w:szCs w:val="26"/>
        </w:rPr>
        <w:t>;</w:t>
      </w:r>
    </w:p>
    <w:p w:rsidR="00EB10B6" w:rsidRDefault="00EB10B6" w:rsidP="00EB10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- технологии </w:t>
      </w:r>
      <w:r w:rsidRPr="00896602">
        <w:rPr>
          <w:sz w:val="26"/>
          <w:szCs w:val="26"/>
        </w:rPr>
        <w:t>хранения и переработки рыбы и гидробионтов</w:t>
      </w:r>
      <w:r w:rsidR="007D7233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4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F17319" w:rsidRDefault="00F17319" w:rsidP="00F17319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- требования</w:t>
      </w:r>
      <w:r w:rsidR="005A1BA8">
        <w:rPr>
          <w:sz w:val="26"/>
          <w:szCs w:val="26"/>
        </w:rPr>
        <w:t xml:space="preserve"> </w:t>
      </w:r>
      <w:r w:rsidRPr="00EB10B6">
        <w:rPr>
          <w:sz w:val="26"/>
          <w:szCs w:val="26"/>
        </w:rPr>
        <w:t>нормативны</w:t>
      </w:r>
      <w:r>
        <w:rPr>
          <w:sz w:val="26"/>
          <w:szCs w:val="26"/>
        </w:rPr>
        <w:t>х</w:t>
      </w:r>
      <w:r w:rsidRPr="00EB10B6">
        <w:rPr>
          <w:sz w:val="26"/>
          <w:szCs w:val="26"/>
        </w:rPr>
        <w:t xml:space="preserve"> документ</w:t>
      </w:r>
      <w:r>
        <w:rPr>
          <w:sz w:val="26"/>
          <w:szCs w:val="26"/>
        </w:rPr>
        <w:t>ов</w:t>
      </w:r>
      <w:r w:rsidRPr="00EB10B6">
        <w:rPr>
          <w:sz w:val="26"/>
          <w:szCs w:val="26"/>
        </w:rPr>
        <w:t>, определяющи</w:t>
      </w:r>
      <w:r>
        <w:rPr>
          <w:sz w:val="26"/>
          <w:szCs w:val="26"/>
        </w:rPr>
        <w:t>е</w:t>
      </w:r>
      <w:r w:rsidRPr="00EB10B6">
        <w:rPr>
          <w:sz w:val="26"/>
          <w:szCs w:val="26"/>
        </w:rPr>
        <w:t xml:space="preserve"> требования при проектировании пищевых продуктов функционального и специализированного назначения</w:t>
      </w:r>
      <w:r w:rsidR="007D7233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6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990792" w:rsidRPr="00990792" w:rsidRDefault="00990792" w:rsidP="00990792">
      <w:pPr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уметь: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эффективно использовать сырьевые ресурсы для производства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внедрять прогрессивные технологии производства пищевых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создавать условия хранения и транспортирования сырья и готовой продукции для обеспечения ее качества и безопасности (ПК-2);</w:t>
      </w:r>
    </w:p>
    <w:p w:rsidR="00EB10B6" w:rsidRDefault="00EB10B6" w:rsidP="00EB10B6">
      <w:pPr>
        <w:shd w:val="clear" w:color="auto" w:fill="FFFFFF"/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 (ПК-3)</w:t>
      </w:r>
      <w:r>
        <w:rPr>
          <w:sz w:val="26"/>
          <w:szCs w:val="26"/>
        </w:rPr>
        <w:t>;</w:t>
      </w:r>
    </w:p>
    <w:p w:rsidR="00EB10B6" w:rsidRDefault="00EB10B6" w:rsidP="00EB10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3D17">
        <w:rPr>
          <w:sz w:val="26"/>
          <w:szCs w:val="26"/>
        </w:rPr>
        <w:t xml:space="preserve">внедрять прогрессивные технологии </w:t>
      </w:r>
      <w:r w:rsidRPr="00896602">
        <w:rPr>
          <w:sz w:val="26"/>
          <w:szCs w:val="26"/>
        </w:rPr>
        <w:t>хранения и переработки рыбы и гидробионтов</w:t>
      </w:r>
      <w:r w:rsidR="007D7233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4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EB10B6" w:rsidRPr="00C228AD" w:rsidRDefault="00C228AD" w:rsidP="00C228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- ориентироваться в требованиях</w:t>
      </w:r>
      <w:r w:rsidR="007D7233">
        <w:rPr>
          <w:sz w:val="26"/>
          <w:szCs w:val="26"/>
        </w:rPr>
        <w:t xml:space="preserve"> </w:t>
      </w:r>
      <w:r w:rsidRPr="00EB10B6">
        <w:rPr>
          <w:sz w:val="26"/>
          <w:szCs w:val="26"/>
        </w:rPr>
        <w:t>нормативн</w:t>
      </w:r>
      <w:r>
        <w:rPr>
          <w:sz w:val="26"/>
          <w:szCs w:val="26"/>
        </w:rPr>
        <w:t>ой</w:t>
      </w:r>
      <w:r w:rsidRPr="00EB10B6">
        <w:rPr>
          <w:sz w:val="26"/>
          <w:szCs w:val="26"/>
        </w:rPr>
        <w:t xml:space="preserve"> документа</w:t>
      </w:r>
      <w:r>
        <w:rPr>
          <w:sz w:val="26"/>
          <w:szCs w:val="26"/>
        </w:rPr>
        <w:t>ции</w:t>
      </w:r>
      <w:r w:rsidRPr="00EB10B6">
        <w:rPr>
          <w:sz w:val="26"/>
          <w:szCs w:val="26"/>
        </w:rPr>
        <w:t>, определяющ</w:t>
      </w:r>
      <w:r>
        <w:rPr>
          <w:sz w:val="26"/>
          <w:szCs w:val="26"/>
        </w:rPr>
        <w:t>ая</w:t>
      </w:r>
      <w:r w:rsidRPr="00EB10B6">
        <w:rPr>
          <w:sz w:val="26"/>
          <w:szCs w:val="26"/>
        </w:rPr>
        <w:t xml:space="preserve"> требования при проектировании пищевых продуктов функционального и специализированного назначения</w:t>
      </w:r>
      <w:r w:rsidR="007D7233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6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990792" w:rsidRPr="00990792" w:rsidRDefault="00990792" w:rsidP="00990792">
      <w:pPr>
        <w:shd w:val="clear" w:color="auto" w:fill="FFFFFF"/>
        <w:spacing w:line="228" w:lineRule="auto"/>
        <w:ind w:firstLine="709"/>
        <w:jc w:val="both"/>
        <w:rPr>
          <w:b/>
          <w:sz w:val="26"/>
          <w:szCs w:val="26"/>
        </w:rPr>
      </w:pPr>
      <w:r w:rsidRPr="00990792">
        <w:rPr>
          <w:b/>
          <w:sz w:val="26"/>
          <w:szCs w:val="26"/>
        </w:rPr>
        <w:t>владеть: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методами оценки качества сырьевых ресурсов для производства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технологиями производства пищевых продуктов функционального и специализированного назначения (ПК-1);</w:t>
      </w:r>
    </w:p>
    <w:p w:rsidR="00EB10B6" w:rsidRPr="00C33D17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навыками по созданию оптимальных условий при хранении и транспортировании сырья и готовой продукции для обеспечения ее качества и безопасности (ПК-2);</w:t>
      </w:r>
    </w:p>
    <w:p w:rsidR="00EB10B6" w:rsidRDefault="00EB10B6" w:rsidP="00EB10B6">
      <w:pPr>
        <w:ind w:firstLine="709"/>
        <w:jc w:val="both"/>
        <w:rPr>
          <w:sz w:val="26"/>
          <w:szCs w:val="26"/>
        </w:rPr>
      </w:pPr>
      <w:r w:rsidRPr="00C33D17">
        <w:rPr>
          <w:sz w:val="26"/>
          <w:szCs w:val="26"/>
        </w:rPr>
        <w:t>– методиками расчета подбора технологического оборудования при проектировании предприятий по выпуску пищевых продуктов функционального и специа</w:t>
      </w:r>
      <w:r>
        <w:rPr>
          <w:sz w:val="26"/>
          <w:szCs w:val="26"/>
        </w:rPr>
        <w:t>лизированного назначения (ПК-3);</w:t>
      </w:r>
    </w:p>
    <w:p w:rsidR="00A27E55" w:rsidRDefault="00A27E55" w:rsidP="00A27E55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33D17">
        <w:rPr>
          <w:sz w:val="26"/>
          <w:szCs w:val="26"/>
        </w:rPr>
        <w:t>технологи</w:t>
      </w:r>
      <w:r>
        <w:rPr>
          <w:sz w:val="26"/>
          <w:szCs w:val="26"/>
        </w:rPr>
        <w:t>ями</w:t>
      </w:r>
      <w:r w:rsidR="007D7233">
        <w:rPr>
          <w:sz w:val="26"/>
          <w:szCs w:val="26"/>
        </w:rPr>
        <w:t xml:space="preserve"> </w:t>
      </w:r>
      <w:r w:rsidRPr="00896602">
        <w:rPr>
          <w:sz w:val="26"/>
          <w:szCs w:val="26"/>
        </w:rPr>
        <w:t>хранения и переработки рыбы и гидробионтов</w:t>
      </w:r>
      <w:r w:rsidR="008A44CF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4</w:t>
      </w:r>
      <w:r w:rsidRPr="002E73A0">
        <w:rPr>
          <w:spacing w:val="-6"/>
          <w:sz w:val="26"/>
          <w:szCs w:val="26"/>
        </w:rPr>
        <w:t>)</w:t>
      </w:r>
      <w:r>
        <w:rPr>
          <w:spacing w:val="-6"/>
          <w:sz w:val="26"/>
          <w:szCs w:val="26"/>
        </w:rPr>
        <w:t>;</w:t>
      </w:r>
    </w:p>
    <w:p w:rsidR="00C228AD" w:rsidRDefault="00C228AD" w:rsidP="00C228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-</w:t>
      </w:r>
      <w:r w:rsidR="00CA5354">
        <w:rPr>
          <w:sz w:val="26"/>
          <w:szCs w:val="26"/>
        </w:rPr>
        <w:t xml:space="preserve"> </w:t>
      </w:r>
      <w:r>
        <w:rPr>
          <w:sz w:val="26"/>
          <w:szCs w:val="26"/>
        </w:rPr>
        <w:t>методиками по</w:t>
      </w:r>
      <w:r w:rsidRPr="00EB10B6">
        <w:rPr>
          <w:sz w:val="26"/>
          <w:szCs w:val="26"/>
        </w:rPr>
        <w:t xml:space="preserve"> определ</w:t>
      </w:r>
      <w:r>
        <w:rPr>
          <w:sz w:val="26"/>
          <w:szCs w:val="26"/>
        </w:rPr>
        <w:t>ению качественных показателей</w:t>
      </w:r>
      <w:r w:rsidRPr="00EB10B6">
        <w:rPr>
          <w:sz w:val="26"/>
          <w:szCs w:val="26"/>
        </w:rPr>
        <w:t xml:space="preserve"> при проектировании пищевых продуктов функционального и специализированного назначения</w:t>
      </w:r>
      <w:r w:rsidR="007D7233">
        <w:rPr>
          <w:sz w:val="26"/>
          <w:szCs w:val="26"/>
        </w:rPr>
        <w:t xml:space="preserve"> </w:t>
      </w:r>
      <w:r w:rsidRPr="002E73A0">
        <w:rPr>
          <w:spacing w:val="-6"/>
          <w:sz w:val="26"/>
          <w:szCs w:val="26"/>
        </w:rPr>
        <w:t>(ПК-</w:t>
      </w:r>
      <w:r>
        <w:rPr>
          <w:spacing w:val="-6"/>
          <w:sz w:val="26"/>
          <w:szCs w:val="26"/>
        </w:rPr>
        <w:t>6</w:t>
      </w:r>
      <w:r w:rsidRPr="002E73A0">
        <w:rPr>
          <w:spacing w:val="-6"/>
          <w:sz w:val="26"/>
          <w:szCs w:val="26"/>
        </w:rPr>
        <w:t>)</w:t>
      </w:r>
      <w:r w:rsidR="007D7233">
        <w:rPr>
          <w:spacing w:val="-6"/>
          <w:sz w:val="26"/>
          <w:szCs w:val="26"/>
        </w:rPr>
        <w:t>.</w:t>
      </w:r>
    </w:p>
    <w:p w:rsidR="008A44CF" w:rsidRDefault="008A44CF" w:rsidP="008A44CF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  <w:r w:rsidRPr="00BC4966">
        <w:rPr>
          <w:color w:val="000000"/>
          <w:sz w:val="26"/>
          <w:szCs w:val="26"/>
        </w:rPr>
        <w:t xml:space="preserve">Планируемые результаты обучения по </w:t>
      </w:r>
      <w:r>
        <w:rPr>
          <w:color w:val="000000"/>
          <w:sz w:val="26"/>
          <w:szCs w:val="26"/>
        </w:rPr>
        <w:t xml:space="preserve">практике </w:t>
      </w:r>
      <w:r w:rsidRPr="00BC4966">
        <w:rPr>
          <w:color w:val="000000"/>
          <w:sz w:val="26"/>
          <w:szCs w:val="26"/>
        </w:rPr>
        <w:t>«</w:t>
      </w:r>
      <w:r w:rsidRPr="00885EA0">
        <w:rPr>
          <w:sz w:val="26"/>
          <w:szCs w:val="26"/>
        </w:rPr>
        <w:t>Преддипломная практика</w:t>
      </w:r>
      <w:r w:rsidRPr="00BC4966">
        <w:rPr>
          <w:color w:val="000000"/>
          <w:sz w:val="26"/>
          <w:szCs w:val="26"/>
        </w:rPr>
        <w:t xml:space="preserve">», индикаторы достижения компетенций </w:t>
      </w:r>
      <w:r>
        <w:rPr>
          <w:color w:val="000000"/>
          <w:sz w:val="26"/>
          <w:szCs w:val="26"/>
        </w:rPr>
        <w:t xml:space="preserve">ПК-1, </w:t>
      </w:r>
      <w:r w:rsidRPr="00BC4966">
        <w:rPr>
          <w:color w:val="000000"/>
          <w:sz w:val="26"/>
          <w:szCs w:val="26"/>
        </w:rPr>
        <w:t>ПК-</w:t>
      </w:r>
      <w:r>
        <w:rPr>
          <w:color w:val="000000"/>
          <w:sz w:val="26"/>
          <w:szCs w:val="26"/>
        </w:rPr>
        <w:t>2</w:t>
      </w:r>
      <w:r w:rsidRPr="00BC4966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 xml:space="preserve">ПК-3, ПК-4, ПК-6 </w:t>
      </w:r>
      <w:r w:rsidRPr="00BC4966">
        <w:rPr>
          <w:color w:val="000000"/>
          <w:sz w:val="26"/>
          <w:szCs w:val="26"/>
        </w:rPr>
        <w:t>перечень оценочных средств</w:t>
      </w:r>
    </w:p>
    <w:p w:rsidR="008A44CF" w:rsidRDefault="008A44CF" w:rsidP="008A44CF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</w:p>
    <w:p w:rsidR="008A44CF" w:rsidRDefault="008A44CF" w:rsidP="008A44CF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</w:p>
    <w:p w:rsidR="008A44CF" w:rsidRPr="00BC4966" w:rsidRDefault="008A44CF" w:rsidP="008A44CF">
      <w:pPr>
        <w:widowControl w:val="0"/>
        <w:autoSpaceDE w:val="0"/>
        <w:autoSpaceDN w:val="0"/>
        <w:spacing w:line="293" w:lineRule="exact"/>
        <w:jc w:val="center"/>
        <w:rPr>
          <w:color w:val="000000"/>
          <w:sz w:val="26"/>
          <w:szCs w:val="2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275"/>
        <w:gridCol w:w="2127"/>
        <w:gridCol w:w="1701"/>
        <w:gridCol w:w="2976"/>
        <w:gridCol w:w="1276"/>
      </w:tblGrid>
      <w:tr w:rsidR="008A44CF" w:rsidRPr="004E133D" w:rsidTr="00CA5354">
        <w:trPr>
          <w:trHeight w:val="1605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lastRenderedPageBreak/>
              <w:t>№п/п</w:t>
            </w:r>
          </w:p>
        </w:tc>
        <w:tc>
          <w:tcPr>
            <w:tcW w:w="1275" w:type="dxa"/>
            <w:vAlign w:val="center"/>
          </w:tcPr>
          <w:p w:rsidR="008A44CF" w:rsidRPr="00CA5354" w:rsidRDefault="008A44CF" w:rsidP="009D3537">
            <w:pPr>
              <w:jc w:val="center"/>
              <w:rPr>
                <w:spacing w:val="-16"/>
                <w:sz w:val="22"/>
                <w:szCs w:val="22"/>
              </w:rPr>
            </w:pPr>
            <w:r w:rsidRPr="00CA5354">
              <w:rPr>
                <w:spacing w:val="-16"/>
                <w:sz w:val="22"/>
                <w:szCs w:val="22"/>
              </w:rPr>
              <w:t>Код индикатора достижения компетенции</w:t>
            </w:r>
          </w:p>
        </w:tc>
        <w:tc>
          <w:tcPr>
            <w:tcW w:w="2127" w:type="dxa"/>
            <w:vAlign w:val="center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Наименование индикатора достижения компетенции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Код планируемого результата обучения</w:t>
            </w:r>
          </w:p>
        </w:tc>
        <w:tc>
          <w:tcPr>
            <w:tcW w:w="2976" w:type="dxa"/>
            <w:vAlign w:val="center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276" w:type="dxa"/>
            <w:vAlign w:val="center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Наименование оценочных средств</w:t>
            </w:r>
          </w:p>
        </w:tc>
      </w:tr>
      <w:tr w:rsidR="008A44CF" w:rsidRPr="00254762" w:rsidTr="00CA5354">
        <w:trPr>
          <w:trHeight w:val="908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1.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</w:tcPr>
          <w:p w:rsidR="008A44CF" w:rsidRPr="00AC401B" w:rsidRDefault="008A44CF" w:rsidP="00AC401B">
            <w:pPr>
              <w:jc w:val="both"/>
              <w:rPr>
                <w:sz w:val="22"/>
                <w:szCs w:val="22"/>
              </w:rPr>
            </w:pPr>
            <w:r w:rsidRPr="00AC401B">
              <w:rPr>
                <w:sz w:val="22"/>
                <w:szCs w:val="22"/>
              </w:rPr>
              <w:t xml:space="preserve">Знать: </w:t>
            </w:r>
            <w:r w:rsidR="00AC401B" w:rsidRPr="00AC401B">
              <w:rPr>
                <w:spacing w:val="-6"/>
                <w:sz w:val="22"/>
                <w:szCs w:val="22"/>
              </w:rPr>
              <w:t xml:space="preserve">как </w:t>
            </w:r>
            <w:r w:rsidR="00AC401B" w:rsidRPr="00AC401B">
              <w:rPr>
                <w:sz w:val="22"/>
                <w:szCs w:val="22"/>
              </w:rPr>
              <w:t>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AC401B" w:rsidRDefault="008A44CF" w:rsidP="009D3537">
            <w:pPr>
              <w:jc w:val="both"/>
              <w:rPr>
                <w:sz w:val="22"/>
                <w:szCs w:val="22"/>
              </w:rPr>
            </w:pPr>
            <w:r w:rsidRPr="00AC401B">
              <w:rPr>
                <w:sz w:val="22"/>
                <w:szCs w:val="22"/>
              </w:rPr>
              <w:t xml:space="preserve">Знает: </w:t>
            </w:r>
            <w:r w:rsidR="00AC401B" w:rsidRPr="00AC401B">
              <w:rPr>
                <w:sz w:val="22"/>
                <w:szCs w:val="22"/>
              </w:rPr>
              <w:t>сырьевые ресурсы необходимые для производства продуктов функционального и специализированного назначения;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908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2.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</w:tcPr>
          <w:p w:rsidR="008A44CF" w:rsidRPr="00AC401B" w:rsidRDefault="008A44CF" w:rsidP="00AC401B">
            <w:pPr>
              <w:jc w:val="both"/>
              <w:rPr>
                <w:sz w:val="22"/>
                <w:szCs w:val="22"/>
              </w:rPr>
            </w:pPr>
            <w:r w:rsidRPr="00AC401B">
              <w:rPr>
                <w:sz w:val="22"/>
                <w:szCs w:val="22"/>
              </w:rPr>
              <w:t xml:space="preserve">Уметь: </w:t>
            </w:r>
            <w:r w:rsidR="00AC401B" w:rsidRPr="00AC401B">
              <w:rPr>
                <w:sz w:val="22"/>
                <w:szCs w:val="22"/>
              </w:rPr>
              <w:t>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AC401B" w:rsidRDefault="008A44CF" w:rsidP="009D3537">
            <w:pPr>
              <w:jc w:val="both"/>
              <w:rPr>
                <w:sz w:val="22"/>
                <w:szCs w:val="22"/>
              </w:rPr>
            </w:pPr>
            <w:r w:rsidRPr="00AC401B">
              <w:rPr>
                <w:sz w:val="22"/>
                <w:szCs w:val="22"/>
              </w:rPr>
              <w:t xml:space="preserve">Умеет: </w:t>
            </w:r>
            <w:r w:rsidR="00AC401B" w:rsidRPr="00AC401B">
              <w:rPr>
                <w:sz w:val="22"/>
                <w:szCs w:val="22"/>
              </w:rPr>
              <w:t>эффективно использовать сырьевые ресурсы для производства продуктов функционального и специализированного назначения; внедрять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908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3.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2127" w:type="dxa"/>
          </w:tcPr>
          <w:p w:rsidR="008A44CF" w:rsidRPr="00AC401B" w:rsidRDefault="008A44CF" w:rsidP="00AC401B">
            <w:pPr>
              <w:jc w:val="both"/>
              <w:rPr>
                <w:sz w:val="22"/>
                <w:szCs w:val="22"/>
              </w:rPr>
            </w:pPr>
            <w:r w:rsidRPr="00AC401B">
              <w:rPr>
                <w:sz w:val="22"/>
                <w:szCs w:val="22"/>
              </w:rPr>
              <w:t xml:space="preserve">Владеть: </w:t>
            </w:r>
            <w:r w:rsidR="00AC401B" w:rsidRPr="00AC401B">
              <w:rPr>
                <w:spacing w:val="-6"/>
                <w:sz w:val="22"/>
                <w:szCs w:val="22"/>
              </w:rPr>
              <w:t>навык</w:t>
            </w:r>
            <w:r w:rsidR="000860F6">
              <w:rPr>
                <w:spacing w:val="-6"/>
                <w:sz w:val="22"/>
                <w:szCs w:val="22"/>
              </w:rPr>
              <w:t>а</w:t>
            </w:r>
            <w:r w:rsidR="00AC401B" w:rsidRPr="00AC401B">
              <w:rPr>
                <w:spacing w:val="-6"/>
                <w:sz w:val="22"/>
                <w:szCs w:val="22"/>
              </w:rPr>
              <w:t>ми</w:t>
            </w:r>
            <w:r w:rsidR="00AC401B" w:rsidRPr="00AC401B">
              <w:rPr>
                <w:sz w:val="22"/>
                <w:szCs w:val="22"/>
              </w:rPr>
              <w:t xml:space="preserve">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1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0860F6" w:rsidRDefault="008A44CF" w:rsidP="000860F6">
            <w:pPr>
              <w:jc w:val="both"/>
              <w:rPr>
                <w:sz w:val="22"/>
                <w:szCs w:val="22"/>
              </w:rPr>
            </w:pPr>
            <w:r w:rsidRPr="000860F6">
              <w:rPr>
                <w:sz w:val="22"/>
                <w:szCs w:val="22"/>
              </w:rPr>
              <w:t xml:space="preserve">Владеет: </w:t>
            </w:r>
            <w:r w:rsidR="000860F6" w:rsidRPr="000860F6">
              <w:rPr>
                <w:sz w:val="22"/>
                <w:szCs w:val="22"/>
              </w:rPr>
              <w:t>методами оценки качества сырьевых ресурсов для производства продуктов функционального и специализированного назначения; технологиями производства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908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5523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ПК-2</w:t>
            </w:r>
          </w:p>
        </w:tc>
        <w:tc>
          <w:tcPr>
            <w:tcW w:w="2127" w:type="dxa"/>
          </w:tcPr>
          <w:p w:rsidR="008A44CF" w:rsidRPr="00555233" w:rsidRDefault="008A44CF" w:rsidP="00BD2428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Знать</w:t>
            </w:r>
            <w:r w:rsidRPr="00BD2428">
              <w:rPr>
                <w:sz w:val="22"/>
                <w:szCs w:val="22"/>
              </w:rPr>
              <w:t xml:space="preserve">: </w:t>
            </w:r>
            <w:r w:rsidR="00BD2428" w:rsidRPr="00BD2428">
              <w:rPr>
                <w:spacing w:val="-6"/>
                <w:sz w:val="22"/>
                <w:szCs w:val="22"/>
              </w:rPr>
              <w:t>как</w:t>
            </w:r>
            <w:r w:rsidR="00BD2428" w:rsidRPr="00BD2428">
              <w:rPr>
                <w:sz w:val="22"/>
                <w:szCs w:val="22"/>
              </w:rPr>
              <w:t xml:space="preserve">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ПК-2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BD2428" w:rsidRDefault="008A44CF" w:rsidP="008A44CF">
            <w:pPr>
              <w:jc w:val="both"/>
              <w:rPr>
                <w:sz w:val="22"/>
                <w:szCs w:val="22"/>
              </w:rPr>
            </w:pPr>
            <w:r w:rsidRPr="00BD2428">
              <w:rPr>
                <w:sz w:val="22"/>
                <w:szCs w:val="22"/>
              </w:rPr>
              <w:t xml:space="preserve">Знает: </w:t>
            </w:r>
            <w:r w:rsidR="00BD2428" w:rsidRPr="00BD2428">
              <w:rPr>
                <w:sz w:val="22"/>
                <w:szCs w:val="22"/>
              </w:rPr>
              <w:t>условия хранения и транспортирования сырья и готовой продукции для обеспечения ее качества и безопасности</w:t>
            </w:r>
          </w:p>
          <w:p w:rsidR="008A44CF" w:rsidRPr="00BD2428" w:rsidRDefault="008A44CF" w:rsidP="009D35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1901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Pr="0055523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ПК-2</w:t>
            </w:r>
          </w:p>
        </w:tc>
        <w:tc>
          <w:tcPr>
            <w:tcW w:w="2127" w:type="dxa"/>
          </w:tcPr>
          <w:p w:rsidR="008A44CF" w:rsidRPr="00BD2428" w:rsidRDefault="008A44CF" w:rsidP="00BD2428">
            <w:pPr>
              <w:jc w:val="both"/>
              <w:rPr>
                <w:sz w:val="22"/>
                <w:szCs w:val="22"/>
              </w:rPr>
            </w:pPr>
            <w:r w:rsidRPr="00BD2428">
              <w:rPr>
                <w:sz w:val="22"/>
                <w:szCs w:val="22"/>
              </w:rPr>
              <w:t xml:space="preserve">Уметь: </w:t>
            </w:r>
            <w:r w:rsidR="00BD2428" w:rsidRPr="00BD2428">
              <w:rPr>
                <w:sz w:val="22"/>
                <w:szCs w:val="22"/>
              </w:rPr>
              <w:t>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ПК-2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BD2428" w:rsidRDefault="008A44CF" w:rsidP="008A44CF">
            <w:pPr>
              <w:jc w:val="both"/>
              <w:rPr>
                <w:sz w:val="22"/>
                <w:szCs w:val="22"/>
              </w:rPr>
            </w:pPr>
            <w:r w:rsidRPr="00BD2428">
              <w:rPr>
                <w:sz w:val="22"/>
                <w:szCs w:val="22"/>
              </w:rPr>
              <w:t xml:space="preserve">Умеет: </w:t>
            </w:r>
            <w:r w:rsidR="00BD2428" w:rsidRPr="00BD2428">
              <w:rPr>
                <w:sz w:val="22"/>
                <w:szCs w:val="22"/>
              </w:rPr>
              <w:t>создавать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416"/>
        </w:trPr>
        <w:tc>
          <w:tcPr>
            <w:tcW w:w="534" w:type="dxa"/>
            <w:vAlign w:val="center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55233">
              <w:rPr>
                <w:sz w:val="22"/>
                <w:szCs w:val="22"/>
              </w:rPr>
              <w:t>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ПК-2</w:t>
            </w:r>
          </w:p>
        </w:tc>
        <w:tc>
          <w:tcPr>
            <w:tcW w:w="2127" w:type="dxa"/>
          </w:tcPr>
          <w:p w:rsidR="008A44CF" w:rsidRPr="00BD2428" w:rsidRDefault="008A44CF" w:rsidP="00BD2428">
            <w:pPr>
              <w:jc w:val="both"/>
              <w:rPr>
                <w:sz w:val="22"/>
                <w:szCs w:val="22"/>
              </w:rPr>
            </w:pPr>
            <w:r w:rsidRPr="00BD2428">
              <w:rPr>
                <w:sz w:val="22"/>
                <w:szCs w:val="22"/>
              </w:rPr>
              <w:t xml:space="preserve">Владеть: </w:t>
            </w:r>
            <w:r w:rsidR="00BD2428" w:rsidRPr="00BD2428">
              <w:rPr>
                <w:sz w:val="22"/>
                <w:szCs w:val="22"/>
              </w:rPr>
              <w:t>навыками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2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BD2428" w:rsidRDefault="008A44CF" w:rsidP="008A44CF">
            <w:pPr>
              <w:jc w:val="both"/>
              <w:rPr>
                <w:sz w:val="22"/>
                <w:szCs w:val="22"/>
              </w:rPr>
            </w:pPr>
            <w:r w:rsidRPr="00BD2428">
              <w:rPr>
                <w:sz w:val="22"/>
                <w:szCs w:val="22"/>
              </w:rPr>
              <w:t xml:space="preserve">Владеет: </w:t>
            </w:r>
            <w:r w:rsidR="00BD2428" w:rsidRPr="00BD2428">
              <w:rPr>
                <w:sz w:val="22"/>
                <w:szCs w:val="22"/>
              </w:rPr>
              <w:t>навыками по созданию оптимальных условий при хранении и транспортировании сырья и готовой продукции для обеспечения ее качества и безопасности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416"/>
        </w:trPr>
        <w:tc>
          <w:tcPr>
            <w:tcW w:w="534" w:type="dxa"/>
            <w:vAlign w:val="center"/>
          </w:tcPr>
          <w:p w:rsidR="008A44CF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8A44CF" w:rsidRPr="001E47AE" w:rsidRDefault="008A44CF" w:rsidP="001E47AE">
            <w:pPr>
              <w:jc w:val="both"/>
              <w:rPr>
                <w:sz w:val="22"/>
                <w:szCs w:val="22"/>
              </w:rPr>
            </w:pPr>
            <w:r w:rsidRPr="001E47AE">
              <w:rPr>
                <w:sz w:val="22"/>
                <w:szCs w:val="22"/>
              </w:rPr>
              <w:t xml:space="preserve">Знать: </w:t>
            </w:r>
            <w:r w:rsidR="001E47AE" w:rsidRPr="001E47AE">
              <w:rPr>
                <w:spacing w:val="-6"/>
                <w:sz w:val="22"/>
                <w:szCs w:val="22"/>
              </w:rPr>
              <w:t>как</w:t>
            </w:r>
            <w:r w:rsidR="001E47AE" w:rsidRPr="001E47AE">
              <w:rPr>
                <w:sz w:val="22"/>
                <w:szCs w:val="22"/>
              </w:rPr>
              <w:t xml:space="preserve">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3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1E47AE" w:rsidRDefault="008A44CF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Знает: </w:t>
            </w:r>
            <w:r w:rsidR="001E47AE" w:rsidRPr="001E47AE">
              <w:rPr>
                <w:sz w:val="22"/>
                <w:szCs w:val="22"/>
              </w:rPr>
              <w:t>технологические схемы производства продуктов функционального и специализированного назначения</w:t>
            </w:r>
          </w:p>
          <w:p w:rsidR="008A44CF" w:rsidRPr="00555233" w:rsidRDefault="008A44CF" w:rsidP="009D35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416"/>
        </w:trPr>
        <w:tc>
          <w:tcPr>
            <w:tcW w:w="534" w:type="dxa"/>
            <w:vAlign w:val="center"/>
          </w:tcPr>
          <w:p w:rsidR="008A44CF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8A44CF" w:rsidRPr="001E47AE" w:rsidRDefault="008A44CF" w:rsidP="001E47AE">
            <w:pPr>
              <w:jc w:val="both"/>
              <w:rPr>
                <w:sz w:val="22"/>
                <w:szCs w:val="22"/>
              </w:rPr>
            </w:pPr>
            <w:r w:rsidRPr="001E47AE">
              <w:rPr>
                <w:sz w:val="22"/>
                <w:szCs w:val="22"/>
              </w:rPr>
              <w:t xml:space="preserve">Уметь: </w:t>
            </w:r>
            <w:r w:rsidR="001E47AE" w:rsidRPr="001E47AE">
              <w:rPr>
                <w:sz w:val="22"/>
                <w:szCs w:val="22"/>
              </w:rPr>
              <w:t>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3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555233" w:rsidRDefault="008A44CF" w:rsidP="009D3537">
            <w:pPr>
              <w:jc w:val="both"/>
              <w:rPr>
                <w:sz w:val="26"/>
                <w:szCs w:val="26"/>
              </w:rPr>
            </w:pPr>
            <w:r w:rsidRPr="00555233">
              <w:rPr>
                <w:sz w:val="22"/>
                <w:szCs w:val="22"/>
              </w:rPr>
              <w:t xml:space="preserve">Умеет: </w:t>
            </w:r>
            <w:r w:rsidR="001E47AE" w:rsidRPr="001E47AE">
              <w:rPr>
                <w:sz w:val="22"/>
                <w:szCs w:val="22"/>
              </w:rPr>
              <w:t>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8A44CF" w:rsidRPr="00254762" w:rsidTr="00CA5354">
        <w:trPr>
          <w:trHeight w:val="416"/>
        </w:trPr>
        <w:tc>
          <w:tcPr>
            <w:tcW w:w="534" w:type="dxa"/>
            <w:vAlign w:val="center"/>
          </w:tcPr>
          <w:p w:rsidR="008A44CF" w:rsidRDefault="008A44CF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275" w:type="dxa"/>
            <w:vAlign w:val="center"/>
          </w:tcPr>
          <w:p w:rsidR="008A44CF" w:rsidRPr="00555233" w:rsidRDefault="008A44CF" w:rsidP="008A44CF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2127" w:type="dxa"/>
          </w:tcPr>
          <w:p w:rsidR="008A44CF" w:rsidRDefault="008A44CF" w:rsidP="001E47AE">
            <w:pPr>
              <w:jc w:val="both"/>
              <w:rPr>
                <w:sz w:val="22"/>
                <w:szCs w:val="22"/>
              </w:rPr>
            </w:pPr>
            <w:r w:rsidRPr="001E47AE">
              <w:rPr>
                <w:sz w:val="22"/>
                <w:szCs w:val="22"/>
              </w:rPr>
              <w:t xml:space="preserve">Владеть: </w:t>
            </w:r>
            <w:r w:rsidR="001E47AE" w:rsidRPr="001E47AE">
              <w:rPr>
                <w:spacing w:val="-6"/>
                <w:sz w:val="22"/>
                <w:szCs w:val="22"/>
              </w:rPr>
              <w:t>с</w:t>
            </w:r>
            <w:r w:rsidR="001E47AE" w:rsidRPr="001E47AE">
              <w:rPr>
                <w:sz w:val="22"/>
                <w:szCs w:val="22"/>
              </w:rPr>
              <w:t>пособностью обосновывать и проводить подбор технологического оборудования при проектировании предприятий по выпуску пищевых продуктов</w:t>
            </w:r>
            <w:r w:rsidR="001E47AE" w:rsidRPr="002E73A0">
              <w:rPr>
                <w:sz w:val="26"/>
                <w:szCs w:val="26"/>
              </w:rPr>
              <w:t xml:space="preserve"> </w:t>
            </w:r>
            <w:r w:rsidR="001E47AE" w:rsidRPr="001E47AE">
              <w:rPr>
                <w:sz w:val="22"/>
                <w:szCs w:val="22"/>
              </w:rPr>
              <w:t>функционального и специализированного назначения</w:t>
            </w:r>
          </w:p>
          <w:p w:rsidR="00FD067A" w:rsidRDefault="00FD067A" w:rsidP="001E47AE">
            <w:pPr>
              <w:jc w:val="both"/>
              <w:rPr>
                <w:sz w:val="22"/>
                <w:szCs w:val="22"/>
              </w:rPr>
            </w:pPr>
          </w:p>
          <w:p w:rsidR="00FD067A" w:rsidRPr="00555233" w:rsidRDefault="00FD067A" w:rsidP="001E47A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8A44CF" w:rsidRPr="00555233" w:rsidRDefault="008A44CF" w:rsidP="008A44CF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3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8A44CF" w:rsidRPr="00555233" w:rsidRDefault="008A44CF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Владеет: </w:t>
            </w:r>
            <w:r w:rsidR="001E47AE" w:rsidRPr="001E47AE">
              <w:rPr>
                <w:sz w:val="22"/>
                <w:szCs w:val="22"/>
              </w:rPr>
              <w:t>способностью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8A44CF" w:rsidRPr="00555233" w:rsidRDefault="008A44CF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AC401B" w:rsidRPr="00555233" w:rsidRDefault="00AC401B" w:rsidP="00FD067A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Знать: </w:t>
            </w:r>
            <w:r w:rsidR="00FD067A">
              <w:rPr>
                <w:sz w:val="22"/>
                <w:szCs w:val="22"/>
              </w:rPr>
              <w:t>как</w:t>
            </w:r>
            <w:r w:rsidR="00FD067A" w:rsidRPr="00FD067A">
              <w:rPr>
                <w:sz w:val="22"/>
                <w:szCs w:val="22"/>
              </w:rPr>
              <w:t xml:space="preserve"> реализовывать технологии хранения и переработки рыбы и гидробионтов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4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FD067A" w:rsidRDefault="00AC401B" w:rsidP="009D3537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Знает: </w:t>
            </w:r>
            <w:r w:rsidR="00FD067A" w:rsidRPr="00FD067A">
              <w:rPr>
                <w:sz w:val="22"/>
                <w:szCs w:val="22"/>
              </w:rPr>
              <w:t>технологии хранения и переработки рыбы и гидробионтов</w:t>
            </w:r>
          </w:p>
          <w:p w:rsidR="00AC401B" w:rsidRPr="00555233" w:rsidRDefault="00AC401B" w:rsidP="009D353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AC401B" w:rsidRPr="00555233" w:rsidRDefault="00AC401B" w:rsidP="00FD067A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Уметь: </w:t>
            </w:r>
            <w:r w:rsidR="00FD067A" w:rsidRPr="00FD067A">
              <w:rPr>
                <w:sz w:val="22"/>
                <w:szCs w:val="22"/>
              </w:rPr>
              <w:t>реализовывать технологии хранения и переработки рыбы и гидробионтов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4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555233" w:rsidRDefault="00AC401B" w:rsidP="009D3537">
            <w:pPr>
              <w:jc w:val="both"/>
              <w:rPr>
                <w:sz w:val="26"/>
                <w:szCs w:val="26"/>
              </w:rPr>
            </w:pPr>
            <w:r w:rsidRPr="00555233">
              <w:rPr>
                <w:sz w:val="22"/>
                <w:szCs w:val="22"/>
              </w:rPr>
              <w:t xml:space="preserve">Умеет: </w:t>
            </w:r>
            <w:r w:rsidR="00FD067A" w:rsidRPr="00FD067A">
              <w:rPr>
                <w:sz w:val="22"/>
                <w:szCs w:val="22"/>
              </w:rPr>
              <w:t>внедрять прогрессивные технологии хранения и переработки рыбы и гидробионтов</w:t>
            </w: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127" w:type="dxa"/>
          </w:tcPr>
          <w:p w:rsidR="00AC401B" w:rsidRPr="00FD067A" w:rsidRDefault="00AC401B" w:rsidP="00FD067A">
            <w:pPr>
              <w:jc w:val="both"/>
              <w:rPr>
                <w:sz w:val="22"/>
                <w:szCs w:val="22"/>
              </w:rPr>
            </w:pPr>
            <w:r w:rsidRPr="00FD067A">
              <w:rPr>
                <w:sz w:val="22"/>
                <w:szCs w:val="22"/>
              </w:rPr>
              <w:t xml:space="preserve">Владеть: </w:t>
            </w:r>
            <w:r w:rsidR="00FD067A" w:rsidRPr="00FD067A">
              <w:rPr>
                <w:sz w:val="22"/>
                <w:szCs w:val="22"/>
              </w:rPr>
              <w:t>способностью реализовывать технологии хранения и переработки рыбы и гидробионтов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4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555233" w:rsidRDefault="00AC401B" w:rsidP="00FD067A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 xml:space="preserve">Владеет: </w:t>
            </w:r>
            <w:r w:rsidR="00FD067A" w:rsidRPr="00FD067A">
              <w:rPr>
                <w:sz w:val="22"/>
                <w:szCs w:val="22"/>
              </w:rPr>
              <w:t>навыками реализовывать технологии хранения и переработки рыбы и гидробионтов</w:t>
            </w: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  <w:vertAlign w:val="subscript"/>
              </w:rPr>
            </w:pPr>
            <w:r w:rsidRPr="00555233">
              <w:rPr>
                <w:sz w:val="22"/>
                <w:szCs w:val="22"/>
              </w:rPr>
              <w:t>ИД-1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127" w:type="dxa"/>
          </w:tcPr>
          <w:p w:rsidR="00AC401B" w:rsidRPr="00CA5354" w:rsidRDefault="00AC401B" w:rsidP="00CA5354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Знать: </w:t>
            </w:r>
            <w:r w:rsidR="00CA5354">
              <w:rPr>
                <w:sz w:val="22"/>
                <w:szCs w:val="22"/>
              </w:rPr>
              <w:t>как владеть</w:t>
            </w:r>
            <w:r w:rsidR="00CA5354" w:rsidRPr="00CA5354">
              <w:rPr>
                <w:sz w:val="22"/>
                <w:szCs w:val="22"/>
              </w:rPr>
              <w:t xml:space="preserve"> нормативными документами, определяющими требования при проектировании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З (ИД-1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CA5354" w:rsidRDefault="00AC401B" w:rsidP="009D3537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Знает: </w:t>
            </w:r>
            <w:r w:rsidR="00CA5354" w:rsidRPr="00CA5354">
              <w:rPr>
                <w:sz w:val="22"/>
                <w:szCs w:val="22"/>
              </w:rPr>
              <w:t>требования нормативных документов, определяющие требования при проектировании пищевых продуктов функционального и специализированного назначения</w:t>
            </w:r>
          </w:p>
          <w:p w:rsidR="00AC401B" w:rsidRPr="00CA5354" w:rsidRDefault="00AC401B" w:rsidP="009D353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ИД-2</w:t>
            </w:r>
            <w:r w:rsidRPr="00555233">
              <w:rPr>
                <w:sz w:val="22"/>
                <w:szCs w:val="22"/>
                <w:vertAlign w:val="subscript"/>
              </w:rPr>
              <w:t>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127" w:type="dxa"/>
          </w:tcPr>
          <w:p w:rsidR="00AC401B" w:rsidRPr="00CA5354" w:rsidRDefault="00AC401B" w:rsidP="00CA5354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Уметь: </w:t>
            </w:r>
            <w:r w:rsidR="00CA5354" w:rsidRPr="00CA5354">
              <w:rPr>
                <w:sz w:val="22"/>
                <w:szCs w:val="22"/>
              </w:rPr>
              <w:t>владеть нормативными документами, определяющими требования при проектировании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У (ИД-2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CA5354" w:rsidRDefault="00AC401B" w:rsidP="00CA5354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Умеет: </w:t>
            </w:r>
            <w:r w:rsidR="00CA5354" w:rsidRPr="00CA5354">
              <w:rPr>
                <w:sz w:val="22"/>
                <w:szCs w:val="22"/>
              </w:rPr>
              <w:t>ориентироваться в требованиях нормативной документации, определяющ</w:t>
            </w:r>
            <w:r w:rsidR="00CA5354">
              <w:rPr>
                <w:sz w:val="22"/>
                <w:szCs w:val="22"/>
              </w:rPr>
              <w:t>ей</w:t>
            </w:r>
            <w:r w:rsidR="00CA5354" w:rsidRPr="00CA5354">
              <w:rPr>
                <w:sz w:val="22"/>
                <w:szCs w:val="22"/>
              </w:rPr>
              <w:t xml:space="preserve"> требования при проектировании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  <w:tr w:rsidR="00AC401B" w:rsidRPr="00254762" w:rsidTr="00CA5354">
        <w:trPr>
          <w:trHeight w:val="416"/>
        </w:trPr>
        <w:tc>
          <w:tcPr>
            <w:tcW w:w="534" w:type="dxa"/>
            <w:vAlign w:val="center"/>
          </w:tcPr>
          <w:p w:rsidR="00AC401B" w:rsidRDefault="00AC401B" w:rsidP="009D353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275" w:type="dxa"/>
            <w:vAlign w:val="center"/>
          </w:tcPr>
          <w:p w:rsidR="00AC401B" w:rsidRPr="00555233" w:rsidRDefault="00AC401B" w:rsidP="00AC401B">
            <w:pPr>
              <w:jc w:val="both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6</w:t>
            </w:r>
          </w:p>
        </w:tc>
        <w:tc>
          <w:tcPr>
            <w:tcW w:w="2127" w:type="dxa"/>
          </w:tcPr>
          <w:p w:rsidR="00AC401B" w:rsidRPr="00CA5354" w:rsidRDefault="00AC401B" w:rsidP="00CA5354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Владеть: </w:t>
            </w:r>
            <w:r w:rsidR="00CA5354" w:rsidRPr="00CA5354">
              <w:rPr>
                <w:sz w:val="22"/>
                <w:szCs w:val="22"/>
              </w:rPr>
              <w:t>способ</w:t>
            </w:r>
            <w:r w:rsidR="00CA5354">
              <w:rPr>
                <w:sz w:val="22"/>
                <w:szCs w:val="22"/>
              </w:rPr>
              <w:t>ностью</w:t>
            </w:r>
            <w:r w:rsidR="00CA5354" w:rsidRPr="00CA5354">
              <w:rPr>
                <w:sz w:val="22"/>
                <w:szCs w:val="22"/>
              </w:rPr>
              <w:t xml:space="preserve"> владеть нормативными документами, определяющими требования при проектировании пищевых продуктов функционального и специализированного назначения</w:t>
            </w:r>
          </w:p>
        </w:tc>
        <w:tc>
          <w:tcPr>
            <w:tcW w:w="1701" w:type="dxa"/>
            <w:vAlign w:val="center"/>
          </w:tcPr>
          <w:p w:rsidR="00AC401B" w:rsidRPr="00555233" w:rsidRDefault="00AC401B" w:rsidP="00AC401B">
            <w:pPr>
              <w:ind w:left="-108" w:right="-66"/>
              <w:jc w:val="center"/>
              <w:rPr>
                <w:sz w:val="22"/>
                <w:szCs w:val="22"/>
              </w:rPr>
            </w:pPr>
            <w:r w:rsidRPr="00555233">
              <w:rPr>
                <w:sz w:val="22"/>
                <w:szCs w:val="22"/>
              </w:rPr>
              <w:t>В (ИД-3</w:t>
            </w:r>
            <w:r w:rsidRPr="00555233">
              <w:rPr>
                <w:sz w:val="22"/>
                <w:szCs w:val="22"/>
                <w:vertAlign w:val="subscript"/>
              </w:rPr>
              <w:t xml:space="preserve"> ПК-</w:t>
            </w:r>
            <w:r>
              <w:rPr>
                <w:sz w:val="22"/>
                <w:szCs w:val="22"/>
                <w:vertAlign w:val="subscript"/>
              </w:rPr>
              <w:t>6</w:t>
            </w:r>
            <w:r w:rsidRPr="00555233">
              <w:rPr>
                <w:sz w:val="22"/>
                <w:szCs w:val="22"/>
              </w:rPr>
              <w:t>)</w:t>
            </w:r>
          </w:p>
        </w:tc>
        <w:tc>
          <w:tcPr>
            <w:tcW w:w="2976" w:type="dxa"/>
          </w:tcPr>
          <w:p w:rsidR="00AC401B" w:rsidRPr="00CA5354" w:rsidRDefault="00AC401B" w:rsidP="009D3537">
            <w:pPr>
              <w:jc w:val="both"/>
              <w:rPr>
                <w:sz w:val="22"/>
                <w:szCs w:val="22"/>
              </w:rPr>
            </w:pPr>
            <w:r w:rsidRPr="00CA5354">
              <w:rPr>
                <w:sz w:val="22"/>
                <w:szCs w:val="22"/>
              </w:rPr>
              <w:t xml:space="preserve">Владеет: </w:t>
            </w:r>
            <w:r w:rsidR="00CA5354" w:rsidRPr="00CA5354">
              <w:rPr>
                <w:sz w:val="22"/>
                <w:szCs w:val="22"/>
              </w:rPr>
              <w:t>методиками по определению качественных показателей при проектировании пищевых продуктов функционального и специализированного назначения</w:t>
            </w:r>
          </w:p>
        </w:tc>
        <w:tc>
          <w:tcPr>
            <w:tcW w:w="1276" w:type="dxa"/>
          </w:tcPr>
          <w:p w:rsidR="00AC401B" w:rsidRPr="00555233" w:rsidRDefault="00AC401B" w:rsidP="009D35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по практике</w:t>
            </w:r>
          </w:p>
        </w:tc>
      </w:tr>
    </w:tbl>
    <w:p w:rsidR="008A44CF" w:rsidRDefault="008A44CF" w:rsidP="008A44CF">
      <w:pPr>
        <w:ind w:firstLine="708"/>
        <w:jc w:val="both"/>
        <w:rPr>
          <w:b/>
        </w:rPr>
      </w:pPr>
    </w:p>
    <w:p w:rsidR="00CA5354" w:rsidRDefault="00CA5354" w:rsidP="008A44CF">
      <w:pPr>
        <w:ind w:firstLine="708"/>
        <w:jc w:val="both"/>
        <w:rPr>
          <w:b/>
        </w:rPr>
      </w:pPr>
    </w:p>
    <w:p w:rsidR="00CA5354" w:rsidRDefault="00CA5354" w:rsidP="008A44CF">
      <w:pPr>
        <w:ind w:firstLine="708"/>
        <w:jc w:val="both"/>
        <w:rPr>
          <w:b/>
        </w:rPr>
      </w:pPr>
    </w:p>
    <w:p w:rsidR="00CA5354" w:rsidRDefault="00CA5354" w:rsidP="008A44CF">
      <w:pPr>
        <w:ind w:firstLine="708"/>
        <w:jc w:val="both"/>
        <w:rPr>
          <w:b/>
        </w:rPr>
      </w:pPr>
    </w:p>
    <w:p w:rsidR="00990792" w:rsidRPr="00990792" w:rsidRDefault="00990792" w:rsidP="00990792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lastRenderedPageBreak/>
        <w:t>4. СОДЕРЖАНИЕ ПРАКТИКИ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4.1. Структура практики</w:t>
      </w:r>
    </w:p>
    <w:p w:rsidR="00F814D2" w:rsidRPr="009B0180" w:rsidRDefault="00F814D2" w:rsidP="00F814D2">
      <w:pPr>
        <w:jc w:val="center"/>
        <w:rPr>
          <w:b/>
          <w:sz w:val="26"/>
          <w:szCs w:val="26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5132"/>
        <w:gridCol w:w="3090"/>
      </w:tblGrid>
      <w:tr w:rsidR="00F814D2" w:rsidRPr="00A51767" w:rsidTr="007F488B">
        <w:trPr>
          <w:cantSplit/>
          <w:trHeight w:val="854"/>
        </w:trPr>
        <w:tc>
          <w:tcPr>
            <w:tcW w:w="1384" w:type="dxa"/>
            <w:vAlign w:val="center"/>
          </w:tcPr>
          <w:p w:rsidR="00F814D2" w:rsidRPr="00ED5355" w:rsidRDefault="00F814D2" w:rsidP="007F488B">
            <w:pPr>
              <w:ind w:left="-57" w:right="-57"/>
              <w:jc w:val="center"/>
              <w:rPr>
                <w:b/>
              </w:rPr>
            </w:pPr>
            <w:r w:rsidRPr="00ED5355">
              <w:rPr>
                <w:b/>
              </w:rPr>
              <w:t>№ раздела (этапа)</w:t>
            </w:r>
          </w:p>
        </w:tc>
        <w:tc>
          <w:tcPr>
            <w:tcW w:w="5132" w:type="dxa"/>
            <w:vAlign w:val="center"/>
          </w:tcPr>
          <w:p w:rsidR="00F814D2" w:rsidRPr="00ED5355" w:rsidRDefault="00F814D2" w:rsidP="007F488B">
            <w:pPr>
              <w:jc w:val="center"/>
              <w:rPr>
                <w:b/>
              </w:rPr>
            </w:pPr>
            <w:r w:rsidRPr="00ED5355">
              <w:rPr>
                <w:b/>
              </w:rPr>
              <w:t xml:space="preserve">Наименование раздела </w:t>
            </w:r>
          </w:p>
          <w:p w:rsidR="00F814D2" w:rsidRPr="00ED5355" w:rsidRDefault="00F814D2" w:rsidP="007F488B">
            <w:pPr>
              <w:jc w:val="center"/>
              <w:rPr>
                <w:b/>
              </w:rPr>
            </w:pPr>
            <w:r w:rsidRPr="00ED5355">
              <w:rPr>
                <w:b/>
              </w:rPr>
              <w:t>(этапа)</w:t>
            </w:r>
          </w:p>
        </w:tc>
        <w:tc>
          <w:tcPr>
            <w:tcW w:w="3090" w:type="dxa"/>
            <w:vAlign w:val="center"/>
          </w:tcPr>
          <w:p w:rsidR="00F814D2" w:rsidRPr="00ED5355" w:rsidRDefault="00F814D2" w:rsidP="007F488B">
            <w:pPr>
              <w:jc w:val="center"/>
              <w:rPr>
                <w:b/>
              </w:rPr>
            </w:pPr>
            <w:r w:rsidRPr="00ED5355">
              <w:rPr>
                <w:b/>
              </w:rPr>
              <w:t>Продолжительность, дней</w:t>
            </w:r>
          </w:p>
        </w:tc>
      </w:tr>
      <w:tr w:rsidR="00F814D2" w:rsidRPr="00A51767" w:rsidTr="007F488B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1</w:t>
            </w:r>
          </w:p>
        </w:tc>
        <w:tc>
          <w:tcPr>
            <w:tcW w:w="5132" w:type="dxa"/>
            <w:vAlign w:val="center"/>
          </w:tcPr>
          <w:p w:rsidR="00F814D2" w:rsidRPr="00ED5355" w:rsidRDefault="00F814D2" w:rsidP="007F488B">
            <w:pPr>
              <w:jc w:val="both"/>
              <w:rPr>
                <w:spacing w:val="-14"/>
                <w:sz w:val="26"/>
                <w:szCs w:val="26"/>
              </w:rPr>
            </w:pPr>
            <w:r w:rsidRPr="00ED5355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3090" w:type="dxa"/>
            <w:vAlign w:val="center"/>
          </w:tcPr>
          <w:p w:rsidR="00F814D2" w:rsidRPr="00A51767" w:rsidRDefault="00F814D2" w:rsidP="007F48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F814D2" w:rsidRPr="00A51767" w:rsidTr="007F488B">
        <w:trPr>
          <w:cantSplit/>
        </w:trPr>
        <w:tc>
          <w:tcPr>
            <w:tcW w:w="1384" w:type="dxa"/>
            <w:vMerge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F814D2" w:rsidRPr="00DE1977" w:rsidRDefault="00F814D2" w:rsidP="007F488B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3090" w:type="dxa"/>
            <w:vAlign w:val="center"/>
          </w:tcPr>
          <w:p w:rsidR="00F814D2" w:rsidRPr="00DE1977" w:rsidRDefault="00F814D2" w:rsidP="007F488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814D2" w:rsidRPr="00A51767" w:rsidTr="007F488B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2</w:t>
            </w:r>
          </w:p>
        </w:tc>
        <w:tc>
          <w:tcPr>
            <w:tcW w:w="5132" w:type="dxa"/>
            <w:tcBorders>
              <w:bottom w:val="single" w:sz="4" w:space="0" w:color="auto"/>
            </w:tcBorders>
            <w:vAlign w:val="center"/>
          </w:tcPr>
          <w:p w:rsidR="00F814D2" w:rsidRPr="00A51767" w:rsidRDefault="00F814D2" w:rsidP="007F488B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Стажировка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:rsidR="00F814D2" w:rsidRPr="00A51767" w:rsidRDefault="00F814D2" w:rsidP="007F48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</w:p>
        </w:tc>
      </w:tr>
      <w:tr w:rsidR="00F814D2" w:rsidRPr="00A51767" w:rsidTr="007F488B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tcBorders>
              <w:top w:val="single" w:sz="4" w:space="0" w:color="auto"/>
            </w:tcBorders>
            <w:vAlign w:val="center"/>
          </w:tcPr>
          <w:p w:rsidR="00F814D2" w:rsidRPr="00DE1977" w:rsidRDefault="00F814D2" w:rsidP="007F488B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3090" w:type="dxa"/>
            <w:tcBorders>
              <w:top w:val="single" w:sz="4" w:space="0" w:color="auto"/>
            </w:tcBorders>
            <w:vAlign w:val="center"/>
          </w:tcPr>
          <w:p w:rsidR="00F814D2" w:rsidRPr="00DE1977" w:rsidRDefault="00F814D2" w:rsidP="007F488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814D2" w:rsidRPr="00A51767" w:rsidTr="007F488B">
        <w:trPr>
          <w:cantSplit/>
        </w:trPr>
        <w:tc>
          <w:tcPr>
            <w:tcW w:w="1384" w:type="dxa"/>
            <w:vMerge w:val="restart"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3</w:t>
            </w:r>
          </w:p>
        </w:tc>
        <w:tc>
          <w:tcPr>
            <w:tcW w:w="5132" w:type="dxa"/>
            <w:vAlign w:val="center"/>
          </w:tcPr>
          <w:p w:rsidR="00F814D2" w:rsidRPr="00A51767" w:rsidRDefault="00F814D2" w:rsidP="007F488B">
            <w:pPr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3090" w:type="dxa"/>
            <w:vAlign w:val="center"/>
          </w:tcPr>
          <w:p w:rsidR="00F814D2" w:rsidRPr="00A51767" w:rsidRDefault="00F814D2" w:rsidP="007F48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</w:p>
        </w:tc>
      </w:tr>
      <w:tr w:rsidR="00F814D2" w:rsidRPr="00A51767" w:rsidTr="007F488B">
        <w:trPr>
          <w:cantSplit/>
        </w:trPr>
        <w:tc>
          <w:tcPr>
            <w:tcW w:w="1384" w:type="dxa"/>
            <w:vMerge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2" w:type="dxa"/>
            <w:vAlign w:val="center"/>
          </w:tcPr>
          <w:p w:rsidR="00F814D2" w:rsidRPr="00DE1977" w:rsidRDefault="00F814D2" w:rsidP="007F488B">
            <w:pPr>
              <w:rPr>
                <w:i/>
                <w:sz w:val="26"/>
                <w:szCs w:val="26"/>
              </w:rPr>
            </w:pPr>
            <w:r w:rsidRPr="00DE1977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3090" w:type="dxa"/>
            <w:vAlign w:val="center"/>
          </w:tcPr>
          <w:p w:rsidR="00F814D2" w:rsidRPr="00DE1977" w:rsidRDefault="00F814D2" w:rsidP="007F488B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</w:t>
            </w:r>
          </w:p>
        </w:tc>
      </w:tr>
      <w:tr w:rsidR="00F814D2" w:rsidRPr="00A51767" w:rsidTr="007F488B">
        <w:trPr>
          <w:cantSplit/>
        </w:trPr>
        <w:tc>
          <w:tcPr>
            <w:tcW w:w="1384" w:type="dxa"/>
            <w:vAlign w:val="center"/>
          </w:tcPr>
          <w:p w:rsidR="00F814D2" w:rsidRPr="00A51767" w:rsidRDefault="00F814D2" w:rsidP="007F488B">
            <w:pPr>
              <w:jc w:val="center"/>
              <w:rPr>
                <w:sz w:val="26"/>
                <w:szCs w:val="26"/>
              </w:rPr>
            </w:pPr>
            <w:r w:rsidRPr="00A51767">
              <w:rPr>
                <w:sz w:val="26"/>
                <w:szCs w:val="26"/>
              </w:rPr>
              <w:t>4</w:t>
            </w:r>
          </w:p>
        </w:tc>
        <w:tc>
          <w:tcPr>
            <w:tcW w:w="5132" w:type="dxa"/>
            <w:vAlign w:val="center"/>
          </w:tcPr>
          <w:p w:rsidR="00F814D2" w:rsidRPr="00ED5355" w:rsidRDefault="00F814D2" w:rsidP="007F488B">
            <w:pPr>
              <w:jc w:val="both"/>
              <w:rPr>
                <w:sz w:val="26"/>
                <w:szCs w:val="26"/>
              </w:rPr>
            </w:pPr>
            <w:r w:rsidRPr="00ED5355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3090" w:type="dxa"/>
            <w:vAlign w:val="center"/>
          </w:tcPr>
          <w:p w:rsidR="00F814D2" w:rsidRPr="00A51767" w:rsidRDefault="00F814D2" w:rsidP="007F488B">
            <w:pPr>
              <w:jc w:val="center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2</w:t>
            </w:r>
          </w:p>
        </w:tc>
      </w:tr>
      <w:tr w:rsidR="00F814D2" w:rsidRPr="00A51767" w:rsidTr="007F488B">
        <w:trPr>
          <w:cantSplit/>
        </w:trPr>
        <w:tc>
          <w:tcPr>
            <w:tcW w:w="6516" w:type="dxa"/>
            <w:gridSpan w:val="2"/>
            <w:vAlign w:val="center"/>
          </w:tcPr>
          <w:p w:rsidR="00F814D2" w:rsidRPr="00A51767" w:rsidRDefault="00F814D2" w:rsidP="007F488B">
            <w:pPr>
              <w:jc w:val="right"/>
              <w:rPr>
                <w:b/>
                <w:sz w:val="26"/>
                <w:szCs w:val="26"/>
              </w:rPr>
            </w:pPr>
            <w:r w:rsidRPr="00A51767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3090" w:type="dxa"/>
            <w:vAlign w:val="center"/>
          </w:tcPr>
          <w:p w:rsidR="00F814D2" w:rsidRPr="00925C52" w:rsidRDefault="00F814D2" w:rsidP="007F48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</w:tr>
    </w:tbl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7D7233" w:rsidRDefault="007D7233" w:rsidP="00227536">
      <w:pPr>
        <w:ind w:firstLine="709"/>
        <w:jc w:val="both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F57040">
      <w:pPr>
        <w:rPr>
          <w:b/>
          <w:sz w:val="26"/>
          <w:szCs w:val="26"/>
        </w:rPr>
      </w:pPr>
    </w:p>
    <w:p w:rsidR="00227536" w:rsidRPr="000B6B87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227536" w:rsidRDefault="00227536" w:rsidP="00227536">
      <w:pPr>
        <w:ind w:firstLine="709"/>
        <w:jc w:val="both"/>
        <w:rPr>
          <w:bCs/>
          <w:iCs/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7D7233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места прохождения практики (приложение 3) и отзыв руководителя от академии (приложение 4).</w:t>
      </w:r>
    </w:p>
    <w:p w:rsidR="00CA5354" w:rsidRDefault="00CA5354" w:rsidP="00227536">
      <w:pPr>
        <w:ind w:firstLine="709"/>
        <w:jc w:val="both"/>
        <w:rPr>
          <w:bCs/>
          <w:iCs/>
          <w:sz w:val="26"/>
          <w:szCs w:val="26"/>
        </w:rPr>
      </w:pPr>
    </w:p>
    <w:p w:rsidR="00CA5354" w:rsidRDefault="00CA5354" w:rsidP="00227536">
      <w:pPr>
        <w:ind w:firstLine="709"/>
        <w:jc w:val="both"/>
        <w:rPr>
          <w:bCs/>
          <w:iCs/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lastRenderedPageBreak/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числе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На этапе подготовки к защите отчета по практике обучающимся заполняется раздел дневника по практике «Выводы и предложения о практике».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Pr="006A6092" w:rsidRDefault="00227536" w:rsidP="00944576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А4.В отчете обучающийся дает краткое описание проделанной работы за время прохождения практики.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944576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944576">
      <w:pPr>
        <w:spacing w:line="228" w:lineRule="auto"/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Microsoft Word шрифтом Times New Roman Cyr, на одной стороне листа белой бумаги формата А4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944576">
      <w:pPr>
        <w:spacing w:line="228" w:lineRule="auto"/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lastRenderedPageBreak/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944576">
      <w:pPr>
        <w:spacing w:line="228" w:lineRule="auto"/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944576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ВВЕДЕНИЕ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1 ОБЗОР ЛИТЕРАТУРЫ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2 МАТЕРИАЛ И МЕТОДЫ ИССЛЕДОВАНИЙ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3 РЕЗУЛЬТАТЫ ИССЛЕДОВАНИЙ</w:t>
      </w:r>
    </w:p>
    <w:p w:rsidR="00F814D2" w:rsidRPr="00F814D2" w:rsidRDefault="00F814D2" w:rsidP="00944576">
      <w:pPr>
        <w:shd w:val="clear" w:color="auto" w:fill="FFFFFF"/>
        <w:spacing w:line="228" w:lineRule="auto"/>
        <w:ind w:left="360" w:hanging="360"/>
        <w:jc w:val="both"/>
        <w:rPr>
          <w:bCs/>
          <w:iCs/>
          <w:sz w:val="26"/>
          <w:szCs w:val="26"/>
        </w:rPr>
      </w:pPr>
      <w:r w:rsidRPr="00F814D2">
        <w:rPr>
          <w:color w:val="000000"/>
          <w:sz w:val="26"/>
          <w:szCs w:val="26"/>
        </w:rPr>
        <w:t xml:space="preserve">4 </w:t>
      </w:r>
      <w:r w:rsidRPr="00F814D2">
        <w:rPr>
          <w:bCs/>
          <w:iCs/>
          <w:sz w:val="26"/>
          <w:szCs w:val="26"/>
        </w:rPr>
        <w:t>ЭКОНОМИЧЕСКОЕ ОБОСНОВАНИЕ И ОЦЕНКА ЭФФЕКТИВНОСТИ</w:t>
      </w:r>
    </w:p>
    <w:p w:rsidR="00F814D2" w:rsidRPr="00F814D2" w:rsidRDefault="00F814D2" w:rsidP="00944576">
      <w:pPr>
        <w:shd w:val="clear" w:color="auto" w:fill="FFFFFF"/>
        <w:spacing w:line="228" w:lineRule="auto"/>
        <w:ind w:left="360" w:hanging="360"/>
        <w:jc w:val="both"/>
        <w:rPr>
          <w:color w:val="000000"/>
          <w:sz w:val="26"/>
          <w:szCs w:val="26"/>
        </w:rPr>
      </w:pPr>
      <w:r w:rsidRPr="00F814D2">
        <w:rPr>
          <w:bCs/>
          <w:iCs/>
          <w:sz w:val="26"/>
          <w:szCs w:val="26"/>
        </w:rPr>
        <w:t>ПРОИЗВОДСТ</w:t>
      </w:r>
      <w:r w:rsidRPr="00F814D2">
        <w:rPr>
          <w:bCs/>
          <w:iCs/>
          <w:spacing w:val="-1"/>
          <w:sz w:val="26"/>
          <w:szCs w:val="26"/>
        </w:rPr>
        <w:t>ВА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5 ЭКОЛОГИЧЕСКАЯ БЕЗОПАСНОСТЬ ПРОИЗВОДСТВА</w:t>
      </w:r>
    </w:p>
    <w:p w:rsidR="00F814D2" w:rsidRPr="00F814D2" w:rsidRDefault="00F814D2" w:rsidP="00944576">
      <w:pPr>
        <w:shd w:val="clear" w:color="auto" w:fill="FFFFFF"/>
        <w:spacing w:line="228" w:lineRule="auto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6 БЕЗОПАСНОСТЬ ЖИЗНЕДЕЯТЕЛЬНОСТИ НА ПРОИЗВОДСТВЕ</w:t>
      </w:r>
    </w:p>
    <w:p w:rsidR="00F814D2" w:rsidRPr="00F814D2" w:rsidRDefault="00F814D2" w:rsidP="00F814D2">
      <w:pPr>
        <w:shd w:val="clear" w:color="auto" w:fill="FFFFFF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ЗАКЛЮЧЕНИЕ</w:t>
      </w:r>
    </w:p>
    <w:p w:rsidR="00F814D2" w:rsidRPr="00F814D2" w:rsidRDefault="00F814D2" w:rsidP="00F814D2">
      <w:pPr>
        <w:shd w:val="clear" w:color="auto" w:fill="FFFFFF"/>
        <w:jc w:val="both"/>
        <w:rPr>
          <w:color w:val="000000"/>
          <w:sz w:val="26"/>
          <w:szCs w:val="26"/>
        </w:rPr>
      </w:pPr>
      <w:r w:rsidRPr="00F814D2">
        <w:rPr>
          <w:color w:val="000000"/>
          <w:sz w:val="26"/>
          <w:szCs w:val="26"/>
        </w:rPr>
        <w:t>СПИСОК ИСПОЛЬЗОВАННОЙ ЛИТЕРАТУРЫ</w:t>
      </w:r>
    </w:p>
    <w:p w:rsidR="00F814D2" w:rsidRPr="00886D1A" w:rsidRDefault="00F814D2" w:rsidP="00F814D2">
      <w:pPr>
        <w:shd w:val="clear" w:color="auto" w:fill="FFFFFF"/>
        <w:jc w:val="both"/>
        <w:rPr>
          <w:color w:val="000000"/>
          <w:sz w:val="26"/>
          <w:szCs w:val="26"/>
        </w:rPr>
      </w:pPr>
      <w:r w:rsidRPr="00886D1A">
        <w:rPr>
          <w:color w:val="000000"/>
          <w:sz w:val="26"/>
          <w:szCs w:val="26"/>
        </w:rPr>
        <w:t>ПРИЛОЖЕНИЯ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886D1A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b/>
          <w:bCs/>
          <w:color w:val="000000"/>
          <w:sz w:val="26"/>
          <w:szCs w:val="26"/>
        </w:rPr>
        <w:t xml:space="preserve">СОДЕРЖАНИЕ </w:t>
      </w:r>
      <w:r w:rsidRPr="00886D1A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886D1A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>Раздел «</w:t>
      </w:r>
      <w:r w:rsidRPr="00886D1A">
        <w:rPr>
          <w:b/>
          <w:bCs/>
          <w:color w:val="000000"/>
          <w:sz w:val="26"/>
          <w:szCs w:val="26"/>
        </w:rPr>
        <w:t xml:space="preserve">ВВЕДЕНИЕ» </w:t>
      </w:r>
      <w:r w:rsidRPr="00886D1A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886D1A">
        <w:rPr>
          <w:color w:val="000000"/>
          <w:spacing w:val="-4"/>
          <w:sz w:val="26"/>
          <w:szCs w:val="26"/>
        </w:rPr>
        <w:t>нумеруются разделы работы. Названия разделов пишутся посередине страницы, прописными полужирными буквами без точки на конце. Во введении (1-2 с.) необходимо осветить современное состояние и перспективы производства и переработки сельскохозяйственной продукции, используя литературные данные за последние 5 лет.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предприятий АПК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работы должна заключаться в решении проблемной ситуации путем ее анализа и нахождении новых закономерностей между явлениями. Исходя из цели работы,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b/>
          <w:bCs/>
          <w:sz w:val="26"/>
          <w:szCs w:val="26"/>
        </w:rPr>
        <w:t xml:space="preserve">Первый раздел </w:t>
      </w:r>
      <w:r w:rsidRPr="00886D1A">
        <w:rPr>
          <w:sz w:val="26"/>
          <w:szCs w:val="26"/>
        </w:rPr>
        <w:t xml:space="preserve">(8-10 с.) </w:t>
      </w:r>
      <w:r w:rsidRPr="00886D1A">
        <w:rPr>
          <w:b/>
          <w:bCs/>
          <w:sz w:val="26"/>
          <w:szCs w:val="26"/>
        </w:rPr>
        <w:t xml:space="preserve">«ОБЗОР ЛИТЕРАТУРЫ» </w:t>
      </w:r>
      <w:r w:rsidRPr="00886D1A">
        <w:rPr>
          <w:sz w:val="26"/>
          <w:szCs w:val="26"/>
        </w:rPr>
        <w:t xml:space="preserve">является теоретической частью отчета. Главное его назначение – определить (указать, сформулировать) теоретические или методологические основы решения проблемы, взятой в качестве темы работы, и раскрыть ее содержание в соответствии с планом. Данный раздел должен состоять из ряда подразделов, имеющих свои подзаголовки. Обзор литературы служит основой для исследования фактического материала в последующих разделах работы, которые должны явиться логическим продолжением первого (теоретического) раздела. Итогом «Обзора литературы» </w:t>
      </w:r>
      <w:r w:rsidRPr="00886D1A">
        <w:rPr>
          <w:sz w:val="26"/>
          <w:szCs w:val="26"/>
        </w:rPr>
        <w:lastRenderedPageBreak/>
        <w:t>должна быть полная ясность у читающего и самого автора о том, что предпринятое исследование действительно актуально и должно внести нечто новое в понимание изучаемого явления.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sz w:val="26"/>
          <w:szCs w:val="26"/>
        </w:rPr>
        <w:t>На основе литературных данных (монографий, статей из журналов, научных трудов, информационных листов, данных нормативно-технической документации, инструкций и др.) за последние 5-10 лет необходимо осуществить анализ и систематизирование теоретического материала в соответствии с выбранной темой. На основе статистического материала провести анализ состояния объекта исследования (в мире, России, регионе, и т.п.), выявить динамику изменения статистических и экономических</w:t>
      </w:r>
      <w:r w:rsidRPr="00886D1A">
        <w:rPr>
          <w:color w:val="000000"/>
          <w:sz w:val="26"/>
          <w:szCs w:val="26"/>
        </w:rPr>
        <w:t xml:space="preserve"> показателей </w:t>
      </w:r>
      <w:r w:rsidRPr="00886D1A">
        <w:rPr>
          <w:color w:val="000000"/>
          <w:spacing w:val="-1"/>
          <w:sz w:val="26"/>
          <w:szCs w:val="26"/>
        </w:rPr>
        <w:t xml:space="preserve">объекта исследования, тенденции на перспективу и проблемы, требующие </w:t>
      </w:r>
      <w:r w:rsidRPr="00886D1A">
        <w:rPr>
          <w:color w:val="000000"/>
          <w:sz w:val="26"/>
          <w:szCs w:val="26"/>
        </w:rPr>
        <w:t>своего решения или совершенствования.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>Излагая историю вопроса, следует, прежде всего, стремиться к достижению логической связи цитируемых источников; соблюдение же хронологической последовательности работ не обязательно.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 xml:space="preserve">Из обзора литературы должно вытекать обоснование необходимости проведения исследований по избранной теме. По каждому изучаемому источнику литературы составляется список с указанием фамилии и инициалов автора, названия работы, журнала, книги, издательства, года издания, страницы, на которой опубликованы данные. Содержание излагается кратко. В обзоре литературы должны быть использованы первоисточники (10-15) источников), которые имеют прямое отношение к теме отчета. Все </w:t>
      </w:r>
      <w:r w:rsidRPr="00886D1A">
        <w:rPr>
          <w:color w:val="000000"/>
          <w:spacing w:val="-6"/>
          <w:sz w:val="26"/>
          <w:szCs w:val="26"/>
        </w:rPr>
        <w:t>ссылки на цитированный текст включаются в общий библиографический список.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 xml:space="preserve">В подразделе </w:t>
      </w:r>
      <w:r w:rsidRPr="00886D1A">
        <w:rPr>
          <w:b/>
          <w:bCs/>
          <w:i/>
          <w:iCs/>
          <w:color w:val="000000"/>
          <w:sz w:val="26"/>
          <w:szCs w:val="26"/>
        </w:rPr>
        <w:t xml:space="preserve">«Материал и методы исследований» </w:t>
      </w:r>
      <w:r w:rsidRPr="00886D1A">
        <w:rPr>
          <w:color w:val="000000"/>
          <w:sz w:val="26"/>
          <w:szCs w:val="26"/>
        </w:rPr>
        <w:t>указываются вопросы, которые будут рассматриваться в основном содержании работы. На основе обзора литературы должны быть представлены в обобщенной форме состояние и степень изученности поставленной в работе проблемы.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 xml:space="preserve">В этом подразделе приводятся сведения о месте и времени проведения исследований по теме </w:t>
      </w:r>
      <w:r w:rsidRPr="00886D1A">
        <w:rPr>
          <w:sz w:val="26"/>
          <w:szCs w:val="26"/>
        </w:rPr>
        <w:t>выпускной квалификационной работы (магистерской диссертации)</w:t>
      </w:r>
      <w:r w:rsidRPr="00886D1A">
        <w:rPr>
          <w:color w:val="000000"/>
          <w:sz w:val="26"/>
          <w:szCs w:val="26"/>
        </w:rPr>
        <w:t>. Выделяются вопросы лабораторных исследований, указываются методы и материалы исследований, приводится схема исследований, способы расчетов, с указанием формул.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color w:val="000000"/>
          <w:sz w:val="26"/>
          <w:szCs w:val="26"/>
        </w:rPr>
        <w:t xml:space="preserve">Подраздел </w:t>
      </w:r>
      <w:r w:rsidRPr="00886D1A">
        <w:rPr>
          <w:b/>
          <w:bCs/>
          <w:i/>
          <w:iCs/>
          <w:color w:val="000000"/>
          <w:sz w:val="26"/>
          <w:szCs w:val="26"/>
        </w:rPr>
        <w:t xml:space="preserve">«Результаты исследований» </w:t>
      </w:r>
      <w:r w:rsidRPr="00886D1A">
        <w:rPr>
          <w:color w:val="000000"/>
          <w:sz w:val="26"/>
          <w:szCs w:val="26"/>
        </w:rPr>
        <w:t>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sz w:val="26"/>
          <w:szCs w:val="26"/>
        </w:rPr>
      </w:pPr>
      <w:r w:rsidRPr="00886D1A">
        <w:rPr>
          <w:sz w:val="26"/>
          <w:szCs w:val="26"/>
        </w:rPr>
        <w:t xml:space="preserve">Основной экспериментальный материал должен быть подвергнут статистической обработке, что дает возможность сделать достоверные и правильные выводы по результатам исследований. При этом, как правило, определяют среднюю арифметическую величину признака (М), ошибку средней </w:t>
      </w:r>
      <w:r w:rsidRPr="00886D1A">
        <w:rPr>
          <w:sz w:val="26"/>
          <w:szCs w:val="26"/>
        </w:rPr>
        <w:lastRenderedPageBreak/>
        <w:t>арифметической (m), среднеквадратическое отклонение (σ – сигма) и коэффициент вариации (</w:t>
      </w:r>
      <w:r w:rsidRPr="00886D1A">
        <w:rPr>
          <w:sz w:val="26"/>
          <w:szCs w:val="26"/>
          <w:lang w:val="en-US"/>
        </w:rPr>
        <w:t>Cv</w:t>
      </w:r>
      <w:r w:rsidRPr="00886D1A">
        <w:rPr>
          <w:sz w:val="26"/>
          <w:szCs w:val="26"/>
        </w:rPr>
        <w:t>). По этим данным рассчитывается коэффициент достоверности (</w:t>
      </w:r>
      <w:r w:rsidRPr="00886D1A">
        <w:rPr>
          <w:sz w:val="26"/>
          <w:szCs w:val="26"/>
          <w:lang w:val="en-US"/>
        </w:rPr>
        <w:t>td</w:t>
      </w:r>
      <w:r w:rsidRPr="00886D1A">
        <w:rPr>
          <w:sz w:val="26"/>
          <w:szCs w:val="26"/>
        </w:rPr>
        <w:t>).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886D1A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886D1A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886D1A">
        <w:rPr>
          <w:color w:val="000000"/>
          <w:spacing w:val="-4"/>
          <w:sz w:val="26"/>
          <w:szCs w:val="26"/>
        </w:rPr>
        <w:t>после текста, в котором они упоминаются впервые или на следующей странице. Схемы и графики рекомендуется выполнять в среде Microsoft Office Visio.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886D1A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sz w:val="26"/>
          <w:szCs w:val="26"/>
        </w:rPr>
      </w:pPr>
      <w:r w:rsidRPr="00886D1A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886D1A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886D1A">
        <w:rPr>
          <w:color w:val="000000"/>
          <w:spacing w:val="-1"/>
          <w:sz w:val="26"/>
          <w:szCs w:val="26"/>
        </w:rPr>
        <w:t xml:space="preserve">цу следует располагать в работе непосредственно после текста, в котором она </w:t>
      </w:r>
      <w:r w:rsidRPr="00886D1A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886D1A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886D1A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886D1A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886D1A">
        <w:rPr>
          <w:color w:val="000000"/>
          <w:spacing w:val="-4"/>
          <w:sz w:val="26"/>
          <w:szCs w:val="26"/>
        </w:rPr>
        <w:t>Отчет завершается заключением, в котором должны быть сделаны общие выводы по проделанной работе, даны предложения по использованию полученных результатов.</w:t>
      </w:r>
    </w:p>
    <w:p w:rsidR="00886D1A" w:rsidRPr="00886D1A" w:rsidRDefault="00886D1A" w:rsidP="00886D1A">
      <w:pPr>
        <w:shd w:val="clear" w:color="auto" w:fill="FFFFFF"/>
        <w:ind w:right="5" w:firstLine="720"/>
        <w:jc w:val="both"/>
        <w:rPr>
          <w:sz w:val="26"/>
          <w:szCs w:val="26"/>
        </w:rPr>
      </w:pPr>
      <w:r w:rsidRPr="00886D1A">
        <w:rPr>
          <w:b/>
          <w:bCs/>
          <w:i/>
          <w:iCs/>
          <w:sz w:val="26"/>
          <w:szCs w:val="26"/>
        </w:rPr>
        <w:t>«</w:t>
      </w:r>
      <w:r w:rsidRPr="00886D1A">
        <w:rPr>
          <w:b/>
          <w:bCs/>
          <w:iCs/>
          <w:sz w:val="26"/>
          <w:szCs w:val="26"/>
        </w:rPr>
        <w:t>ЭКОНОМИЧЕСКОЕ ОБОСНОВАНИЕ И ОЦЕНКА ЭФФЕКТИВНОСТИ ПРОИЗВОДСТ</w:t>
      </w:r>
      <w:r w:rsidRPr="00886D1A">
        <w:rPr>
          <w:b/>
          <w:bCs/>
          <w:iCs/>
          <w:spacing w:val="-1"/>
          <w:sz w:val="26"/>
          <w:szCs w:val="26"/>
        </w:rPr>
        <w:t>ВА</w:t>
      </w:r>
      <w:r w:rsidRPr="00886D1A">
        <w:rPr>
          <w:b/>
          <w:bCs/>
          <w:i/>
          <w:iCs/>
          <w:spacing w:val="-1"/>
          <w:sz w:val="26"/>
          <w:szCs w:val="26"/>
        </w:rPr>
        <w:t xml:space="preserve">», </w:t>
      </w:r>
      <w:r w:rsidRPr="00886D1A">
        <w:rPr>
          <w:spacing w:val="-1"/>
          <w:sz w:val="26"/>
          <w:szCs w:val="26"/>
        </w:rPr>
        <w:t>в которой дается анализ и оценка эффективности предложенных мероприятий</w:t>
      </w:r>
      <w:r w:rsidRPr="00886D1A">
        <w:rPr>
          <w:sz w:val="26"/>
          <w:szCs w:val="26"/>
        </w:rPr>
        <w:t>.</w:t>
      </w:r>
    </w:p>
    <w:p w:rsidR="00886D1A" w:rsidRPr="00886D1A" w:rsidRDefault="00886D1A" w:rsidP="00886D1A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886D1A">
        <w:rPr>
          <w:b/>
          <w:bCs/>
          <w:i/>
          <w:iCs/>
          <w:sz w:val="26"/>
          <w:szCs w:val="26"/>
        </w:rPr>
        <w:t>«</w:t>
      </w:r>
      <w:r w:rsidRPr="00886D1A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886D1A">
        <w:rPr>
          <w:b/>
          <w:bCs/>
          <w:i/>
          <w:iCs/>
          <w:sz w:val="26"/>
          <w:szCs w:val="26"/>
        </w:rPr>
        <w:t xml:space="preserve">». </w:t>
      </w:r>
      <w:r w:rsidRPr="00886D1A">
        <w:rPr>
          <w:sz w:val="26"/>
          <w:szCs w:val="26"/>
        </w:rPr>
        <w:t>Здесь освещаются вопросы образования вредных веществ, выбрасываемые предприятием в окру</w:t>
      </w:r>
      <w:r w:rsidRPr="00886D1A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886D1A">
        <w:rPr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 Требования безопасности. Задание выдает консультант по экологической безопасности на производстве.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886D1A">
        <w:rPr>
          <w:b/>
          <w:bCs/>
          <w:iCs/>
          <w:sz w:val="26"/>
          <w:szCs w:val="26"/>
        </w:rPr>
        <w:t>«БЕЗОПАСНОСТЬ ЖИЗНЕДЕЯТЕЛЬНОСТИ НА ПРОИЗВОДСТВЕ».</w:t>
      </w:r>
      <w:r w:rsidRPr="00886D1A">
        <w:rPr>
          <w:sz w:val="26"/>
          <w:szCs w:val="26"/>
        </w:rPr>
        <w:t>Приводятся общие требования к оборудованию и требования безопасности. Правила санитарной обработки оборудования, инвентаря, посуды, тары, использование моющих средств и препаратов. Порядок и сроки проведения санитарной обработки (механическая очистка, мойка, профилактическая дезинфекция). Ответственность за санитарное состояние подразделения (цеха, отделения и т.д.).Организация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886D1A">
        <w:rPr>
          <w:sz w:val="26"/>
          <w:szCs w:val="26"/>
        </w:rPr>
        <w:lastRenderedPageBreak/>
        <w:t xml:space="preserve">Раздел </w:t>
      </w:r>
      <w:r w:rsidRPr="00886D1A">
        <w:rPr>
          <w:b/>
          <w:bCs/>
          <w:sz w:val="26"/>
          <w:szCs w:val="26"/>
        </w:rPr>
        <w:t xml:space="preserve">«СПИСОК ИСПОЛЬЗОВАННОЙ ЛИТЕРАТУРЫ» </w:t>
      </w:r>
      <w:r w:rsidRPr="00886D1A">
        <w:rPr>
          <w:sz w:val="26"/>
          <w:szCs w:val="26"/>
        </w:rPr>
        <w:t xml:space="preserve">должен </w:t>
      </w:r>
      <w:r w:rsidRPr="00886D1A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Р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886D1A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 Примеры</w:t>
      </w:r>
      <w:r w:rsidRPr="00886D1A">
        <w:rPr>
          <w:spacing w:val="-6"/>
          <w:sz w:val="26"/>
          <w:szCs w:val="26"/>
        </w:rPr>
        <w:t xml:space="preserve"> оформления библиографического списка приведены в приложении 4.</w:t>
      </w:r>
    </w:p>
    <w:p w:rsidR="00886D1A" w:rsidRPr="00886D1A" w:rsidRDefault="00886D1A" w:rsidP="00886D1A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886D1A">
        <w:rPr>
          <w:b/>
          <w:bCs/>
          <w:color w:val="000000"/>
          <w:sz w:val="26"/>
          <w:szCs w:val="26"/>
        </w:rPr>
        <w:t>ПРИЛОЖЕНИЯ</w:t>
      </w:r>
      <w:r w:rsidR="007D7233">
        <w:rPr>
          <w:b/>
          <w:bCs/>
          <w:color w:val="000000"/>
          <w:sz w:val="26"/>
          <w:szCs w:val="26"/>
        </w:rPr>
        <w:t xml:space="preserve"> </w:t>
      </w:r>
      <w:r w:rsidRPr="00886D1A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 ФОНД ОЦЕНОЧНЫХ СРЕДСТВ 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1</w:t>
      </w:r>
      <w:r w:rsidR="00227536" w:rsidRPr="006A6092">
        <w:rPr>
          <w:sz w:val="26"/>
          <w:szCs w:val="26"/>
        </w:rPr>
        <w:t>. Дневник практики;</w:t>
      </w:r>
    </w:p>
    <w:p w:rsidR="00227536" w:rsidRDefault="001031A3" w:rsidP="008965F9">
      <w:pPr>
        <w:spacing w:line="228" w:lineRule="auto"/>
        <w:rPr>
          <w:sz w:val="26"/>
          <w:szCs w:val="26"/>
        </w:rPr>
      </w:pPr>
      <w:r>
        <w:rPr>
          <w:sz w:val="26"/>
          <w:szCs w:val="26"/>
        </w:rPr>
        <w:t>2</w:t>
      </w:r>
      <w:r w:rsidR="00227536" w:rsidRPr="006A6092">
        <w:rPr>
          <w:sz w:val="26"/>
          <w:szCs w:val="26"/>
        </w:rPr>
        <w:t>. Отчет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2</w:t>
      </w:r>
      <w:r w:rsidRPr="006A6092">
        <w:rPr>
          <w:b/>
          <w:sz w:val="26"/>
          <w:szCs w:val="26"/>
        </w:rPr>
        <w:t>. Процедура оценивания результатов прохождения практики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1031A3">
        <w:rPr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Обучающийся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качество и полноту ответов на вопросы при защите отчета по практике.</w:t>
      </w:r>
    </w:p>
    <w:p w:rsidR="00227536" w:rsidRPr="006A6092" w:rsidRDefault="00227536" w:rsidP="008965F9">
      <w:pPr>
        <w:spacing w:line="228" w:lineRule="auto"/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 w:rsidR="004D5552">
        <w:rPr>
          <w:b/>
          <w:sz w:val="26"/>
          <w:szCs w:val="26"/>
        </w:rPr>
        <w:t>3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8965F9">
      <w:pPr>
        <w:spacing w:line="228" w:lineRule="auto"/>
        <w:ind w:firstLine="709"/>
        <w:jc w:val="both"/>
        <w:rPr>
          <w:sz w:val="26"/>
          <w:szCs w:val="26"/>
        </w:rPr>
      </w:pPr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1031A3">
        <w:rPr>
          <w:sz w:val="26"/>
          <w:szCs w:val="26"/>
        </w:rPr>
        <w:t>практики</w:t>
      </w:r>
      <w:r w:rsidRPr="00D23F2D">
        <w:rPr>
          <w:sz w:val="26"/>
          <w:szCs w:val="26"/>
        </w:rPr>
        <w:t>.</w:t>
      </w:r>
    </w:p>
    <w:p w:rsidR="00886D1A" w:rsidRDefault="00886D1A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а) основн</w:t>
      </w:r>
      <w:r>
        <w:rPr>
          <w:sz w:val="26"/>
          <w:szCs w:val="26"/>
        </w:rPr>
        <w:t>ая</w:t>
      </w:r>
      <w:r w:rsidRPr="00D23F2D">
        <w:rPr>
          <w:sz w:val="26"/>
          <w:szCs w:val="26"/>
        </w:rPr>
        <w:t xml:space="preserve"> литературы</w:t>
      </w:r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>Миколайчик И.Н., Морозова Л.А., Ильтяков А.В., Прянишников В.В. Технологические основы переработки мяса: учебное пособие. – Курган: изд-во Курганской ГСХА, 2016. – 365 с. (20 экземпляров)</w:t>
      </w:r>
    </w:p>
    <w:p w:rsidR="00CA4093" w:rsidRPr="00132EC3" w:rsidRDefault="00CA4093" w:rsidP="00CA4093">
      <w:pPr>
        <w:pStyle w:val="Default"/>
        <w:numPr>
          <w:ilvl w:val="0"/>
          <w:numId w:val="46"/>
        </w:numPr>
        <w:jc w:val="both"/>
        <w:rPr>
          <w:color w:val="auto"/>
          <w:sz w:val="26"/>
          <w:szCs w:val="26"/>
          <w:shd w:val="clear" w:color="auto" w:fill="FFFFFF"/>
        </w:rPr>
      </w:pPr>
      <w:r w:rsidRPr="00132EC3">
        <w:rPr>
          <w:bCs/>
          <w:sz w:val="26"/>
          <w:szCs w:val="26"/>
          <w:shd w:val="clear" w:color="auto" w:fill="FFFFFF"/>
        </w:rPr>
        <w:t>Технология хранения и переработки продукции растениеводства</w:t>
      </w:r>
      <w:r w:rsidRPr="00132EC3">
        <w:rPr>
          <w:sz w:val="26"/>
          <w:szCs w:val="26"/>
          <w:shd w:val="clear" w:color="auto" w:fill="FFFFFF"/>
        </w:rPr>
        <w:t xml:space="preserve">: учебное пособие / З.М. Медведева, Н.Н. Шипилин, С.А. Бабарыкина. – Новосибирск: Золотой колос, 2015. – 340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7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http://znanium.com/catalog/product/614908</w:t>
        </w:r>
      </w:hyperlink>
    </w:p>
    <w:p w:rsidR="00CA4093" w:rsidRPr="00132EC3" w:rsidRDefault="00CA4093" w:rsidP="00CA4093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132EC3">
        <w:rPr>
          <w:sz w:val="26"/>
          <w:szCs w:val="26"/>
        </w:rPr>
        <w:lastRenderedPageBreak/>
        <w:t>Шалыгина А.М., Калинина Л.В. Общая технология молока и молочных продуктов: учебник. – М.: КолосС, 2004. – 199 с. (23 экземпляра)</w:t>
      </w:r>
    </w:p>
    <w:p w:rsidR="00CA4093" w:rsidRPr="00CA4093" w:rsidRDefault="00CA4093" w:rsidP="00CA4093">
      <w:pPr>
        <w:jc w:val="center"/>
        <w:rPr>
          <w:sz w:val="26"/>
          <w:szCs w:val="26"/>
        </w:rPr>
      </w:pPr>
      <w:r w:rsidRPr="00CA4093">
        <w:rPr>
          <w:sz w:val="26"/>
          <w:szCs w:val="26"/>
        </w:rPr>
        <w:t>б) дополнительн</w:t>
      </w:r>
      <w:r>
        <w:rPr>
          <w:sz w:val="26"/>
          <w:szCs w:val="26"/>
        </w:rPr>
        <w:t>ая</w:t>
      </w:r>
      <w:r w:rsidRPr="00CA4093">
        <w:rPr>
          <w:sz w:val="26"/>
          <w:szCs w:val="26"/>
        </w:rPr>
        <w:t xml:space="preserve"> литератур</w:t>
      </w:r>
      <w:r>
        <w:rPr>
          <w:sz w:val="26"/>
          <w:szCs w:val="26"/>
        </w:rPr>
        <w:t>а</w:t>
      </w:r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  <w:shd w:val="clear" w:color="auto" w:fill="FFFFFF"/>
        </w:rPr>
        <w:t xml:space="preserve">БредихинС.А. </w:t>
      </w:r>
      <w:r w:rsidRPr="00132EC3">
        <w:rPr>
          <w:bCs/>
          <w:sz w:val="26"/>
          <w:szCs w:val="26"/>
          <w:shd w:val="clear" w:color="auto" w:fill="FFFFFF"/>
        </w:rPr>
        <w:t>Технология и техника переработки молока</w:t>
      </w:r>
      <w:r w:rsidRPr="00132EC3">
        <w:rPr>
          <w:sz w:val="26"/>
          <w:szCs w:val="26"/>
          <w:shd w:val="clear" w:color="auto" w:fill="FFFFFF"/>
        </w:rPr>
        <w:t xml:space="preserve">: учебное пособие. – 2-е изд., доп. – М.: НИЦ ИНФРА-М, 2016. – 443 с. – </w:t>
      </w:r>
      <w:r w:rsidRPr="00132EC3">
        <w:rPr>
          <w:sz w:val="26"/>
          <w:szCs w:val="26"/>
        </w:rPr>
        <w:t xml:space="preserve">[Электронный ресурс]. </w:t>
      </w:r>
      <w:r w:rsidRPr="00132EC3">
        <w:rPr>
          <w:sz w:val="26"/>
          <w:szCs w:val="26"/>
          <w:shd w:val="clear" w:color="auto" w:fill="FFFFFF"/>
        </w:rPr>
        <w:t xml:space="preserve">– Режим доступа: </w:t>
      </w:r>
      <w:hyperlink r:id="rId8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http://znanium.com/catalog/product/468327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 молока и молочных продуктов: учебное пособие / С.Н. Федоткина, А.Н. Шинкаренко, Н.Л. Борисенко. – Волгоград: Волгоградский ГАУ, 2015. – 60 с. – [Электронный ресурс]. – Режим доступа: </w:t>
      </w:r>
      <w:hyperlink r:id="rId9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http://znanium.com/catalog/product/620770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Ветеринарно-санитарная экспертиза. Ветеринарно-санитарный контроль продуктов убоя животных практикум / С.Н. Федоткина, А.Н. Шинкаренко, А.В. Усенков. – Волгоград: Волгоградский ГАУ, 2015. – 176 с. [Электронный ресурс]. – Режим доступа: </w:t>
      </w:r>
      <w:hyperlink r:id="rId10" w:history="1">
        <w:r w:rsidRPr="00132EC3">
          <w:rPr>
            <w:sz w:val="26"/>
            <w:szCs w:val="26"/>
          </w:rPr>
          <w:t>http://znanium.com/catalog/product/615364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Востроилов А.В., Семенова И.Н., Полянский К.К. Основы переработки молока и экспертиза качества молочных продуктов: учебное пособие. – СПб.: ГИОРД, 2010. – 512 с. [Электронный ресурс]. – Режим доступа: </w:t>
      </w:r>
      <w:hyperlink r:id="rId11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http://znanium.com/catalog/product/365510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  <w:shd w:val="clear" w:color="auto" w:fill="FFFFFF"/>
        </w:rPr>
        <w:t>Оборудование перерабатывающих производств</w:t>
      </w:r>
      <w:r w:rsidRPr="00132EC3">
        <w:rPr>
          <w:sz w:val="26"/>
          <w:szCs w:val="26"/>
          <w:shd w:val="clear" w:color="auto" w:fill="FFFFFF"/>
        </w:rPr>
        <w:t xml:space="preserve">: учебник / А.А. Курочкин, Г.В. Шабурова, В.М. Зимняков и др. – М.: НИЦ ИНФРА-М, 2015. – 363 с. – </w:t>
      </w:r>
      <w:r w:rsidRPr="00132EC3">
        <w:rPr>
          <w:sz w:val="26"/>
          <w:szCs w:val="26"/>
        </w:rPr>
        <w:t>[Электронный ресурс]. –</w:t>
      </w:r>
      <w:r w:rsidRPr="00132EC3">
        <w:rPr>
          <w:sz w:val="26"/>
          <w:szCs w:val="26"/>
          <w:shd w:val="clear" w:color="auto" w:fill="FFFFFF"/>
        </w:rPr>
        <w:t xml:space="preserve"> Режим доступа: </w:t>
      </w:r>
      <w:hyperlink r:id="rId12" w:history="1">
        <w:r w:rsidRPr="00132EC3">
          <w:rPr>
            <w:rStyle w:val="afa"/>
            <w:color w:val="auto"/>
            <w:sz w:val="26"/>
            <w:szCs w:val="26"/>
            <w:u w:val="none"/>
            <w:shd w:val="clear" w:color="auto" w:fill="FFFFFF"/>
          </w:rPr>
          <w:t>http://znanium.com/catalog/product/502137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Пищевые ингредиенты и биологически активные добавки: учебник / В.М. Позняковский, О.В. Чугунова, М.Ю. Тамова. – под общ. ред. проф. В.М. Позняковского. – М.: ИНФРА-М, 2017. – 143 с. – [Электронный ресурс]. – Режим доступа: </w:t>
      </w:r>
      <w:hyperlink r:id="rId13" w:history="1">
        <w:r w:rsidRPr="00132EC3">
          <w:rPr>
            <w:rStyle w:val="afa"/>
            <w:color w:val="auto"/>
            <w:sz w:val="26"/>
            <w:szCs w:val="26"/>
            <w:u w:val="none"/>
          </w:rPr>
          <w:t>http://znanium.com/catalog/product/548511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sz w:val="26"/>
          <w:szCs w:val="26"/>
        </w:rPr>
        <w:t xml:space="preserve">Рогожин В.В. Биохимия молока и мяса: учебник. – СПб.: ГИОРД, 2012. – 456 с. [Электронный ресурс]. – Режим доступа: </w:t>
      </w:r>
      <w:hyperlink r:id="rId14" w:history="1">
        <w:r w:rsidRPr="00132EC3">
          <w:rPr>
            <w:sz w:val="26"/>
            <w:szCs w:val="26"/>
          </w:rPr>
          <w:t>http://znanium.com/catalog/product/328426</w:t>
        </w:r>
      </w:hyperlink>
    </w:p>
    <w:p w:rsidR="00CA4093" w:rsidRPr="00132EC3" w:rsidRDefault="00CA4093" w:rsidP="00CA4093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132EC3">
        <w:rPr>
          <w:bCs/>
          <w:sz w:val="26"/>
          <w:szCs w:val="26"/>
        </w:rPr>
        <w:t>Технология молока и</w:t>
      </w:r>
      <w:r w:rsidRPr="00132EC3">
        <w:rPr>
          <w:sz w:val="26"/>
          <w:szCs w:val="26"/>
        </w:rPr>
        <w:t xml:space="preserve"> молочных продуктов / Г.Н. Крусь и [др.]. – М.: КолосС, 2004. – 455 с. (24 экземпляра)</w:t>
      </w: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6E7239" w:rsidP="00227536">
      <w:pPr>
        <w:ind w:left="900"/>
        <w:jc w:val="both"/>
        <w:rPr>
          <w:spacing w:val="-4"/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>научная электронная библиотекаeLIBRARY.RU;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r w:rsidRPr="00D23F2D">
        <w:rPr>
          <w:sz w:val="26"/>
          <w:szCs w:val="26"/>
          <w:lang w:val="en-US"/>
        </w:rPr>
        <w:t>tululu</w:t>
      </w:r>
      <w:r w:rsidRPr="00D23F2D">
        <w:rPr>
          <w:sz w:val="26"/>
          <w:szCs w:val="26"/>
        </w:rPr>
        <w:t>.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6E7239" w:rsidP="00227536">
      <w:pPr>
        <w:ind w:firstLine="900"/>
        <w:jc w:val="both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книгонаша,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docs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cntd</w:t>
      </w:r>
      <w:r w:rsidRPr="00D23F2D">
        <w:rPr>
          <w:sz w:val="26"/>
          <w:szCs w:val="26"/>
        </w:rPr>
        <w:t xml:space="preserve">. </w:t>
      </w:r>
      <w:r w:rsidRPr="00D23F2D">
        <w:rPr>
          <w:sz w:val="26"/>
          <w:szCs w:val="26"/>
          <w:lang w:val="en-US"/>
        </w:rPr>
        <w:t>ru</w:t>
      </w:r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18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19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20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21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6E7239" w:rsidP="00227536">
      <w:pPr>
        <w:ind w:firstLine="900"/>
        <w:rPr>
          <w:sz w:val="26"/>
          <w:szCs w:val="26"/>
        </w:rPr>
      </w:pPr>
      <w:hyperlink r:id="rId22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r w:rsidRPr="001568C8">
        <w:rPr>
          <w:sz w:val="26"/>
          <w:szCs w:val="26"/>
          <w:lang w:val="en-US"/>
        </w:rPr>
        <w:t>Znanium</w:t>
      </w:r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Pr="006A6092" w:rsidRDefault="00227536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Обучающийся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заведующим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CA5354" w:rsidRDefault="00CA5354" w:rsidP="00227536">
      <w:pPr>
        <w:shd w:val="clear" w:color="auto" w:fill="FFFFFF"/>
        <w:jc w:val="right"/>
        <w:rPr>
          <w:sz w:val="26"/>
          <w:szCs w:val="26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7D7233" w:rsidRDefault="007D7233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6E7239" w:rsidP="00227536">
      <w:pPr>
        <w:jc w:val="center"/>
        <w:rPr>
          <w:sz w:val="26"/>
          <w:szCs w:val="26"/>
        </w:rPr>
      </w:pPr>
      <w:hyperlink r:id="rId23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710480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886D1A" w:rsidRDefault="00886D1A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886D1A">
        <w:rPr>
          <w:color w:val="000000"/>
          <w:sz w:val="26"/>
          <w:szCs w:val="26"/>
        </w:rPr>
        <w:t>Преддипломная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12328C" w:rsidRPr="0012328C">
        <w:rPr>
          <w:sz w:val="26"/>
          <w:szCs w:val="26"/>
        </w:rPr>
        <w:t>19.04.05 Высокотехнологичные производства пищевых продуктов функционального и специализированного назначения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г.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710480" w:rsidRDefault="00710480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я1</w:t>
      </w:r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6E7239" w:rsidP="00227536">
      <w:pPr>
        <w:jc w:val="center"/>
        <w:rPr>
          <w:sz w:val="26"/>
          <w:szCs w:val="26"/>
        </w:rPr>
      </w:pPr>
      <w:hyperlink r:id="rId24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CA5354" w:rsidP="00DC7922">
            <w:pPr>
              <w:shd w:val="clear" w:color="auto" w:fill="FFFFFF"/>
              <w:tabs>
                <w:tab w:val="left" w:leader="underscore" w:pos="9590"/>
              </w:tabs>
            </w:pPr>
            <w:r>
              <w:t>Институт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12328C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12328C">
              <w:t>19.04.05 Высокотехнологичные производства пищевых продуктов функционального и специализированного назначения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710480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886D1A" w:rsidRDefault="00886D1A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 w:rsidRPr="00886D1A">
        <w:rPr>
          <w:color w:val="000000"/>
          <w:sz w:val="26"/>
          <w:szCs w:val="26"/>
        </w:rPr>
        <w:t>Преддипломная практика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г.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12328C" w:rsidRDefault="0012328C" w:rsidP="00227536">
      <w:pPr>
        <w:shd w:val="clear" w:color="auto" w:fill="FFFFFF"/>
        <w:jc w:val="center"/>
      </w:pPr>
    </w:p>
    <w:p w:rsidR="00710480" w:rsidRPr="003F05DB" w:rsidRDefault="00710480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Лесниково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12328C" w:rsidRDefault="00227536" w:rsidP="0012328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12328C" w:rsidRPr="00636823">
        <w:rPr>
          <w:u w:val="single"/>
        </w:rPr>
        <w:t>19.04.05</w:t>
      </w:r>
      <w:r w:rsidR="0012328C"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12328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710480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 xml:space="preserve">практику </w:t>
      </w:r>
    </w:p>
    <w:p w:rsidR="00BE76CF" w:rsidRDefault="00886D1A" w:rsidP="00227536">
      <w:pPr>
        <w:jc w:val="center"/>
        <w:rPr>
          <w:color w:val="000000"/>
          <w:sz w:val="26"/>
          <w:szCs w:val="26"/>
          <w:u w:val="single"/>
        </w:rPr>
      </w:pPr>
      <w:r w:rsidRPr="00886D1A">
        <w:rPr>
          <w:color w:val="000000"/>
          <w:sz w:val="26"/>
          <w:szCs w:val="26"/>
          <w:u w:val="single"/>
        </w:rPr>
        <w:t>Преддипломная практика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411DB6" w:rsidRDefault="00411DB6" w:rsidP="00227536">
      <w:pPr>
        <w:jc w:val="center"/>
        <w:rPr>
          <w:b/>
          <w:bCs/>
          <w:sz w:val="20"/>
          <w:szCs w:val="20"/>
        </w:rPr>
      </w:pPr>
    </w:p>
    <w:p w:rsidR="00227536" w:rsidRPr="00411DB6" w:rsidRDefault="00227536" w:rsidP="00227536">
      <w:pPr>
        <w:jc w:val="center"/>
        <w:rPr>
          <w:b/>
          <w:bCs/>
        </w:rPr>
      </w:pPr>
      <w:r w:rsidRPr="00411DB6">
        <w:rPr>
          <w:b/>
          <w:bCs/>
        </w:rPr>
        <w:t>Виды и качество выполнения работ в период практики</w:t>
      </w:r>
    </w:p>
    <w:p w:rsidR="00411DB6" w:rsidRPr="00411DB6" w:rsidRDefault="00411DB6" w:rsidP="00227536">
      <w:pPr>
        <w:jc w:val="center"/>
        <w:rPr>
          <w:b/>
          <w:bCs/>
          <w:sz w:val="20"/>
          <w:szCs w:val="20"/>
        </w:rPr>
      </w:pP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3573"/>
        <w:gridCol w:w="1878"/>
      </w:tblGrid>
      <w:tr w:rsidR="00227536" w:rsidRPr="00C21D60" w:rsidTr="00411DB6">
        <w:trPr>
          <w:trHeight w:val="1040"/>
        </w:trPr>
        <w:tc>
          <w:tcPr>
            <w:tcW w:w="4219" w:type="dxa"/>
            <w:vAlign w:val="center"/>
          </w:tcPr>
          <w:p w:rsidR="00227536" w:rsidRPr="00886D1A" w:rsidRDefault="00227536" w:rsidP="00886D1A">
            <w:pPr>
              <w:pStyle w:val="TableParagraph"/>
              <w:spacing w:line="240" w:lineRule="auto"/>
              <w:jc w:val="center"/>
            </w:pPr>
            <w:r w:rsidRPr="00886D1A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573" w:type="dxa"/>
            <w:vAlign w:val="center"/>
          </w:tcPr>
          <w:p w:rsidR="00227536" w:rsidRPr="00886D1A" w:rsidRDefault="00227536" w:rsidP="00886D1A">
            <w:pPr>
              <w:pStyle w:val="TableParagraph"/>
              <w:spacing w:line="240" w:lineRule="auto"/>
              <w:jc w:val="center"/>
            </w:pPr>
            <w:r w:rsidRPr="00886D1A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1878" w:type="dxa"/>
            <w:vAlign w:val="center"/>
          </w:tcPr>
          <w:p w:rsidR="00227536" w:rsidRPr="00886D1A" w:rsidRDefault="00227536" w:rsidP="00886D1A">
            <w:pPr>
              <w:pStyle w:val="TableParagraph"/>
              <w:spacing w:line="240" w:lineRule="auto"/>
              <w:jc w:val="center"/>
            </w:pPr>
            <w:r w:rsidRPr="00886D1A">
              <w:t>Оценка</w:t>
            </w:r>
          </w:p>
          <w:p w:rsidR="00227536" w:rsidRPr="00886D1A" w:rsidRDefault="00227536" w:rsidP="00886D1A">
            <w:pPr>
              <w:pStyle w:val="TableParagraph"/>
              <w:spacing w:line="240" w:lineRule="auto"/>
              <w:jc w:val="center"/>
            </w:pPr>
            <w:r w:rsidRPr="00886D1A">
              <w:t>(освоено – 1,</w:t>
            </w:r>
          </w:p>
          <w:p w:rsidR="00227536" w:rsidRPr="00886D1A" w:rsidRDefault="00227536" w:rsidP="00886D1A">
            <w:pPr>
              <w:pStyle w:val="TableParagraph"/>
              <w:spacing w:line="240" w:lineRule="auto"/>
              <w:jc w:val="center"/>
            </w:pPr>
            <w:r w:rsidRPr="00886D1A">
              <w:t>не освоено – 0)</w:t>
            </w:r>
          </w:p>
        </w:tc>
      </w:tr>
      <w:tr w:rsidR="00886D1A" w:rsidRPr="00C21D60" w:rsidTr="00411DB6">
        <w:trPr>
          <w:trHeight w:val="538"/>
        </w:trPr>
        <w:tc>
          <w:tcPr>
            <w:tcW w:w="4219" w:type="dxa"/>
          </w:tcPr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3573" w:type="dxa"/>
            <w:vAlign w:val="center"/>
          </w:tcPr>
          <w:p w:rsidR="00886D1A" w:rsidRPr="00886D1A" w:rsidRDefault="00886D1A" w:rsidP="00886D1A">
            <w:pPr>
              <w:pStyle w:val="TableParagraph"/>
              <w:spacing w:line="240" w:lineRule="auto"/>
              <w:jc w:val="both"/>
            </w:pPr>
            <w:r w:rsidRPr="00886D1A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886D1A" w:rsidRPr="00411DB6" w:rsidRDefault="00886D1A" w:rsidP="00886D1A">
            <w:pPr>
              <w:jc w:val="center"/>
              <w:rPr>
                <w:sz w:val="20"/>
                <w:szCs w:val="20"/>
              </w:rPr>
            </w:pPr>
          </w:p>
        </w:tc>
      </w:tr>
      <w:tr w:rsidR="00886D1A" w:rsidRPr="00C21D60" w:rsidTr="00411DB6">
        <w:trPr>
          <w:trHeight w:val="274"/>
        </w:trPr>
        <w:tc>
          <w:tcPr>
            <w:tcW w:w="4219" w:type="dxa"/>
          </w:tcPr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Теоретическое обоснование темы выпускной квалификационной работы, изучение специальной литературы, в том числе и иностранной, написание литературного обзора.</w:t>
            </w:r>
          </w:p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Сбор, анализ и оценка показателей производственной деятельности предприятия.</w:t>
            </w:r>
          </w:p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Выполнение экспериментальных исследований, предусмотренных планом выпускной квалификационной работы.</w:t>
            </w:r>
          </w:p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 xml:space="preserve">Обработка и интерпретация полученных результатов, формулирование выводов и рекомендации по совершенствованию объекта исследования. </w:t>
            </w:r>
          </w:p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Ведение дневника о выполненной работе по рабочим дням. Получение характеристики с подписью руководителя практики и печатью предприятия</w:t>
            </w:r>
          </w:p>
        </w:tc>
        <w:tc>
          <w:tcPr>
            <w:tcW w:w="3573" w:type="dxa"/>
          </w:tcPr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886D1A" w:rsidRPr="00411DB6" w:rsidRDefault="00886D1A" w:rsidP="00886D1A">
            <w:pPr>
              <w:jc w:val="center"/>
              <w:rPr>
                <w:sz w:val="20"/>
                <w:szCs w:val="20"/>
              </w:rPr>
            </w:pPr>
          </w:p>
        </w:tc>
      </w:tr>
      <w:tr w:rsidR="00886D1A" w:rsidRPr="00C21D60" w:rsidTr="00411DB6">
        <w:trPr>
          <w:trHeight w:val="956"/>
        </w:trPr>
        <w:tc>
          <w:tcPr>
            <w:tcW w:w="4219" w:type="dxa"/>
          </w:tcPr>
          <w:p w:rsidR="00886D1A" w:rsidRPr="00886D1A" w:rsidRDefault="00886D1A" w:rsidP="00886D1A">
            <w:pPr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Систематизация фактического материала, подготовка отчета по преддипломной практике в соответствие с индивидуальным планом</w:t>
            </w:r>
          </w:p>
        </w:tc>
        <w:tc>
          <w:tcPr>
            <w:tcW w:w="3573" w:type="dxa"/>
          </w:tcPr>
          <w:p w:rsidR="00886D1A" w:rsidRPr="00886D1A" w:rsidRDefault="00886D1A" w:rsidP="00886D1A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1878" w:type="dxa"/>
            <w:vAlign w:val="center"/>
          </w:tcPr>
          <w:p w:rsidR="00886D1A" w:rsidRPr="00411DB6" w:rsidRDefault="00886D1A" w:rsidP="00886D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411DB6" w:rsidRDefault="00411DB6" w:rsidP="00227536">
      <w:pPr>
        <w:spacing w:line="360" w:lineRule="auto"/>
        <w:jc w:val="right"/>
        <w:rPr>
          <w:sz w:val="26"/>
          <w:szCs w:val="26"/>
        </w:rPr>
      </w:pPr>
    </w:p>
    <w:p w:rsidR="00710480" w:rsidRDefault="00710480" w:rsidP="00227536">
      <w:pPr>
        <w:spacing w:line="360" w:lineRule="auto"/>
        <w:jc w:val="right"/>
        <w:rPr>
          <w:sz w:val="26"/>
          <w:szCs w:val="26"/>
        </w:rPr>
      </w:pPr>
    </w:p>
    <w:p w:rsidR="00E817F2" w:rsidRDefault="00E817F2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обучающегося во время </w:t>
      </w:r>
      <w:r w:rsidR="00E817F2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E817F2" w:rsidRDefault="00E817F2" w:rsidP="00E817F2">
      <w:pPr>
        <w:shd w:val="clear" w:color="auto" w:fill="FFFFFF"/>
        <w:jc w:val="center"/>
        <w:rPr>
          <w:color w:val="000000"/>
          <w:sz w:val="26"/>
          <w:szCs w:val="26"/>
        </w:rPr>
      </w:pPr>
      <w:r w:rsidRPr="00886D1A">
        <w:rPr>
          <w:color w:val="000000"/>
          <w:sz w:val="26"/>
          <w:szCs w:val="26"/>
        </w:rPr>
        <w:t>Преддипломная практика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1F02BF" w:rsidRPr="00C21D60" w:rsidTr="00DC7922">
        <w:tc>
          <w:tcPr>
            <w:tcW w:w="1101" w:type="dxa"/>
            <w:vAlign w:val="center"/>
          </w:tcPr>
          <w:p w:rsidR="001F02BF" w:rsidRPr="00710480" w:rsidRDefault="001F02BF" w:rsidP="001F02BF">
            <w:pPr>
              <w:jc w:val="center"/>
              <w:rPr>
                <w:sz w:val="26"/>
                <w:szCs w:val="26"/>
              </w:rPr>
            </w:pPr>
            <w:r w:rsidRPr="00BE442D">
              <w:rPr>
                <w:spacing w:val="-6"/>
                <w:sz w:val="26"/>
                <w:szCs w:val="26"/>
              </w:rPr>
              <w:t>ПК-1</w:t>
            </w:r>
          </w:p>
        </w:tc>
        <w:tc>
          <w:tcPr>
            <w:tcW w:w="6927" w:type="dxa"/>
          </w:tcPr>
          <w:p w:rsidR="001F02BF" w:rsidRPr="00BE442D" w:rsidRDefault="001F02BF" w:rsidP="001F02B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BE442D">
              <w:rPr>
                <w:sz w:val="26"/>
                <w:szCs w:val="26"/>
              </w:rPr>
              <w:t xml:space="preserve">Способен повышать эффективность использования сырьевых ресурсов, внедрять прогрессивные технологии производства пищевых продуктов функционального и специализированного назначения </w:t>
            </w:r>
          </w:p>
        </w:tc>
        <w:tc>
          <w:tcPr>
            <w:tcW w:w="1620" w:type="dxa"/>
            <w:vAlign w:val="center"/>
          </w:tcPr>
          <w:p w:rsidR="001F02BF" w:rsidRPr="00C21D60" w:rsidRDefault="001F02BF" w:rsidP="001F02BF">
            <w:pPr>
              <w:jc w:val="center"/>
              <w:rPr>
                <w:sz w:val="26"/>
                <w:szCs w:val="26"/>
              </w:rPr>
            </w:pPr>
          </w:p>
        </w:tc>
      </w:tr>
      <w:tr w:rsidR="001F02BF" w:rsidRPr="00C21D60" w:rsidTr="00DC7922">
        <w:tc>
          <w:tcPr>
            <w:tcW w:w="1101" w:type="dxa"/>
            <w:vAlign w:val="center"/>
          </w:tcPr>
          <w:p w:rsidR="001F02BF" w:rsidRPr="00710480" w:rsidRDefault="001F02BF" w:rsidP="001F02BF">
            <w:pPr>
              <w:jc w:val="center"/>
              <w:rPr>
                <w:sz w:val="26"/>
                <w:szCs w:val="26"/>
              </w:rPr>
            </w:pPr>
            <w:r w:rsidRPr="00BE442D">
              <w:rPr>
                <w:spacing w:val="-6"/>
                <w:sz w:val="26"/>
                <w:szCs w:val="26"/>
              </w:rPr>
              <w:t>ПК-2</w:t>
            </w:r>
          </w:p>
        </w:tc>
        <w:tc>
          <w:tcPr>
            <w:tcW w:w="6927" w:type="dxa"/>
          </w:tcPr>
          <w:p w:rsidR="001F02BF" w:rsidRPr="00BE442D" w:rsidRDefault="001F02BF" w:rsidP="001F02B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BE442D">
              <w:rPr>
                <w:sz w:val="26"/>
                <w:szCs w:val="26"/>
              </w:rPr>
              <w:t>Способен оценивать условия хранения и транспортирования сырья и готовой продукции для обеспечения ее качества и безопасности</w:t>
            </w:r>
          </w:p>
        </w:tc>
        <w:tc>
          <w:tcPr>
            <w:tcW w:w="1620" w:type="dxa"/>
            <w:vAlign w:val="center"/>
          </w:tcPr>
          <w:p w:rsidR="001F02BF" w:rsidRPr="00C21D60" w:rsidRDefault="001F02BF" w:rsidP="001F02BF">
            <w:pPr>
              <w:jc w:val="center"/>
              <w:rPr>
                <w:sz w:val="26"/>
                <w:szCs w:val="26"/>
              </w:rPr>
            </w:pPr>
          </w:p>
        </w:tc>
      </w:tr>
      <w:tr w:rsidR="001F02BF" w:rsidRPr="00C21D60" w:rsidTr="00DC7922">
        <w:tc>
          <w:tcPr>
            <w:tcW w:w="1101" w:type="dxa"/>
            <w:vAlign w:val="center"/>
          </w:tcPr>
          <w:p w:rsidR="001F02BF" w:rsidRPr="00710480" w:rsidRDefault="001F02BF" w:rsidP="001F02BF">
            <w:pPr>
              <w:jc w:val="center"/>
              <w:rPr>
                <w:spacing w:val="-6"/>
                <w:sz w:val="26"/>
                <w:szCs w:val="26"/>
              </w:rPr>
            </w:pPr>
            <w:r w:rsidRPr="00BE442D">
              <w:rPr>
                <w:spacing w:val="-6"/>
                <w:sz w:val="26"/>
                <w:szCs w:val="26"/>
              </w:rPr>
              <w:t>ПК-3</w:t>
            </w:r>
          </w:p>
        </w:tc>
        <w:tc>
          <w:tcPr>
            <w:tcW w:w="6927" w:type="dxa"/>
          </w:tcPr>
          <w:p w:rsidR="001F02BF" w:rsidRPr="00BE442D" w:rsidRDefault="001F02BF" w:rsidP="001F02BF">
            <w:pPr>
              <w:spacing w:line="228" w:lineRule="auto"/>
              <w:jc w:val="both"/>
              <w:rPr>
                <w:sz w:val="26"/>
                <w:szCs w:val="26"/>
              </w:rPr>
            </w:pPr>
            <w:r w:rsidRPr="00BE442D">
              <w:rPr>
                <w:sz w:val="26"/>
                <w:szCs w:val="26"/>
              </w:rPr>
              <w:t xml:space="preserve">Способен обосновывать и проводить подбор технологического оборудования при проектировании предприятий по выпуску пищевых продуктов функционального и специализированного назначения </w:t>
            </w:r>
          </w:p>
        </w:tc>
        <w:tc>
          <w:tcPr>
            <w:tcW w:w="1620" w:type="dxa"/>
            <w:vAlign w:val="center"/>
          </w:tcPr>
          <w:p w:rsidR="001F02BF" w:rsidRPr="00C21D60" w:rsidRDefault="001F02BF" w:rsidP="001F02BF">
            <w:pPr>
              <w:jc w:val="center"/>
              <w:rPr>
                <w:sz w:val="26"/>
                <w:szCs w:val="26"/>
              </w:rPr>
            </w:pPr>
          </w:p>
        </w:tc>
      </w:tr>
      <w:tr w:rsidR="001F02BF" w:rsidRPr="00C21D60" w:rsidTr="00DC7922">
        <w:tc>
          <w:tcPr>
            <w:tcW w:w="1101" w:type="dxa"/>
            <w:vAlign w:val="center"/>
          </w:tcPr>
          <w:p w:rsidR="001F02BF" w:rsidRPr="00710480" w:rsidRDefault="001F02BF" w:rsidP="001F02BF">
            <w:pPr>
              <w:jc w:val="center"/>
              <w:rPr>
                <w:spacing w:val="-6"/>
                <w:sz w:val="26"/>
                <w:szCs w:val="26"/>
              </w:rPr>
            </w:pPr>
            <w:r w:rsidRPr="00BE442D">
              <w:rPr>
                <w:spacing w:val="-6"/>
                <w:sz w:val="26"/>
                <w:szCs w:val="26"/>
              </w:rPr>
              <w:t>ПК-4</w:t>
            </w:r>
          </w:p>
        </w:tc>
        <w:tc>
          <w:tcPr>
            <w:tcW w:w="6927" w:type="dxa"/>
          </w:tcPr>
          <w:p w:rsidR="001F02BF" w:rsidRPr="00BE442D" w:rsidRDefault="001F02BF" w:rsidP="001F0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42D">
              <w:rPr>
                <w:rFonts w:ascii="Times New Roman" w:hAnsi="Times New Roman" w:cs="Times New Roman"/>
                <w:sz w:val="26"/>
                <w:szCs w:val="26"/>
              </w:rPr>
              <w:t>Способен реализовывать технологии хранения и переработки рыбы и гидробионтов</w:t>
            </w:r>
          </w:p>
        </w:tc>
        <w:tc>
          <w:tcPr>
            <w:tcW w:w="1620" w:type="dxa"/>
            <w:vAlign w:val="center"/>
          </w:tcPr>
          <w:p w:rsidR="001F02BF" w:rsidRPr="00C21D60" w:rsidRDefault="001F02BF" w:rsidP="001F02BF">
            <w:pPr>
              <w:jc w:val="center"/>
              <w:rPr>
                <w:sz w:val="26"/>
                <w:szCs w:val="26"/>
              </w:rPr>
            </w:pPr>
          </w:p>
        </w:tc>
      </w:tr>
      <w:tr w:rsidR="001F02BF" w:rsidRPr="00C21D60" w:rsidTr="00DC7922">
        <w:tc>
          <w:tcPr>
            <w:tcW w:w="1101" w:type="dxa"/>
            <w:vAlign w:val="center"/>
          </w:tcPr>
          <w:p w:rsidR="001F02BF" w:rsidRPr="00710480" w:rsidRDefault="001F02BF" w:rsidP="001F02BF">
            <w:pPr>
              <w:jc w:val="center"/>
              <w:rPr>
                <w:spacing w:val="-6"/>
                <w:sz w:val="26"/>
                <w:szCs w:val="26"/>
              </w:rPr>
            </w:pPr>
            <w:r w:rsidRPr="00BE442D">
              <w:rPr>
                <w:spacing w:val="-6"/>
                <w:sz w:val="26"/>
                <w:szCs w:val="26"/>
              </w:rPr>
              <w:t>ПК-6</w:t>
            </w:r>
          </w:p>
        </w:tc>
        <w:tc>
          <w:tcPr>
            <w:tcW w:w="6927" w:type="dxa"/>
          </w:tcPr>
          <w:p w:rsidR="001F02BF" w:rsidRPr="00BE442D" w:rsidRDefault="001F02BF" w:rsidP="001F02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442D">
              <w:rPr>
                <w:rFonts w:ascii="Times New Roman" w:hAnsi="Times New Roman" w:cs="Times New Roman"/>
                <w:sz w:val="26"/>
                <w:szCs w:val="26"/>
              </w:rPr>
              <w:t xml:space="preserve">Способен владеть нормативными документами, определяющими требования при проектировании пищевых продуктов функционального и специализированного назначения </w:t>
            </w:r>
          </w:p>
        </w:tc>
        <w:tc>
          <w:tcPr>
            <w:tcW w:w="1620" w:type="dxa"/>
            <w:vAlign w:val="center"/>
          </w:tcPr>
          <w:p w:rsidR="001F02BF" w:rsidRPr="00C21D60" w:rsidRDefault="001F02BF" w:rsidP="001F02BF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7D7233" w:rsidRDefault="007D7233" w:rsidP="00227536">
      <w:pPr>
        <w:jc w:val="center"/>
        <w:rPr>
          <w:b/>
          <w:bCs/>
          <w:sz w:val="26"/>
          <w:szCs w:val="26"/>
        </w:rPr>
      </w:pPr>
    </w:p>
    <w:p w:rsidR="007D7233" w:rsidRDefault="007D7233" w:rsidP="00227536">
      <w:pPr>
        <w:jc w:val="center"/>
        <w:rPr>
          <w:b/>
          <w:bCs/>
          <w:sz w:val="26"/>
          <w:szCs w:val="26"/>
        </w:rPr>
      </w:pPr>
    </w:p>
    <w:p w:rsidR="007D7233" w:rsidRPr="00C21D60" w:rsidRDefault="007D7233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61142C" w:rsidRPr="00C21D60" w:rsidRDefault="0061142C" w:rsidP="0061142C">
      <w:pPr>
        <w:rPr>
          <w:sz w:val="26"/>
          <w:szCs w:val="26"/>
        </w:rPr>
      </w:pPr>
      <w:r w:rsidRPr="00C21D60">
        <w:rPr>
          <w:sz w:val="26"/>
          <w:szCs w:val="26"/>
        </w:rPr>
        <w:t>Студент(ка)  _______________________________________________________</w:t>
      </w:r>
      <w:r>
        <w:rPr>
          <w:sz w:val="26"/>
          <w:szCs w:val="26"/>
        </w:rPr>
        <w:t>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61142C" w:rsidRDefault="0061142C" w:rsidP="0061142C">
      <w:pPr>
        <w:jc w:val="both"/>
        <w:rPr>
          <w:sz w:val="20"/>
          <w:szCs w:val="20"/>
        </w:rPr>
      </w:pPr>
      <w:r w:rsidRPr="00C21D60">
        <w:rPr>
          <w:sz w:val="26"/>
          <w:szCs w:val="26"/>
        </w:rPr>
        <w:t xml:space="preserve">обучающийся(ая)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Pr="0061142C">
        <w:rPr>
          <w:u w:val="single"/>
        </w:rPr>
        <w:t>19.04.05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</w:t>
      </w:r>
    </w:p>
    <w:p w:rsidR="0061142C" w:rsidRPr="00C21D60" w:rsidRDefault="0061142C" w:rsidP="0061142C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прошел(ла) </w:t>
      </w:r>
      <w:r w:rsidR="00710480">
        <w:rPr>
          <w:sz w:val="26"/>
          <w:szCs w:val="26"/>
        </w:rPr>
        <w:t>производственную</w:t>
      </w:r>
      <w:r w:rsidR="00CA5354">
        <w:rPr>
          <w:sz w:val="26"/>
          <w:szCs w:val="26"/>
        </w:rPr>
        <w:t xml:space="preserve"> </w:t>
      </w:r>
      <w:r w:rsidRPr="00C21D60">
        <w:rPr>
          <w:sz w:val="26"/>
          <w:szCs w:val="26"/>
        </w:rPr>
        <w:t xml:space="preserve">практику </w:t>
      </w:r>
    </w:p>
    <w:p w:rsidR="00587D36" w:rsidRDefault="00587D36" w:rsidP="00587D36">
      <w:pPr>
        <w:jc w:val="center"/>
        <w:rPr>
          <w:color w:val="000000"/>
          <w:sz w:val="26"/>
          <w:szCs w:val="26"/>
          <w:u w:val="single"/>
        </w:rPr>
      </w:pPr>
      <w:r w:rsidRPr="00886D1A">
        <w:rPr>
          <w:color w:val="000000"/>
          <w:sz w:val="26"/>
          <w:szCs w:val="26"/>
          <w:u w:val="single"/>
        </w:rPr>
        <w:t>Преддипломная практика</w:t>
      </w:r>
    </w:p>
    <w:p w:rsidR="0061142C" w:rsidRPr="00970E28" w:rsidRDefault="0061142C" w:rsidP="0061142C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61142C" w:rsidRPr="00C21D60" w:rsidRDefault="0061142C" w:rsidP="0061142C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61142C" w:rsidRPr="00C21D60" w:rsidRDefault="0061142C" w:rsidP="0061142C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61142C" w:rsidRPr="00C21D60" w:rsidRDefault="0061142C" w:rsidP="0061142C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61142C" w:rsidRPr="00C21D60" w:rsidRDefault="0061142C" w:rsidP="0061142C">
      <w:pPr>
        <w:jc w:val="center"/>
        <w:rPr>
          <w:b/>
          <w:bCs/>
          <w:sz w:val="20"/>
          <w:szCs w:val="20"/>
        </w:rPr>
      </w:pP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r w:rsidRPr="002F758D">
        <w:rPr>
          <w:i/>
          <w:iCs/>
          <w:sz w:val="26"/>
          <w:szCs w:val="26"/>
          <w:lang w:eastAsia="en-US"/>
        </w:rPr>
        <w:t xml:space="preserve">(Оценивается оформление отчета и дневника.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Отмечается наличие индивидуального задания от руководителя практики и его выполнение.) </w:t>
      </w: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710480" w:rsidRDefault="00710480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710480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6E7239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5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61142C">
          <w:rPr>
            <w:sz w:val="26"/>
            <w:szCs w:val="26"/>
          </w:rPr>
          <w:t xml:space="preserve"> имени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Т.С. Мальцева – филиал федерального государственного бюджетного образовательного учреждения высшего образования</w:t>
        </w:r>
        <w:r w:rsidR="0061142C">
          <w:rPr>
            <w:sz w:val="26"/>
            <w:szCs w:val="26"/>
          </w:rPr>
          <w:t xml:space="preserve"> «Курганский</w:t>
        </w:r>
        <w:r w:rsidR="0061142C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61142C" w:rsidRPr="0061142C" w:rsidRDefault="0061142C" w:rsidP="0061142C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61142C">
        <w:rPr>
          <w:sz w:val="26"/>
          <w:szCs w:val="26"/>
          <w:u w:val="single"/>
        </w:rPr>
        <w:t xml:space="preserve">19.04.05 </w:t>
      </w:r>
      <w:r w:rsidRPr="0012328C">
        <w:rPr>
          <w:sz w:val="26"/>
          <w:szCs w:val="26"/>
          <w:u w:val="single"/>
        </w:rPr>
        <w:t>Высокотехнологичные производства пищевых продуктов функционального и специализированного назначения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проходящего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61142C" w:rsidRDefault="00227536" w:rsidP="0061142C">
      <w:pPr>
        <w:rPr>
          <w:sz w:val="26"/>
          <w:szCs w:val="26"/>
        </w:rPr>
      </w:pPr>
      <w:r w:rsidRPr="0061142C">
        <w:rPr>
          <w:sz w:val="26"/>
          <w:szCs w:val="26"/>
        </w:rPr>
        <w:t>Содержание индивидуального задания на практику:</w:t>
      </w:r>
    </w:p>
    <w:p w:rsidR="00227536" w:rsidRPr="0061142C" w:rsidRDefault="00227536" w:rsidP="0061142C">
      <w:pPr>
        <w:pStyle w:val="2a"/>
        <w:tabs>
          <w:tab w:val="left" w:pos="0"/>
          <w:tab w:val="left" w:pos="540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61142C">
        <w:rPr>
          <w:rFonts w:ascii="Times New Roman" w:hAnsi="Times New Roman" w:cs="Times New Roman"/>
          <w:sz w:val="26"/>
          <w:szCs w:val="26"/>
        </w:rPr>
        <w:t xml:space="preserve">Оформление отчета по практике </w:t>
      </w:r>
      <w:r w:rsidRPr="0061142C">
        <w:rPr>
          <w:rFonts w:ascii="Times New Roman" w:hAnsi="Times New Roman" w:cs="Times New Roman"/>
          <w:sz w:val="26"/>
          <w:szCs w:val="26"/>
          <w:u w:val="single"/>
        </w:rPr>
        <w:t>(осуществление систематизации и анализа собранных материалов).</w:t>
      </w:r>
    </w:p>
    <w:p w:rsidR="00227536" w:rsidRPr="0061142C" w:rsidRDefault="00227536" w:rsidP="0061142C">
      <w:pPr>
        <w:jc w:val="both"/>
        <w:rPr>
          <w:i/>
          <w:sz w:val="26"/>
          <w:szCs w:val="26"/>
          <w:u w:val="single"/>
        </w:rPr>
      </w:pPr>
      <w:r w:rsidRPr="0061142C">
        <w:rPr>
          <w:sz w:val="26"/>
          <w:szCs w:val="26"/>
        </w:rPr>
        <w:t xml:space="preserve">Индивидуальное задание: </w:t>
      </w:r>
      <w:r w:rsidRPr="0061142C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61142C" w:rsidRDefault="00227536" w:rsidP="0061142C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Ответственный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>ФИО ответственного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Ознакомлен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636823" w:rsidRDefault="00227536" w:rsidP="00636823">
      <w:pPr>
        <w:jc w:val="both"/>
        <w:rPr>
          <w:u w:val="single"/>
        </w:rPr>
      </w:pPr>
      <w:r w:rsidRPr="00636823">
        <w:t xml:space="preserve">Обучающегося(ей) на </w:t>
      </w:r>
      <w:r w:rsidRPr="00636823">
        <w:rPr>
          <w:u w:val="single"/>
        </w:rPr>
        <w:t>___</w:t>
      </w:r>
      <w:r w:rsidRPr="00636823">
        <w:t xml:space="preserve"> курсе по направлению подготовки – </w:t>
      </w:r>
      <w:r w:rsidR="00636823" w:rsidRPr="00636823">
        <w:rPr>
          <w:u w:val="single"/>
        </w:rPr>
        <w:t>19.04.05Высокотехнологичные производства пищевых продуктов функционального и специализированного назначения</w:t>
      </w:r>
    </w:p>
    <w:p w:rsidR="009E25E9" w:rsidRPr="00636823" w:rsidRDefault="009E25E9" w:rsidP="00636823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236"/>
        <w:gridCol w:w="129"/>
        <w:gridCol w:w="283"/>
        <w:gridCol w:w="145"/>
        <w:gridCol w:w="244"/>
        <w:gridCol w:w="36"/>
        <w:gridCol w:w="1276"/>
        <w:gridCol w:w="1487"/>
        <w:gridCol w:w="540"/>
      </w:tblGrid>
      <w:tr w:rsidR="00227536" w:rsidRPr="00B80D07" w:rsidTr="00411DB6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№ п/п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976F30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30" w:rsidRPr="00886D1A" w:rsidRDefault="00976F30" w:rsidP="00976F30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Проведение организационного собрания по практике. Получение индивидуального задания по практике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76F30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Теоретическое обоснование темы выпускной квалификационной работы, изучение специальной литературы, в том числе и иностранной, написание литературного обзора.</w:t>
            </w:r>
          </w:p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Сбор, анализ и оценка показателей производственной деятельности предприятия.</w:t>
            </w:r>
          </w:p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Выполнение экспериментальных исследований, предусмотренных планом выпускной квалификационной работы.</w:t>
            </w:r>
          </w:p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 xml:space="preserve">Обработка и интерпретация полученных результатов, формулирование выводов и рекомендации по совершенствованию объекта исследования. </w:t>
            </w:r>
          </w:p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Ведение дневника о выполненной работе по рабочим дням. Получение характеристики с подписью руководителя практики и печатью предприятия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76F30" w:rsidRPr="00B80D07" w:rsidTr="00411DB6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30" w:rsidRPr="00886D1A" w:rsidRDefault="00976F30" w:rsidP="009E25E9">
            <w:pPr>
              <w:jc w:val="both"/>
              <w:rPr>
                <w:sz w:val="22"/>
                <w:szCs w:val="22"/>
              </w:rPr>
            </w:pPr>
            <w:r w:rsidRPr="00886D1A">
              <w:rPr>
                <w:sz w:val="22"/>
                <w:szCs w:val="22"/>
              </w:rPr>
              <w:t>Систематизация фактического материала, подготовка отчета по преддипломной практике в соответствие с индивидуальным планом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F30" w:rsidRPr="00B80D07" w:rsidRDefault="00976F30" w:rsidP="00976F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>Руководитель практики от</w:t>
            </w:r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от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587D36" w:rsidRDefault="00587D36" w:rsidP="00227536">
      <w:pPr>
        <w:jc w:val="center"/>
        <w:rPr>
          <w:b/>
          <w:sz w:val="28"/>
          <w:szCs w:val="28"/>
        </w:rPr>
      </w:pPr>
    </w:p>
    <w:p w:rsidR="00976F30" w:rsidRDefault="00976F30" w:rsidP="00227536">
      <w:pPr>
        <w:jc w:val="center"/>
        <w:rPr>
          <w:b/>
          <w:sz w:val="28"/>
          <w:szCs w:val="28"/>
        </w:rPr>
      </w:pPr>
    </w:p>
    <w:p w:rsidR="00976F30" w:rsidRDefault="00976F30" w:rsidP="00227536">
      <w:pPr>
        <w:jc w:val="center"/>
        <w:rPr>
          <w:b/>
          <w:sz w:val="28"/>
          <w:szCs w:val="28"/>
        </w:rPr>
      </w:pPr>
    </w:p>
    <w:p w:rsidR="00227536" w:rsidRPr="00710480" w:rsidRDefault="00227536" w:rsidP="0022753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10480">
        <w:rPr>
          <w:b/>
          <w:sz w:val="28"/>
          <w:szCs w:val="28"/>
        </w:rPr>
        <w:lastRenderedPageBreak/>
        <w:t>ЛИСТ</w:t>
      </w:r>
    </w:p>
    <w:p w:rsidR="00227536" w:rsidRPr="00710480" w:rsidRDefault="00227536" w:rsidP="00227536">
      <w:pPr>
        <w:jc w:val="center"/>
        <w:rPr>
          <w:b/>
          <w:sz w:val="28"/>
          <w:szCs w:val="28"/>
        </w:rPr>
      </w:pPr>
      <w:r w:rsidRPr="00710480">
        <w:rPr>
          <w:b/>
          <w:sz w:val="28"/>
          <w:szCs w:val="28"/>
        </w:rPr>
        <w:t xml:space="preserve">регистрации изменений (дополнений) в программу </w:t>
      </w:r>
    </w:p>
    <w:p w:rsidR="00227536" w:rsidRPr="00587D36" w:rsidRDefault="00227536" w:rsidP="00587D36">
      <w:pPr>
        <w:jc w:val="center"/>
        <w:rPr>
          <w:b/>
          <w:sz w:val="28"/>
          <w:szCs w:val="28"/>
        </w:rPr>
      </w:pPr>
      <w:r w:rsidRPr="00710480">
        <w:rPr>
          <w:b/>
          <w:sz w:val="28"/>
          <w:szCs w:val="28"/>
        </w:rPr>
        <w:t>практики «</w:t>
      </w:r>
      <w:r w:rsidR="00587D36" w:rsidRPr="00587D36">
        <w:rPr>
          <w:b/>
          <w:sz w:val="28"/>
          <w:szCs w:val="28"/>
        </w:rPr>
        <w:t>Преддипломная практика</w:t>
      </w:r>
      <w:r w:rsidRPr="00710480">
        <w:rPr>
          <w:b/>
          <w:sz w:val="28"/>
          <w:szCs w:val="28"/>
        </w:rPr>
        <w:t>»</w:t>
      </w:r>
    </w:p>
    <w:p w:rsidR="00227536" w:rsidRPr="00710480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52B1" w:rsidRDefault="003E52B1">
      <w:r>
        <w:separator/>
      </w:r>
    </w:p>
  </w:endnote>
  <w:endnote w:type="continuationSeparator" w:id="1">
    <w:p w:rsidR="003E52B1" w:rsidRDefault="003E5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52B1" w:rsidRDefault="003E52B1">
      <w:r>
        <w:separator/>
      </w:r>
    </w:p>
  </w:footnote>
  <w:footnote w:type="continuationSeparator" w:id="1">
    <w:p w:rsidR="003E52B1" w:rsidRDefault="003E52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6B40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0369"/>
    <w:rsid w:val="00041C23"/>
    <w:rsid w:val="00044B78"/>
    <w:rsid w:val="0004556E"/>
    <w:rsid w:val="0004642B"/>
    <w:rsid w:val="00047975"/>
    <w:rsid w:val="0004797F"/>
    <w:rsid w:val="000561E8"/>
    <w:rsid w:val="00056581"/>
    <w:rsid w:val="00056FDF"/>
    <w:rsid w:val="000606B9"/>
    <w:rsid w:val="000619AA"/>
    <w:rsid w:val="0006629C"/>
    <w:rsid w:val="00066427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60F6"/>
    <w:rsid w:val="00087C5D"/>
    <w:rsid w:val="00087DD6"/>
    <w:rsid w:val="00087F61"/>
    <w:rsid w:val="0009012D"/>
    <w:rsid w:val="0009101E"/>
    <w:rsid w:val="000916B1"/>
    <w:rsid w:val="0009268B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42EE"/>
    <w:rsid w:val="000F548B"/>
    <w:rsid w:val="001007F8"/>
    <w:rsid w:val="00102F0D"/>
    <w:rsid w:val="001031A3"/>
    <w:rsid w:val="00103490"/>
    <w:rsid w:val="00104CC7"/>
    <w:rsid w:val="001068DB"/>
    <w:rsid w:val="00110336"/>
    <w:rsid w:val="00110371"/>
    <w:rsid w:val="00112797"/>
    <w:rsid w:val="001163A8"/>
    <w:rsid w:val="00117834"/>
    <w:rsid w:val="00122997"/>
    <w:rsid w:val="0012328C"/>
    <w:rsid w:val="00127F51"/>
    <w:rsid w:val="00132CF9"/>
    <w:rsid w:val="00137E32"/>
    <w:rsid w:val="00142ACA"/>
    <w:rsid w:val="0014396D"/>
    <w:rsid w:val="00144ACD"/>
    <w:rsid w:val="00150E19"/>
    <w:rsid w:val="00154597"/>
    <w:rsid w:val="001601E8"/>
    <w:rsid w:val="00161D31"/>
    <w:rsid w:val="00163A0B"/>
    <w:rsid w:val="00173867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1CAE"/>
    <w:rsid w:val="001D2AF9"/>
    <w:rsid w:val="001D5CA0"/>
    <w:rsid w:val="001D5E9B"/>
    <w:rsid w:val="001D68C6"/>
    <w:rsid w:val="001D7E12"/>
    <w:rsid w:val="001E0438"/>
    <w:rsid w:val="001E1E5B"/>
    <w:rsid w:val="001E203F"/>
    <w:rsid w:val="001E2F20"/>
    <w:rsid w:val="001E47AE"/>
    <w:rsid w:val="001E795B"/>
    <w:rsid w:val="001F02BF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65E0"/>
    <w:rsid w:val="00227536"/>
    <w:rsid w:val="00227ADC"/>
    <w:rsid w:val="00232BC7"/>
    <w:rsid w:val="00233316"/>
    <w:rsid w:val="002333E1"/>
    <w:rsid w:val="00234BCE"/>
    <w:rsid w:val="00240CFE"/>
    <w:rsid w:val="002422F1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B79FB"/>
    <w:rsid w:val="002C02CA"/>
    <w:rsid w:val="002C061A"/>
    <w:rsid w:val="002C1B12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D3B"/>
    <w:rsid w:val="00331805"/>
    <w:rsid w:val="003342A3"/>
    <w:rsid w:val="00334D81"/>
    <w:rsid w:val="00335E6F"/>
    <w:rsid w:val="00335F9A"/>
    <w:rsid w:val="003360D2"/>
    <w:rsid w:val="00337B3A"/>
    <w:rsid w:val="00340C14"/>
    <w:rsid w:val="00347F08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2257"/>
    <w:rsid w:val="003733D9"/>
    <w:rsid w:val="003735DB"/>
    <w:rsid w:val="00375A49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E52B1"/>
    <w:rsid w:val="003F0880"/>
    <w:rsid w:val="003F1B92"/>
    <w:rsid w:val="003F4443"/>
    <w:rsid w:val="003F55D5"/>
    <w:rsid w:val="003F7C46"/>
    <w:rsid w:val="00400C8D"/>
    <w:rsid w:val="004025C6"/>
    <w:rsid w:val="00403FFA"/>
    <w:rsid w:val="004070C8"/>
    <w:rsid w:val="00407AFB"/>
    <w:rsid w:val="00407B84"/>
    <w:rsid w:val="00411DB6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1A0C"/>
    <w:rsid w:val="0046602E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75F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5552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7397"/>
    <w:rsid w:val="00531808"/>
    <w:rsid w:val="005366D3"/>
    <w:rsid w:val="00537AF2"/>
    <w:rsid w:val="005408FA"/>
    <w:rsid w:val="00540A85"/>
    <w:rsid w:val="00541549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93B"/>
    <w:rsid w:val="00577E70"/>
    <w:rsid w:val="00580170"/>
    <w:rsid w:val="00580B67"/>
    <w:rsid w:val="00582225"/>
    <w:rsid w:val="005842C8"/>
    <w:rsid w:val="00587631"/>
    <w:rsid w:val="00587D36"/>
    <w:rsid w:val="00592676"/>
    <w:rsid w:val="00592F39"/>
    <w:rsid w:val="00593031"/>
    <w:rsid w:val="005930F8"/>
    <w:rsid w:val="00595B19"/>
    <w:rsid w:val="00596226"/>
    <w:rsid w:val="00597450"/>
    <w:rsid w:val="005A08C8"/>
    <w:rsid w:val="005A0CC9"/>
    <w:rsid w:val="005A1150"/>
    <w:rsid w:val="005A1BA8"/>
    <w:rsid w:val="005A4C90"/>
    <w:rsid w:val="005A4CED"/>
    <w:rsid w:val="005B1313"/>
    <w:rsid w:val="005B250C"/>
    <w:rsid w:val="005B2BEE"/>
    <w:rsid w:val="005B2F6B"/>
    <w:rsid w:val="005B3FEF"/>
    <w:rsid w:val="005B4618"/>
    <w:rsid w:val="005B46BD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4F5"/>
    <w:rsid w:val="005D3B1B"/>
    <w:rsid w:val="005D473C"/>
    <w:rsid w:val="005D6FBC"/>
    <w:rsid w:val="005E1877"/>
    <w:rsid w:val="005E2C06"/>
    <w:rsid w:val="005E2E46"/>
    <w:rsid w:val="005E36A3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42C"/>
    <w:rsid w:val="00611DFB"/>
    <w:rsid w:val="00613EAF"/>
    <w:rsid w:val="0061797E"/>
    <w:rsid w:val="0062034C"/>
    <w:rsid w:val="00620FC4"/>
    <w:rsid w:val="00621A98"/>
    <w:rsid w:val="00630CAA"/>
    <w:rsid w:val="00631C3F"/>
    <w:rsid w:val="00632448"/>
    <w:rsid w:val="00632B31"/>
    <w:rsid w:val="006337AE"/>
    <w:rsid w:val="006345CE"/>
    <w:rsid w:val="006363A3"/>
    <w:rsid w:val="006365B8"/>
    <w:rsid w:val="00636823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2BA1"/>
    <w:rsid w:val="00685DA7"/>
    <w:rsid w:val="006902DC"/>
    <w:rsid w:val="006917BE"/>
    <w:rsid w:val="00692813"/>
    <w:rsid w:val="00693AA0"/>
    <w:rsid w:val="00694BBC"/>
    <w:rsid w:val="006963D2"/>
    <w:rsid w:val="006A12AB"/>
    <w:rsid w:val="006A17CC"/>
    <w:rsid w:val="006A32FB"/>
    <w:rsid w:val="006A51B5"/>
    <w:rsid w:val="006B7E9C"/>
    <w:rsid w:val="006B7F69"/>
    <w:rsid w:val="006C08D7"/>
    <w:rsid w:val="006C2A8C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E7239"/>
    <w:rsid w:val="006E7B6E"/>
    <w:rsid w:val="006F1759"/>
    <w:rsid w:val="006F5A91"/>
    <w:rsid w:val="006F5D6D"/>
    <w:rsid w:val="006F6655"/>
    <w:rsid w:val="00700A82"/>
    <w:rsid w:val="00705130"/>
    <w:rsid w:val="00707260"/>
    <w:rsid w:val="0071048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1AF6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2E95"/>
    <w:rsid w:val="007A31F6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1E6A"/>
    <w:rsid w:val="007D51BE"/>
    <w:rsid w:val="007D542E"/>
    <w:rsid w:val="007D5C63"/>
    <w:rsid w:val="007D723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715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100E"/>
    <w:rsid w:val="00852718"/>
    <w:rsid w:val="00854649"/>
    <w:rsid w:val="00856577"/>
    <w:rsid w:val="00861462"/>
    <w:rsid w:val="00861DD8"/>
    <w:rsid w:val="008646FD"/>
    <w:rsid w:val="008678D0"/>
    <w:rsid w:val="008713A8"/>
    <w:rsid w:val="008721F6"/>
    <w:rsid w:val="0087531C"/>
    <w:rsid w:val="00875CD9"/>
    <w:rsid w:val="00876459"/>
    <w:rsid w:val="00877AE7"/>
    <w:rsid w:val="008800B0"/>
    <w:rsid w:val="008803CE"/>
    <w:rsid w:val="008818A2"/>
    <w:rsid w:val="00885EA0"/>
    <w:rsid w:val="00886D1A"/>
    <w:rsid w:val="00887A59"/>
    <w:rsid w:val="00887DB5"/>
    <w:rsid w:val="00891CEF"/>
    <w:rsid w:val="00891E84"/>
    <w:rsid w:val="00892E5A"/>
    <w:rsid w:val="008965F9"/>
    <w:rsid w:val="00896602"/>
    <w:rsid w:val="008971C8"/>
    <w:rsid w:val="008A3247"/>
    <w:rsid w:val="008A37E1"/>
    <w:rsid w:val="008A44CF"/>
    <w:rsid w:val="008A48E7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5A6"/>
    <w:rsid w:val="008F685B"/>
    <w:rsid w:val="008F7C22"/>
    <w:rsid w:val="0090028D"/>
    <w:rsid w:val="0090263C"/>
    <w:rsid w:val="00902D01"/>
    <w:rsid w:val="00910BF1"/>
    <w:rsid w:val="0091115E"/>
    <w:rsid w:val="0091413D"/>
    <w:rsid w:val="00916229"/>
    <w:rsid w:val="00917AAD"/>
    <w:rsid w:val="0092094D"/>
    <w:rsid w:val="009209EC"/>
    <w:rsid w:val="00921B74"/>
    <w:rsid w:val="00923A77"/>
    <w:rsid w:val="00926496"/>
    <w:rsid w:val="00930DB7"/>
    <w:rsid w:val="00930F17"/>
    <w:rsid w:val="00937C2D"/>
    <w:rsid w:val="00940531"/>
    <w:rsid w:val="00941DEE"/>
    <w:rsid w:val="00943C10"/>
    <w:rsid w:val="00943D9C"/>
    <w:rsid w:val="00944576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6F30"/>
    <w:rsid w:val="00977252"/>
    <w:rsid w:val="009804F7"/>
    <w:rsid w:val="009815C4"/>
    <w:rsid w:val="00990792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25E9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A2B"/>
    <w:rsid w:val="009F7D89"/>
    <w:rsid w:val="00A00BE9"/>
    <w:rsid w:val="00A01C2D"/>
    <w:rsid w:val="00A04E7C"/>
    <w:rsid w:val="00A05B22"/>
    <w:rsid w:val="00A060FA"/>
    <w:rsid w:val="00A07FDF"/>
    <w:rsid w:val="00A10D43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27E55"/>
    <w:rsid w:val="00A3069C"/>
    <w:rsid w:val="00A31380"/>
    <w:rsid w:val="00A41E1E"/>
    <w:rsid w:val="00A50D5F"/>
    <w:rsid w:val="00A52445"/>
    <w:rsid w:val="00A52882"/>
    <w:rsid w:val="00A5657C"/>
    <w:rsid w:val="00A6066E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05A0"/>
    <w:rsid w:val="00AC16D5"/>
    <w:rsid w:val="00AC401B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4527"/>
    <w:rsid w:val="00AE4E9D"/>
    <w:rsid w:val="00AE651E"/>
    <w:rsid w:val="00AE6A83"/>
    <w:rsid w:val="00AE745B"/>
    <w:rsid w:val="00AE7946"/>
    <w:rsid w:val="00AF1E4E"/>
    <w:rsid w:val="00AF3AE8"/>
    <w:rsid w:val="00AF5D04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2428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E5289"/>
    <w:rsid w:val="00BE76CF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15380"/>
    <w:rsid w:val="00C21432"/>
    <w:rsid w:val="00C22140"/>
    <w:rsid w:val="00C228AD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093"/>
    <w:rsid w:val="00CA4A21"/>
    <w:rsid w:val="00CA5354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E215C"/>
    <w:rsid w:val="00CE3197"/>
    <w:rsid w:val="00CE3B62"/>
    <w:rsid w:val="00CE44C0"/>
    <w:rsid w:val="00CE67C1"/>
    <w:rsid w:val="00CE6B5A"/>
    <w:rsid w:val="00CF2A59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23BA"/>
    <w:rsid w:val="00D328D3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2D60"/>
    <w:rsid w:val="00E033D1"/>
    <w:rsid w:val="00E0346C"/>
    <w:rsid w:val="00E105C5"/>
    <w:rsid w:val="00E105CE"/>
    <w:rsid w:val="00E10766"/>
    <w:rsid w:val="00E1220C"/>
    <w:rsid w:val="00E12346"/>
    <w:rsid w:val="00E14DD8"/>
    <w:rsid w:val="00E2208B"/>
    <w:rsid w:val="00E22322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717C8"/>
    <w:rsid w:val="00E72CD4"/>
    <w:rsid w:val="00E739FB"/>
    <w:rsid w:val="00E751D0"/>
    <w:rsid w:val="00E76481"/>
    <w:rsid w:val="00E772D1"/>
    <w:rsid w:val="00E801F4"/>
    <w:rsid w:val="00E80A71"/>
    <w:rsid w:val="00E80B70"/>
    <w:rsid w:val="00E817F2"/>
    <w:rsid w:val="00E828BF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10B6"/>
    <w:rsid w:val="00EB3291"/>
    <w:rsid w:val="00EB3E70"/>
    <w:rsid w:val="00EB6EDF"/>
    <w:rsid w:val="00EB77DF"/>
    <w:rsid w:val="00EC0A8F"/>
    <w:rsid w:val="00EC20F1"/>
    <w:rsid w:val="00EC5544"/>
    <w:rsid w:val="00EC666D"/>
    <w:rsid w:val="00EC68D1"/>
    <w:rsid w:val="00EC7141"/>
    <w:rsid w:val="00ED3B96"/>
    <w:rsid w:val="00ED3C4B"/>
    <w:rsid w:val="00ED5E81"/>
    <w:rsid w:val="00ED6A5C"/>
    <w:rsid w:val="00EE1FC1"/>
    <w:rsid w:val="00EE295F"/>
    <w:rsid w:val="00EE2B17"/>
    <w:rsid w:val="00EE3074"/>
    <w:rsid w:val="00EE5335"/>
    <w:rsid w:val="00EF1A10"/>
    <w:rsid w:val="00EF203D"/>
    <w:rsid w:val="00EF238B"/>
    <w:rsid w:val="00EF281F"/>
    <w:rsid w:val="00EF4291"/>
    <w:rsid w:val="00F0143A"/>
    <w:rsid w:val="00F014EF"/>
    <w:rsid w:val="00F06FB0"/>
    <w:rsid w:val="00F0714E"/>
    <w:rsid w:val="00F1149F"/>
    <w:rsid w:val="00F15D0F"/>
    <w:rsid w:val="00F16FCD"/>
    <w:rsid w:val="00F17319"/>
    <w:rsid w:val="00F2052B"/>
    <w:rsid w:val="00F2159F"/>
    <w:rsid w:val="00F25052"/>
    <w:rsid w:val="00F26F81"/>
    <w:rsid w:val="00F34568"/>
    <w:rsid w:val="00F3648C"/>
    <w:rsid w:val="00F37384"/>
    <w:rsid w:val="00F37674"/>
    <w:rsid w:val="00F425E5"/>
    <w:rsid w:val="00F430DA"/>
    <w:rsid w:val="00F43891"/>
    <w:rsid w:val="00F558F6"/>
    <w:rsid w:val="00F55BCD"/>
    <w:rsid w:val="00F57040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14D2"/>
    <w:rsid w:val="00F86BF6"/>
    <w:rsid w:val="00F900FA"/>
    <w:rsid w:val="00F91A2C"/>
    <w:rsid w:val="00F92DBC"/>
    <w:rsid w:val="00F93699"/>
    <w:rsid w:val="00F94A5E"/>
    <w:rsid w:val="00F9519A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1F2D"/>
    <w:rsid w:val="00FB2075"/>
    <w:rsid w:val="00FB3A40"/>
    <w:rsid w:val="00FB5B27"/>
    <w:rsid w:val="00FB6EEB"/>
    <w:rsid w:val="00FC30B6"/>
    <w:rsid w:val="00FC5221"/>
    <w:rsid w:val="00FC6435"/>
    <w:rsid w:val="00FD067A"/>
    <w:rsid w:val="00FD1863"/>
    <w:rsid w:val="00FD291B"/>
    <w:rsid w:val="00FD2EB7"/>
    <w:rsid w:val="00FD5F6F"/>
    <w:rsid w:val="00FD662F"/>
    <w:rsid w:val="00FE278B"/>
    <w:rsid w:val="00FE6337"/>
    <w:rsid w:val="00FF4BAA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uiPriority w:val="99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uiPriority w:val="99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uiPriority w:val="99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58763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basedOn w:val="a"/>
    <w:rsid w:val="005876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468327" TargetMode="External"/><Relationship Id="rId13" Type="http://schemas.openxmlformats.org/officeDocument/2006/relationships/hyperlink" Target="http://znanium.com/catalog/product/548511" TargetMode="External"/><Relationship Id="rId18" Type="http://schemas.openxmlformats.org/officeDocument/2006/relationships/hyperlink" Target="http://meatind.ru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sfera.fm/editions/" TargetMode="External"/><Relationship Id="rId7" Type="http://schemas.openxmlformats.org/officeDocument/2006/relationships/hyperlink" Target="http://znanium.com/catalog/product/614908" TargetMode="External"/><Relationship Id="rId12" Type="http://schemas.openxmlformats.org/officeDocument/2006/relationships/hyperlink" Target="http://znanium.com/catalog/product/502137" TargetMode="External"/><Relationship Id="rId17" Type="http://schemas.openxmlformats.org/officeDocument/2006/relationships/hyperlink" Target="http://www.foodprom.ru/" TargetMode="External"/><Relationship Id="rId25" Type="http://schemas.openxmlformats.org/officeDocument/2006/relationships/hyperlink" Target="https://kgsu.ru/sveden/offices/4310/" TargetMode="External"/><Relationship Id="rId2" Type="http://schemas.openxmlformats.org/officeDocument/2006/relationships/styles" Target="styles.xml"/><Relationship Id="rId16" Type="http://schemas.openxmlformats.org/officeDocument/2006/relationships/hyperlink" Target="http://knigonosha.net/" TargetMode="External"/><Relationship Id="rId20" Type="http://schemas.openxmlformats.org/officeDocument/2006/relationships/hyperlink" Target="http://www.meatbranch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catalog/product/365510" TargetMode="External"/><Relationship Id="rId24" Type="http://schemas.openxmlformats.org/officeDocument/2006/relationships/hyperlink" Target="https://kgsu.ru/sveden/offices/4310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defaultx.asp" TargetMode="External"/><Relationship Id="rId23" Type="http://schemas.openxmlformats.org/officeDocument/2006/relationships/hyperlink" Target="https://kgsu.ru/sveden/offices/4310/" TargetMode="External"/><Relationship Id="rId10" Type="http://schemas.openxmlformats.org/officeDocument/2006/relationships/hyperlink" Target="http://znanium.com/catalog/product/615364" TargetMode="External"/><Relationship Id="rId19" Type="http://schemas.openxmlformats.org/officeDocument/2006/relationships/hyperlink" Target="http://www.meat-milk.ru/me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620770" TargetMode="External"/><Relationship Id="rId14" Type="http://schemas.openxmlformats.org/officeDocument/2006/relationships/hyperlink" Target="http://znanium.com/catalog/product/328426" TargetMode="External"/><Relationship Id="rId22" Type="http://schemas.openxmlformats.org/officeDocument/2006/relationships/hyperlink" Target="http://www.milkbranch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25</Pages>
  <Words>6945</Words>
  <Characters>39591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46444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14</cp:revision>
  <cp:lastPrinted>2025-10-13T09:40:00Z</cp:lastPrinted>
  <dcterms:created xsi:type="dcterms:W3CDTF">2024-02-02T10:22:00Z</dcterms:created>
  <dcterms:modified xsi:type="dcterms:W3CDTF">2025-10-14T04:53:00Z</dcterms:modified>
</cp:coreProperties>
</file>