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Министерство науки и высшего образования Российской Федерации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высшего образования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«Курганский государственный университет»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(ФГБОУ ВО «КГУ»)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</w:t>
      </w:r>
      <w:r w:rsidRPr="00D97344">
        <w:rPr>
          <w:sz w:val="28"/>
          <w:szCs w:val="28"/>
        </w:rPr>
        <w:t>а</w:t>
      </w:r>
      <w:r w:rsidRPr="00D97344">
        <w:rPr>
          <w:sz w:val="28"/>
          <w:szCs w:val="28"/>
        </w:rPr>
        <w:t>зовательного учреждения высшего образования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«Курганский государственный университет»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(</w:t>
      </w:r>
      <w:proofErr w:type="spellStart"/>
      <w:r w:rsidRPr="00D97344">
        <w:rPr>
          <w:sz w:val="28"/>
          <w:szCs w:val="28"/>
        </w:rPr>
        <w:t>Лесниковский</w:t>
      </w:r>
      <w:proofErr w:type="spellEnd"/>
      <w:r w:rsidRPr="00D97344">
        <w:rPr>
          <w:sz w:val="28"/>
          <w:szCs w:val="28"/>
        </w:rPr>
        <w:t xml:space="preserve"> филиал ФГБОУ ВО «КГУ»)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Кафедра «Строительства и пожарной безопасности»</w:t>
      </w:r>
    </w:p>
    <w:p w:rsidR="00F03C9E" w:rsidRPr="00D97344" w:rsidRDefault="00F03C9E" w:rsidP="00F03C9E">
      <w:pPr>
        <w:rPr>
          <w:sz w:val="28"/>
          <w:szCs w:val="28"/>
        </w:rPr>
      </w:pPr>
    </w:p>
    <w:p w:rsidR="00D97344" w:rsidRPr="00D97344" w:rsidRDefault="00D97344" w:rsidP="00D97344">
      <w:pPr>
        <w:jc w:val="right"/>
        <w:rPr>
          <w:sz w:val="28"/>
          <w:szCs w:val="28"/>
        </w:rPr>
      </w:pPr>
      <w:r w:rsidRPr="00D97344">
        <w:rPr>
          <w:sz w:val="28"/>
          <w:szCs w:val="28"/>
        </w:rPr>
        <w:t>УТВЕРЖДАЮ:</w:t>
      </w:r>
    </w:p>
    <w:p w:rsidR="00D97344" w:rsidRPr="00D97344" w:rsidRDefault="00D97344" w:rsidP="00D97344">
      <w:pPr>
        <w:jc w:val="right"/>
        <w:rPr>
          <w:sz w:val="28"/>
          <w:szCs w:val="28"/>
        </w:rPr>
      </w:pPr>
    </w:p>
    <w:p w:rsidR="00D97344" w:rsidRPr="00D97344" w:rsidRDefault="00D97344" w:rsidP="00D97344">
      <w:pPr>
        <w:jc w:val="right"/>
        <w:rPr>
          <w:sz w:val="28"/>
          <w:szCs w:val="28"/>
        </w:rPr>
      </w:pPr>
      <w:r w:rsidRPr="00D97344">
        <w:rPr>
          <w:sz w:val="28"/>
          <w:szCs w:val="28"/>
        </w:rPr>
        <w:t xml:space="preserve">Проректор по </w:t>
      </w:r>
      <w:proofErr w:type="gramStart"/>
      <w:r w:rsidRPr="00D97344">
        <w:rPr>
          <w:sz w:val="28"/>
          <w:szCs w:val="28"/>
        </w:rPr>
        <w:t>образовательной</w:t>
      </w:r>
      <w:proofErr w:type="gramEnd"/>
      <w:r w:rsidRPr="00D97344">
        <w:rPr>
          <w:sz w:val="28"/>
          <w:szCs w:val="28"/>
        </w:rPr>
        <w:t xml:space="preserve"> и</w:t>
      </w:r>
    </w:p>
    <w:p w:rsidR="00D97344" w:rsidRPr="00D97344" w:rsidRDefault="00D97344" w:rsidP="00D97344">
      <w:pPr>
        <w:jc w:val="right"/>
        <w:rPr>
          <w:sz w:val="28"/>
          <w:szCs w:val="28"/>
        </w:rPr>
      </w:pPr>
      <w:r w:rsidRPr="00D97344">
        <w:rPr>
          <w:sz w:val="28"/>
          <w:szCs w:val="28"/>
        </w:rPr>
        <w:t>международной деятельности</w:t>
      </w:r>
    </w:p>
    <w:p w:rsidR="00D97344" w:rsidRPr="00D97344" w:rsidRDefault="00D97344" w:rsidP="00D97344">
      <w:pPr>
        <w:jc w:val="right"/>
        <w:rPr>
          <w:sz w:val="28"/>
          <w:szCs w:val="28"/>
        </w:rPr>
      </w:pPr>
      <w:r w:rsidRPr="00D97344">
        <w:rPr>
          <w:sz w:val="28"/>
          <w:szCs w:val="28"/>
        </w:rPr>
        <w:t xml:space="preserve">____________ / А.А. </w:t>
      </w:r>
      <w:proofErr w:type="spellStart"/>
      <w:r w:rsidRPr="00D97344">
        <w:rPr>
          <w:sz w:val="28"/>
          <w:szCs w:val="28"/>
        </w:rPr>
        <w:t>Кирсанкин</w:t>
      </w:r>
      <w:proofErr w:type="spellEnd"/>
      <w:r w:rsidRPr="00D97344">
        <w:rPr>
          <w:sz w:val="28"/>
          <w:szCs w:val="28"/>
        </w:rPr>
        <w:t xml:space="preserve"> /</w:t>
      </w:r>
    </w:p>
    <w:p w:rsidR="00D97344" w:rsidRPr="00D97344" w:rsidRDefault="00D97344" w:rsidP="00D97344">
      <w:pPr>
        <w:jc w:val="right"/>
        <w:rPr>
          <w:sz w:val="28"/>
          <w:szCs w:val="28"/>
        </w:rPr>
      </w:pPr>
      <w:r w:rsidRPr="00D97344">
        <w:rPr>
          <w:sz w:val="28"/>
          <w:szCs w:val="28"/>
        </w:rPr>
        <w:t>«____»_________ 2025  г.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  <w:r w:rsidRPr="00D97344">
        <w:rPr>
          <w:sz w:val="28"/>
          <w:szCs w:val="28"/>
        </w:rPr>
        <w:t xml:space="preserve">Рабочая программа учебной дисциплины 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ind w:left="-540"/>
        <w:jc w:val="center"/>
        <w:rPr>
          <w:b/>
          <w:sz w:val="28"/>
          <w:szCs w:val="28"/>
        </w:rPr>
      </w:pPr>
      <w:r w:rsidRPr="00D97344">
        <w:rPr>
          <w:b/>
          <w:sz w:val="28"/>
          <w:szCs w:val="28"/>
        </w:rPr>
        <w:t>УПРАВЛЕНИЕ СТРОИТЕЛЬНОЙ ОРГАНИЗАЦИЕЙ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образовательной программы в</w:t>
      </w:r>
      <w:bookmarkStart w:id="0" w:name="_GoBack"/>
      <w:bookmarkEnd w:id="0"/>
      <w:r w:rsidRPr="00D97344">
        <w:rPr>
          <w:sz w:val="28"/>
          <w:szCs w:val="28"/>
        </w:rPr>
        <w:t xml:space="preserve">ысшего образования – </w:t>
      </w: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 xml:space="preserve">программы магистратуры </w:t>
      </w:r>
    </w:p>
    <w:p w:rsidR="00F03C9E" w:rsidRPr="00D97344" w:rsidRDefault="00F03C9E" w:rsidP="00F03C9E">
      <w:pPr>
        <w:jc w:val="center"/>
        <w:rPr>
          <w:rStyle w:val="FontStyle35"/>
          <w:b w:val="0"/>
          <w:bCs w:val="0"/>
          <w:sz w:val="28"/>
          <w:szCs w:val="28"/>
        </w:rPr>
      </w:pPr>
      <w:r w:rsidRPr="00D97344">
        <w:rPr>
          <w:rStyle w:val="FontStyle35"/>
          <w:sz w:val="28"/>
          <w:szCs w:val="28"/>
        </w:rPr>
        <w:t>08.04.01 Строительство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  <w:r w:rsidRPr="00D97344">
        <w:rPr>
          <w:sz w:val="28"/>
          <w:szCs w:val="28"/>
        </w:rPr>
        <w:t xml:space="preserve">Направленность: 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  <w:r w:rsidRPr="00D97344">
        <w:rPr>
          <w:b/>
          <w:sz w:val="28"/>
          <w:szCs w:val="28"/>
        </w:rPr>
        <w:t>Промышленное и гражданское строительство</w:t>
      </w:r>
    </w:p>
    <w:p w:rsidR="00F03C9E" w:rsidRPr="00D97344" w:rsidRDefault="00F03C9E" w:rsidP="00F03C9E">
      <w:pPr>
        <w:ind w:left="-540"/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</w:p>
    <w:p w:rsidR="00F03C9E" w:rsidRPr="00D97344" w:rsidRDefault="00F03C9E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 xml:space="preserve">Формы обучения: </w:t>
      </w:r>
      <w:proofErr w:type="gramStart"/>
      <w:r w:rsidRPr="00D97344">
        <w:rPr>
          <w:sz w:val="28"/>
          <w:szCs w:val="28"/>
        </w:rPr>
        <w:t>заочная</w:t>
      </w:r>
      <w:proofErr w:type="gramEnd"/>
    </w:p>
    <w:p w:rsidR="00F03C9E" w:rsidRPr="00D97344" w:rsidRDefault="00F03C9E" w:rsidP="00F03C9E">
      <w:pPr>
        <w:jc w:val="both"/>
        <w:rPr>
          <w:b/>
          <w:sz w:val="28"/>
          <w:szCs w:val="28"/>
        </w:rPr>
      </w:pPr>
      <w:r w:rsidRPr="00D97344">
        <w:rPr>
          <w:b/>
          <w:sz w:val="28"/>
          <w:szCs w:val="28"/>
        </w:rPr>
        <w:t xml:space="preserve"> </w:t>
      </w:r>
    </w:p>
    <w:p w:rsidR="00F03C9E" w:rsidRPr="00D97344" w:rsidRDefault="00F03C9E" w:rsidP="00F03C9E">
      <w:pPr>
        <w:jc w:val="both"/>
        <w:rPr>
          <w:b/>
          <w:sz w:val="28"/>
          <w:szCs w:val="28"/>
        </w:rPr>
      </w:pPr>
    </w:p>
    <w:p w:rsidR="00F03C9E" w:rsidRPr="00D97344" w:rsidRDefault="00F03C9E" w:rsidP="00F03C9E">
      <w:pPr>
        <w:jc w:val="both"/>
        <w:rPr>
          <w:sz w:val="28"/>
          <w:szCs w:val="28"/>
        </w:rPr>
      </w:pPr>
    </w:p>
    <w:p w:rsidR="00F03C9E" w:rsidRPr="00D97344" w:rsidRDefault="00F03C9E" w:rsidP="00F03C9E">
      <w:pPr>
        <w:jc w:val="both"/>
        <w:rPr>
          <w:sz w:val="28"/>
          <w:szCs w:val="28"/>
        </w:rPr>
      </w:pPr>
    </w:p>
    <w:p w:rsidR="00F03C9E" w:rsidRPr="00D97344" w:rsidRDefault="00D97344" w:rsidP="00F03C9E">
      <w:pPr>
        <w:jc w:val="center"/>
        <w:rPr>
          <w:sz w:val="28"/>
          <w:szCs w:val="28"/>
        </w:rPr>
      </w:pPr>
      <w:r w:rsidRPr="00D97344">
        <w:rPr>
          <w:sz w:val="28"/>
          <w:szCs w:val="28"/>
        </w:rPr>
        <w:t>Курган 2025</w:t>
      </w:r>
    </w:p>
    <w:p w:rsidR="00F03C9E" w:rsidRPr="00D97344" w:rsidRDefault="00F03C9E" w:rsidP="00F03C9E">
      <w:pPr>
        <w:ind w:firstLine="709"/>
        <w:jc w:val="both"/>
        <w:rPr>
          <w:sz w:val="28"/>
          <w:szCs w:val="28"/>
        </w:rPr>
      </w:pPr>
      <w:r w:rsidRPr="00D97344">
        <w:rPr>
          <w:sz w:val="28"/>
          <w:szCs w:val="28"/>
        </w:rPr>
        <w:lastRenderedPageBreak/>
        <w:t>Рабочая программа дисциплины «</w:t>
      </w:r>
      <w:r w:rsidRPr="00D97344">
        <w:rPr>
          <w:b/>
          <w:sz w:val="28"/>
          <w:szCs w:val="28"/>
        </w:rPr>
        <w:t>Управление строительной орган</w:t>
      </w:r>
      <w:r w:rsidRPr="00D97344">
        <w:rPr>
          <w:b/>
          <w:sz w:val="28"/>
          <w:szCs w:val="28"/>
        </w:rPr>
        <w:t>и</w:t>
      </w:r>
      <w:r w:rsidRPr="00D97344">
        <w:rPr>
          <w:b/>
          <w:sz w:val="28"/>
          <w:szCs w:val="28"/>
        </w:rPr>
        <w:t>зацией</w:t>
      </w:r>
      <w:r w:rsidRPr="00D97344">
        <w:rPr>
          <w:sz w:val="28"/>
          <w:szCs w:val="28"/>
        </w:rPr>
        <w:t>» составлена в соответствии с учебными планами по программе маг</w:t>
      </w:r>
      <w:r w:rsidRPr="00D97344">
        <w:rPr>
          <w:sz w:val="28"/>
          <w:szCs w:val="28"/>
        </w:rPr>
        <w:t>и</w:t>
      </w:r>
      <w:r w:rsidRPr="00D97344">
        <w:rPr>
          <w:sz w:val="28"/>
          <w:szCs w:val="28"/>
        </w:rPr>
        <w:t xml:space="preserve">стратуры </w:t>
      </w:r>
      <w:r w:rsidRPr="00D97344">
        <w:rPr>
          <w:b/>
          <w:sz w:val="28"/>
          <w:szCs w:val="28"/>
        </w:rPr>
        <w:t>Строительство</w:t>
      </w:r>
      <w:r w:rsidRPr="00D97344">
        <w:rPr>
          <w:sz w:val="28"/>
          <w:szCs w:val="28"/>
        </w:rPr>
        <w:t>, утвержденными:</w:t>
      </w:r>
    </w:p>
    <w:p w:rsidR="00BA4DF1" w:rsidRPr="00D97344" w:rsidRDefault="00BA4DF1" w:rsidP="00BA4D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344">
        <w:rPr>
          <w:sz w:val="28"/>
          <w:szCs w:val="28"/>
        </w:rPr>
        <w:t xml:space="preserve">- для заочной формы обучения </w:t>
      </w:r>
      <w:r w:rsidR="00D97344" w:rsidRPr="00D97344">
        <w:rPr>
          <w:sz w:val="28"/>
          <w:szCs w:val="28"/>
        </w:rPr>
        <w:t>« 27 » июня 2025 года.</w:t>
      </w:r>
    </w:p>
    <w:p w:rsidR="00BA4DF1" w:rsidRPr="00D97344" w:rsidRDefault="00BA4DF1" w:rsidP="00BA4D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DF1" w:rsidRPr="00D97344" w:rsidRDefault="00BA4DF1" w:rsidP="00BA4D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7344" w:rsidRPr="00D97344" w:rsidRDefault="00BA4DF1" w:rsidP="00D9734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D97344">
        <w:rPr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</w:t>
      </w:r>
      <w:r w:rsidR="00D97344" w:rsidRPr="00D97344">
        <w:rPr>
          <w:sz w:val="28"/>
          <w:szCs w:val="28"/>
        </w:rPr>
        <w:t>« 1 » сентября  2025  года,  протокол № 1.</w:t>
      </w:r>
    </w:p>
    <w:p w:rsidR="00BA4DF1" w:rsidRPr="00D97344" w:rsidRDefault="00BA4DF1" w:rsidP="00BA4D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</w:p>
    <w:p w:rsidR="00BA4DF1" w:rsidRPr="00D97344" w:rsidRDefault="00BA4DF1" w:rsidP="00BA4DF1">
      <w:pPr>
        <w:ind w:firstLine="720"/>
        <w:jc w:val="both"/>
        <w:rPr>
          <w:sz w:val="28"/>
          <w:szCs w:val="28"/>
        </w:rPr>
      </w:pPr>
    </w:p>
    <w:p w:rsidR="00BA4DF1" w:rsidRPr="00D97344" w:rsidRDefault="00BA4DF1" w:rsidP="00BA4DF1">
      <w:pPr>
        <w:ind w:firstLine="720"/>
        <w:jc w:val="both"/>
        <w:rPr>
          <w:sz w:val="28"/>
          <w:szCs w:val="28"/>
        </w:rPr>
      </w:pP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>Рабочую программу составил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 xml:space="preserve">Доцент кафедры строительства 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>и пожарной безопасности                                                      А.М. Суханов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>Согласовано: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 xml:space="preserve">Заведующий кафедрой 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 xml:space="preserve">«Строительства и пожарной безопасности»                           В.П. </w:t>
      </w:r>
      <w:proofErr w:type="spellStart"/>
      <w:r w:rsidRPr="00D97344">
        <w:rPr>
          <w:sz w:val="28"/>
          <w:szCs w:val="28"/>
        </w:rPr>
        <w:t>Воинков</w:t>
      </w:r>
      <w:proofErr w:type="spellEnd"/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 xml:space="preserve">Руководитель 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  <w:r w:rsidRPr="00D97344">
        <w:rPr>
          <w:sz w:val="28"/>
          <w:szCs w:val="28"/>
        </w:rPr>
        <w:t xml:space="preserve">программы магистратуры                                                     </w:t>
      </w:r>
      <w:r w:rsidR="00494A68" w:rsidRPr="00D97344">
        <w:rPr>
          <w:sz w:val="28"/>
          <w:szCs w:val="28"/>
        </w:rPr>
        <w:t xml:space="preserve">   </w:t>
      </w:r>
      <w:r w:rsidRPr="00D97344">
        <w:rPr>
          <w:sz w:val="28"/>
          <w:szCs w:val="28"/>
        </w:rPr>
        <w:t xml:space="preserve"> П.И. Грехов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BA4DF1" w:rsidRPr="00D97344" w:rsidRDefault="00BA4DF1" w:rsidP="00BA4DF1">
      <w:pPr>
        <w:rPr>
          <w:sz w:val="28"/>
          <w:szCs w:val="28"/>
        </w:rPr>
      </w:pPr>
      <w:r w:rsidRPr="00D97344">
        <w:rPr>
          <w:sz w:val="28"/>
          <w:szCs w:val="28"/>
        </w:rPr>
        <w:t>Специалист по учебно-методической работе</w:t>
      </w:r>
    </w:p>
    <w:p w:rsidR="00BA4DF1" w:rsidRPr="00D97344" w:rsidRDefault="00BA4DF1" w:rsidP="00BA4DF1">
      <w:pPr>
        <w:rPr>
          <w:sz w:val="28"/>
          <w:szCs w:val="28"/>
        </w:rPr>
      </w:pPr>
      <w:r w:rsidRPr="00D97344">
        <w:rPr>
          <w:sz w:val="28"/>
          <w:szCs w:val="28"/>
        </w:rPr>
        <w:t xml:space="preserve">1 категории                                                    </w:t>
      </w:r>
      <w:r w:rsidR="00494A68" w:rsidRPr="00D97344">
        <w:rPr>
          <w:sz w:val="28"/>
          <w:szCs w:val="28"/>
        </w:rPr>
        <w:t xml:space="preserve">                          </w:t>
      </w:r>
      <w:r w:rsidRPr="00D97344">
        <w:rPr>
          <w:sz w:val="28"/>
          <w:szCs w:val="28"/>
        </w:rPr>
        <w:t xml:space="preserve">     М.В. Карпова</w:t>
      </w:r>
    </w:p>
    <w:p w:rsidR="00BA4DF1" w:rsidRPr="00D97344" w:rsidRDefault="00BA4DF1" w:rsidP="00BA4DF1">
      <w:pPr>
        <w:jc w:val="both"/>
        <w:rPr>
          <w:sz w:val="28"/>
          <w:szCs w:val="28"/>
        </w:rPr>
      </w:pPr>
    </w:p>
    <w:p w:rsidR="00D97344" w:rsidRPr="00D97344" w:rsidRDefault="00D97344" w:rsidP="00D97344">
      <w:pPr>
        <w:rPr>
          <w:sz w:val="28"/>
          <w:szCs w:val="28"/>
        </w:rPr>
      </w:pPr>
      <w:proofErr w:type="spellStart"/>
      <w:r w:rsidRPr="00D97344">
        <w:rPr>
          <w:sz w:val="28"/>
          <w:szCs w:val="28"/>
        </w:rPr>
        <w:t>И.о</w:t>
      </w:r>
      <w:proofErr w:type="spellEnd"/>
      <w:r w:rsidRPr="00D97344">
        <w:rPr>
          <w:sz w:val="28"/>
          <w:szCs w:val="28"/>
        </w:rPr>
        <w:t xml:space="preserve">. начальника </w:t>
      </w:r>
    </w:p>
    <w:p w:rsidR="00D97344" w:rsidRPr="00D97344" w:rsidRDefault="00D97344" w:rsidP="00D97344">
      <w:pPr>
        <w:rPr>
          <w:sz w:val="28"/>
          <w:szCs w:val="28"/>
        </w:rPr>
      </w:pPr>
      <w:r w:rsidRPr="00D97344">
        <w:rPr>
          <w:sz w:val="28"/>
          <w:szCs w:val="28"/>
        </w:rPr>
        <w:t xml:space="preserve">учебно-методического отдела       </w:t>
      </w:r>
      <w:r w:rsidRPr="00D97344">
        <w:rPr>
          <w:sz w:val="28"/>
          <w:szCs w:val="28"/>
        </w:rPr>
        <w:tab/>
        <w:t xml:space="preserve">                                                Д.В. Палий</w:t>
      </w:r>
    </w:p>
    <w:p w:rsidR="00F03C9E" w:rsidRDefault="00F03C9E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Default="006E3905" w:rsidP="00F03C9E">
      <w:pPr>
        <w:rPr>
          <w:sz w:val="28"/>
          <w:szCs w:val="28"/>
        </w:rPr>
      </w:pPr>
    </w:p>
    <w:p w:rsidR="006E3905" w:rsidRPr="002B05CD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ОБЪЕМ ДИСЦИПЛИНЫ</w:t>
      </w:r>
    </w:p>
    <w:p w:rsidR="006E3905" w:rsidRDefault="006E3905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4 </w:t>
      </w:r>
      <w:proofErr w:type="gramStart"/>
      <w:r>
        <w:rPr>
          <w:sz w:val="28"/>
          <w:szCs w:val="28"/>
        </w:rPr>
        <w:t>зачетных</w:t>
      </w:r>
      <w:proofErr w:type="gramEnd"/>
      <w:r>
        <w:rPr>
          <w:sz w:val="28"/>
          <w:szCs w:val="28"/>
        </w:rPr>
        <w:t xml:space="preserve"> единицы трудоемкости (144 академических часа)</w:t>
      </w:r>
    </w:p>
    <w:p w:rsidR="006E3905" w:rsidRDefault="006E3905" w:rsidP="006E39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Зао</w:t>
      </w:r>
      <w:r w:rsidRPr="00327333">
        <w:rPr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6E3905" w:rsidRPr="00327333" w:rsidTr="00BF4303">
        <w:tc>
          <w:tcPr>
            <w:tcW w:w="6487" w:type="dxa"/>
            <w:vMerge w:val="restart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На всю ди</w:t>
            </w:r>
            <w:r w:rsidRPr="00327333">
              <w:rPr>
                <w:sz w:val="24"/>
                <w:szCs w:val="24"/>
              </w:rPr>
              <w:t>с</w:t>
            </w:r>
            <w:r w:rsidRPr="00327333">
              <w:rPr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Семестр</w:t>
            </w:r>
          </w:p>
        </w:tc>
      </w:tr>
      <w:tr w:rsidR="006E3905" w:rsidRPr="00327333" w:rsidTr="00BF4303">
        <w:tc>
          <w:tcPr>
            <w:tcW w:w="6487" w:type="dxa"/>
            <w:vMerge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6E3905" w:rsidP="00BF4303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327333">
              <w:rPr>
                <w:b/>
                <w:sz w:val="24"/>
                <w:szCs w:val="24"/>
              </w:rPr>
              <w:t>е</w:t>
            </w:r>
            <w:r w:rsidRPr="00327333">
              <w:rPr>
                <w:b/>
                <w:sz w:val="24"/>
                <w:szCs w:val="24"/>
              </w:rPr>
              <w:t>лем), всего часов</w:t>
            </w:r>
          </w:p>
          <w:p w:rsidR="006E3905" w:rsidRPr="00327333" w:rsidRDefault="006E3905" w:rsidP="00BF4303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6E3905" w:rsidP="00BF4303">
            <w:pPr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B34D69" w:rsidP="00BF4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6E3905" w:rsidP="00BF4303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Самостоятельная работа, всего часов</w:t>
            </w:r>
          </w:p>
          <w:p w:rsidR="006E3905" w:rsidRPr="00327333" w:rsidRDefault="006E3905" w:rsidP="00BF4303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6664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643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6664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6436">
              <w:rPr>
                <w:b/>
                <w:sz w:val="24"/>
                <w:szCs w:val="24"/>
              </w:rPr>
              <w:t>32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6E3905" w:rsidP="00BF4303">
            <w:pPr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Другие виды самостоятельной работы</w:t>
            </w:r>
          </w:p>
          <w:p w:rsidR="006E3905" w:rsidRPr="00327333" w:rsidRDefault="006E3905" w:rsidP="00BF4303">
            <w:pPr>
              <w:rPr>
                <w:sz w:val="24"/>
                <w:szCs w:val="24"/>
              </w:rPr>
            </w:pPr>
            <w:r w:rsidRPr="00327333">
              <w:rPr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6E3905" w:rsidP="00BF4303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(4)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(4)</w:t>
            </w:r>
          </w:p>
        </w:tc>
      </w:tr>
      <w:tr w:rsidR="006E3905" w:rsidRPr="00327333" w:rsidTr="00BF4303">
        <w:tc>
          <w:tcPr>
            <w:tcW w:w="6487" w:type="dxa"/>
            <w:vAlign w:val="center"/>
          </w:tcPr>
          <w:p w:rsidR="006E3905" w:rsidRPr="00327333" w:rsidRDefault="006E3905" w:rsidP="00BF4303">
            <w:pPr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b/>
                <w:sz w:val="24"/>
                <w:szCs w:val="24"/>
              </w:rPr>
              <w:t>е</w:t>
            </w:r>
            <w:r w:rsidRPr="00327333">
              <w:rPr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6E3905" w:rsidRPr="00327333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327333">
              <w:rPr>
                <w:b/>
                <w:sz w:val="24"/>
                <w:szCs w:val="24"/>
              </w:rPr>
              <w:t>144</w:t>
            </w:r>
          </w:p>
        </w:tc>
      </w:tr>
    </w:tbl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ДИСЦИПЛИНЫ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820B6F" w:rsidRDefault="00820B6F" w:rsidP="006E3905">
      <w:pPr>
        <w:ind w:firstLine="709"/>
        <w:jc w:val="both"/>
        <w:rPr>
          <w:color w:val="000000"/>
          <w:sz w:val="28"/>
          <w:szCs w:val="28"/>
        </w:rPr>
      </w:pPr>
      <w:r w:rsidRPr="000D686F">
        <w:rPr>
          <w:color w:val="000000"/>
          <w:sz w:val="28"/>
          <w:szCs w:val="28"/>
        </w:rPr>
        <w:t xml:space="preserve">Дисциплина </w:t>
      </w:r>
      <w:r w:rsidRPr="000D686F">
        <w:rPr>
          <w:sz w:val="28"/>
          <w:szCs w:val="28"/>
        </w:rPr>
        <w:t>Б</w:t>
      </w:r>
      <w:proofErr w:type="gramStart"/>
      <w:r w:rsidRPr="000D686F">
        <w:rPr>
          <w:sz w:val="28"/>
          <w:szCs w:val="28"/>
        </w:rPr>
        <w:t>1</w:t>
      </w:r>
      <w:proofErr w:type="gramEnd"/>
      <w:r w:rsidRPr="000D686F">
        <w:rPr>
          <w:sz w:val="28"/>
          <w:szCs w:val="28"/>
        </w:rPr>
        <w:t>.В.05 «Управление строительной организацией»</w:t>
      </w:r>
      <w:r w:rsidRPr="000D686F">
        <w:rPr>
          <w:b/>
          <w:sz w:val="28"/>
          <w:szCs w:val="28"/>
        </w:rPr>
        <w:t xml:space="preserve"> </w:t>
      </w:r>
      <w:r w:rsidRPr="000D686F">
        <w:rPr>
          <w:sz w:val="28"/>
          <w:szCs w:val="28"/>
        </w:rPr>
        <w:t>отн</w:t>
      </w:r>
      <w:r w:rsidRPr="000D686F">
        <w:rPr>
          <w:sz w:val="28"/>
          <w:szCs w:val="28"/>
        </w:rPr>
        <w:t>о</w:t>
      </w:r>
      <w:r w:rsidRPr="000D686F">
        <w:rPr>
          <w:sz w:val="28"/>
          <w:szCs w:val="28"/>
        </w:rPr>
        <w:t>сится к части, формируемой участниками образовательных отношений блока 1 «Дисциплины (модули)»</w:t>
      </w:r>
      <w:r w:rsidRPr="000D686F">
        <w:rPr>
          <w:color w:val="000000"/>
          <w:sz w:val="28"/>
          <w:szCs w:val="28"/>
        </w:rPr>
        <w:t>, формирует знания для итоговой государственной аттестации.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дисциплин:</w:t>
      </w:r>
    </w:p>
    <w:p w:rsidR="00AA4EDD" w:rsidRDefault="006E3905" w:rsidP="00AA4EDD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A4EDD" w:rsidRPr="000D686F">
        <w:rPr>
          <w:color w:val="000000"/>
          <w:sz w:val="28"/>
          <w:szCs w:val="28"/>
        </w:rPr>
        <w:t>«Методы и формы организации строительного</w:t>
      </w:r>
      <w:r w:rsidR="00AA4EDD" w:rsidRPr="00251936">
        <w:rPr>
          <w:color w:val="000000"/>
          <w:sz w:val="28"/>
          <w:szCs w:val="28"/>
        </w:rPr>
        <w:t xml:space="preserve"> производства</w:t>
      </w:r>
      <w:r w:rsidR="00AA4EDD">
        <w:rPr>
          <w:color w:val="000000"/>
          <w:sz w:val="28"/>
          <w:szCs w:val="28"/>
        </w:rPr>
        <w:t xml:space="preserve">», </w:t>
      </w:r>
      <w:proofErr w:type="gramStart"/>
      <w:r w:rsidR="00AA4EDD">
        <w:rPr>
          <w:color w:val="000000"/>
          <w:sz w:val="28"/>
          <w:szCs w:val="28"/>
        </w:rPr>
        <w:t>фо</w:t>
      </w:r>
      <w:r w:rsidR="00AA4EDD">
        <w:rPr>
          <w:color w:val="000000"/>
          <w:sz w:val="28"/>
          <w:szCs w:val="28"/>
        </w:rPr>
        <w:t>р</w:t>
      </w:r>
      <w:r w:rsidR="00AA4EDD">
        <w:rPr>
          <w:color w:val="000000"/>
          <w:sz w:val="28"/>
          <w:szCs w:val="28"/>
        </w:rPr>
        <w:t>мирующую</w:t>
      </w:r>
      <w:proofErr w:type="gramEnd"/>
      <w:r w:rsidR="00AA4EDD">
        <w:rPr>
          <w:color w:val="000000"/>
          <w:sz w:val="28"/>
          <w:szCs w:val="28"/>
        </w:rPr>
        <w:t xml:space="preserve"> компетенции </w:t>
      </w:r>
      <w:r w:rsidR="00AA4EDD" w:rsidRPr="00251936">
        <w:rPr>
          <w:color w:val="000000"/>
          <w:sz w:val="28"/>
          <w:szCs w:val="28"/>
        </w:rPr>
        <w:t>ПК-2; ПК-4; ПК-6</w:t>
      </w:r>
      <w:r w:rsidR="00AA4EDD">
        <w:rPr>
          <w:color w:val="000000"/>
          <w:sz w:val="28"/>
          <w:szCs w:val="28"/>
        </w:rPr>
        <w:t>.</w:t>
      </w:r>
    </w:p>
    <w:p w:rsidR="006E3905" w:rsidRDefault="00AA4EDD" w:rsidP="006E3905">
      <w:pPr>
        <w:jc w:val="both"/>
        <w:rPr>
          <w:b/>
          <w:color w:val="FF0000"/>
          <w:sz w:val="28"/>
          <w:szCs w:val="28"/>
        </w:rPr>
      </w:pPr>
      <w:r w:rsidRPr="00D56543">
        <w:rPr>
          <w:sz w:val="28"/>
          <w:szCs w:val="28"/>
        </w:rPr>
        <w:t xml:space="preserve">Результаты </w:t>
      </w:r>
      <w:proofErr w:type="gramStart"/>
      <w:r w:rsidRPr="00D56543">
        <w:rPr>
          <w:sz w:val="28"/>
          <w:szCs w:val="28"/>
        </w:rPr>
        <w:t>обучения по дисциплине</w:t>
      </w:r>
      <w:proofErr w:type="gramEnd"/>
      <w:r w:rsidRPr="00D56543">
        <w:rPr>
          <w:sz w:val="28"/>
          <w:szCs w:val="28"/>
        </w:rPr>
        <w:t xml:space="preserve"> </w:t>
      </w:r>
      <w:r w:rsidRPr="005C4D2D">
        <w:rPr>
          <w:color w:val="000000"/>
          <w:sz w:val="28"/>
          <w:szCs w:val="28"/>
        </w:rPr>
        <w:t>«</w:t>
      </w:r>
      <w:r w:rsidRPr="000D686F">
        <w:rPr>
          <w:sz w:val="28"/>
          <w:szCs w:val="28"/>
        </w:rPr>
        <w:t>Управление строительной организац</w:t>
      </w:r>
      <w:r w:rsidRPr="000D686F">
        <w:rPr>
          <w:sz w:val="28"/>
          <w:szCs w:val="28"/>
        </w:rPr>
        <w:t>и</w:t>
      </w:r>
      <w:r w:rsidRPr="000D686F">
        <w:rPr>
          <w:sz w:val="28"/>
          <w:szCs w:val="28"/>
        </w:rPr>
        <w:t>ей</w:t>
      </w:r>
      <w:r w:rsidRPr="005C4D2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D56543">
        <w:rPr>
          <w:sz w:val="28"/>
          <w:szCs w:val="28"/>
        </w:rPr>
        <w:t xml:space="preserve">необходимы для </w:t>
      </w:r>
      <w:r>
        <w:rPr>
          <w:sz w:val="28"/>
          <w:szCs w:val="28"/>
        </w:rPr>
        <w:t>прохождения технологической практики и</w:t>
      </w:r>
      <w:r w:rsidRPr="00D56543">
        <w:rPr>
          <w:sz w:val="28"/>
          <w:szCs w:val="28"/>
        </w:rPr>
        <w:t xml:space="preserve"> выпускной квалификационной работы в части проектирования</w:t>
      </w:r>
      <w:r>
        <w:rPr>
          <w:sz w:val="28"/>
          <w:szCs w:val="28"/>
        </w:rPr>
        <w:t>.</w:t>
      </w:r>
    </w:p>
    <w:p w:rsidR="00D14D22" w:rsidRPr="0052093D" w:rsidRDefault="00D14D22" w:rsidP="00D14D22">
      <w:pPr>
        <w:ind w:firstLine="709"/>
        <w:jc w:val="both"/>
        <w:rPr>
          <w:sz w:val="28"/>
          <w:szCs w:val="28"/>
        </w:rPr>
      </w:pPr>
      <w:r w:rsidRPr="0052093D">
        <w:rPr>
          <w:sz w:val="28"/>
          <w:szCs w:val="28"/>
        </w:rPr>
        <w:t>Требования к входным знаниям, умениям, навыкам и компетенциям:</w:t>
      </w:r>
    </w:p>
    <w:p w:rsidR="00D14D22" w:rsidRDefault="00D14D22" w:rsidP="00D14D22">
      <w:pPr>
        <w:ind w:firstLine="709"/>
        <w:jc w:val="both"/>
        <w:rPr>
          <w:sz w:val="28"/>
          <w:szCs w:val="28"/>
        </w:rPr>
      </w:pPr>
      <w:r w:rsidRPr="0052093D">
        <w:rPr>
          <w:sz w:val="28"/>
          <w:szCs w:val="28"/>
        </w:rPr>
        <w:t xml:space="preserve">- </w:t>
      </w:r>
      <w:r w:rsidRPr="00D14D22">
        <w:rPr>
          <w:sz w:val="28"/>
          <w:szCs w:val="28"/>
        </w:rPr>
        <w:t>освоение следующих компетенций на уровне не ниже порогового: ПК -2 (Способность осуществлять и организовывать разработку проектной, р</w:t>
      </w:r>
      <w:r w:rsidRPr="00D14D22">
        <w:rPr>
          <w:sz w:val="28"/>
          <w:szCs w:val="28"/>
        </w:rPr>
        <w:t>а</w:t>
      </w:r>
      <w:r w:rsidRPr="00D14D22">
        <w:rPr>
          <w:sz w:val="28"/>
          <w:szCs w:val="28"/>
        </w:rPr>
        <w:t>бочей и организационно-технологической документации в сфере промы</w:t>
      </w:r>
      <w:r w:rsidRPr="00D14D22">
        <w:rPr>
          <w:sz w:val="28"/>
          <w:szCs w:val="28"/>
        </w:rPr>
        <w:t>ш</w:t>
      </w:r>
      <w:r w:rsidRPr="00D14D22">
        <w:rPr>
          <w:sz w:val="28"/>
          <w:szCs w:val="28"/>
        </w:rPr>
        <w:t xml:space="preserve">ленного и гражданского строительства), </w:t>
      </w:r>
      <w:r w:rsidRPr="00D14D22">
        <w:rPr>
          <w:spacing w:val="-6"/>
          <w:sz w:val="28"/>
          <w:szCs w:val="28"/>
        </w:rPr>
        <w:t>ПК-4 (Способность управлять прои</w:t>
      </w:r>
      <w:r w:rsidRPr="00D14D22">
        <w:rPr>
          <w:spacing w:val="-6"/>
          <w:sz w:val="28"/>
          <w:szCs w:val="28"/>
        </w:rPr>
        <w:t>з</w:t>
      </w:r>
      <w:r w:rsidRPr="00D14D22">
        <w:rPr>
          <w:spacing w:val="-6"/>
          <w:sz w:val="28"/>
          <w:szCs w:val="28"/>
        </w:rPr>
        <w:t>водственно-технологической деятельностью строительной организации), ПК-6 (Способность разрабатывать и осуществлять мероприятия по обеспечению бе</w:t>
      </w:r>
      <w:r w:rsidRPr="00D14D22">
        <w:rPr>
          <w:spacing w:val="-6"/>
          <w:sz w:val="28"/>
          <w:szCs w:val="28"/>
        </w:rPr>
        <w:t>з</w:t>
      </w:r>
      <w:r w:rsidRPr="00D14D22">
        <w:rPr>
          <w:spacing w:val="-6"/>
          <w:sz w:val="28"/>
          <w:szCs w:val="28"/>
        </w:rPr>
        <w:t>опасности объектов промышленного и гражданского строительства).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ПЛАНИРУЕМЫЕ РЕЗУЛЬТАТЫ ОБУЧЕНИЯ</w:t>
      </w:r>
    </w:p>
    <w:p w:rsidR="00F876DF" w:rsidRPr="000D686F" w:rsidRDefault="00F876DF" w:rsidP="00F87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86F">
        <w:rPr>
          <w:b/>
          <w:sz w:val="28"/>
          <w:szCs w:val="28"/>
        </w:rPr>
        <w:t>Цель</w:t>
      </w:r>
      <w:r w:rsidRPr="000D686F">
        <w:rPr>
          <w:sz w:val="28"/>
          <w:szCs w:val="28"/>
        </w:rPr>
        <w:t xml:space="preserve"> </w:t>
      </w:r>
      <w:r w:rsidRPr="000D686F">
        <w:rPr>
          <w:iCs/>
          <w:sz w:val="28"/>
          <w:szCs w:val="28"/>
        </w:rPr>
        <w:t>освоения дисциплины «</w:t>
      </w:r>
      <w:r w:rsidRPr="000D686F">
        <w:rPr>
          <w:sz w:val="28"/>
          <w:szCs w:val="28"/>
        </w:rPr>
        <w:t>Управление строительной организацией</w:t>
      </w:r>
      <w:r w:rsidRPr="000D686F">
        <w:rPr>
          <w:iCs/>
          <w:sz w:val="28"/>
          <w:szCs w:val="28"/>
        </w:rPr>
        <w:t xml:space="preserve">» </w:t>
      </w:r>
      <w:r w:rsidRPr="000D686F">
        <w:rPr>
          <w:sz w:val="28"/>
          <w:szCs w:val="28"/>
        </w:rPr>
        <w:t xml:space="preserve">является формирование у магистрантов профессиональных знаний, умений и способности выполнять профессиональные задачи в области управления строительной организацией. </w:t>
      </w:r>
    </w:p>
    <w:p w:rsidR="00F876DF" w:rsidRPr="00C25B91" w:rsidRDefault="00F876DF" w:rsidP="006664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D686F">
        <w:rPr>
          <w:iCs/>
          <w:color w:val="000000"/>
          <w:sz w:val="28"/>
          <w:szCs w:val="28"/>
        </w:rPr>
        <w:lastRenderedPageBreak/>
        <w:t xml:space="preserve">В </w:t>
      </w:r>
      <w:r w:rsidRPr="00C25B91">
        <w:rPr>
          <w:color w:val="000000"/>
          <w:sz w:val="28"/>
          <w:szCs w:val="28"/>
        </w:rPr>
        <w:t xml:space="preserve">рамках освоения дисциплины </w:t>
      </w:r>
      <w:r w:rsidRPr="00C25B91">
        <w:rPr>
          <w:sz w:val="28"/>
          <w:szCs w:val="28"/>
        </w:rPr>
        <w:t>«Управление строительной организ</w:t>
      </w:r>
      <w:r w:rsidRPr="00C25B91">
        <w:rPr>
          <w:sz w:val="28"/>
          <w:szCs w:val="28"/>
        </w:rPr>
        <w:t>а</w:t>
      </w:r>
      <w:r w:rsidRPr="00C25B91">
        <w:rPr>
          <w:sz w:val="28"/>
          <w:szCs w:val="28"/>
        </w:rPr>
        <w:t>цией»</w:t>
      </w:r>
      <w:r w:rsidRPr="00C25B91">
        <w:rPr>
          <w:color w:val="000000"/>
          <w:sz w:val="28"/>
          <w:szCs w:val="28"/>
        </w:rPr>
        <w:t xml:space="preserve"> обучающиеся готовятся к решению следующих </w:t>
      </w:r>
      <w:r w:rsidRPr="00C25B91">
        <w:rPr>
          <w:b/>
          <w:color w:val="000000"/>
          <w:sz w:val="28"/>
          <w:szCs w:val="28"/>
        </w:rPr>
        <w:t>задач</w:t>
      </w:r>
      <w:r w:rsidRPr="00C25B91">
        <w:rPr>
          <w:color w:val="000000"/>
          <w:sz w:val="28"/>
          <w:szCs w:val="28"/>
        </w:rPr>
        <w:t>:</w:t>
      </w:r>
    </w:p>
    <w:p w:rsidR="00F876DF" w:rsidRPr="00C25B91" w:rsidRDefault="00F876DF" w:rsidP="00666436">
      <w:pPr>
        <w:pStyle w:val="af1"/>
        <w:widowControl w:val="0"/>
        <w:numPr>
          <w:ilvl w:val="1"/>
          <w:numId w:val="7"/>
        </w:numPr>
        <w:tabs>
          <w:tab w:val="left" w:pos="1203"/>
        </w:tabs>
        <w:suppressAutoHyphens w:val="0"/>
        <w:autoSpaceDE w:val="0"/>
        <w:autoSpaceDN w:val="0"/>
        <w:spacing w:after="0" w:line="240" w:lineRule="auto"/>
        <w:ind w:left="1202" w:hanging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B91">
        <w:rPr>
          <w:rFonts w:ascii="Times New Roman" w:hAnsi="Times New Roman" w:cs="Times New Roman"/>
          <w:sz w:val="28"/>
          <w:szCs w:val="28"/>
        </w:rPr>
        <w:t>изучение</w:t>
      </w:r>
      <w:r w:rsidRPr="00C25B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основных</w:t>
      </w:r>
      <w:r w:rsidRPr="00C25B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понятий</w:t>
      </w:r>
      <w:r w:rsidRPr="00C25B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в</w:t>
      </w:r>
      <w:r w:rsidRPr="00C25B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области</w:t>
      </w:r>
      <w:r w:rsidRPr="00C25B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управления;</w:t>
      </w:r>
    </w:p>
    <w:p w:rsidR="00F876DF" w:rsidRPr="00C25B91" w:rsidRDefault="00F876DF" w:rsidP="00666436">
      <w:pPr>
        <w:pStyle w:val="af1"/>
        <w:widowControl w:val="0"/>
        <w:numPr>
          <w:ilvl w:val="1"/>
          <w:numId w:val="7"/>
        </w:numPr>
        <w:tabs>
          <w:tab w:val="left" w:pos="1303"/>
        </w:tabs>
        <w:suppressAutoHyphens w:val="0"/>
        <w:autoSpaceDE w:val="0"/>
        <w:autoSpaceDN w:val="0"/>
        <w:spacing w:after="0" w:line="240" w:lineRule="auto"/>
        <w:ind w:right="276" w:firstLine="7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B91">
        <w:rPr>
          <w:rFonts w:ascii="Times New Roman" w:hAnsi="Times New Roman" w:cs="Times New Roman"/>
          <w:sz w:val="28"/>
          <w:szCs w:val="28"/>
        </w:rPr>
        <w:t>изучение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организационных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структур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строительных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организаций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и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рекомендации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по</w:t>
      </w:r>
      <w:r w:rsidRPr="00C25B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их</w:t>
      </w:r>
      <w:r w:rsidRPr="00C25B9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формированию;</w:t>
      </w:r>
    </w:p>
    <w:p w:rsidR="00F876DF" w:rsidRPr="00C25B91" w:rsidRDefault="00F876DF" w:rsidP="00666436">
      <w:pPr>
        <w:pStyle w:val="af1"/>
        <w:widowControl w:val="0"/>
        <w:numPr>
          <w:ilvl w:val="1"/>
          <w:numId w:val="7"/>
        </w:numPr>
        <w:tabs>
          <w:tab w:val="left" w:pos="1203"/>
        </w:tabs>
        <w:suppressAutoHyphens w:val="0"/>
        <w:autoSpaceDE w:val="0"/>
        <w:autoSpaceDN w:val="0"/>
        <w:spacing w:after="0" w:line="240" w:lineRule="auto"/>
        <w:ind w:left="1202" w:hanging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B91">
        <w:rPr>
          <w:rFonts w:ascii="Times New Roman" w:hAnsi="Times New Roman" w:cs="Times New Roman"/>
          <w:sz w:val="28"/>
          <w:szCs w:val="28"/>
        </w:rPr>
        <w:t>изучение</w:t>
      </w:r>
      <w:r w:rsidRPr="00C25B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технологий</w:t>
      </w:r>
      <w:r w:rsidRPr="00C25B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принятия</w:t>
      </w:r>
      <w:r w:rsidRPr="00C25B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C25B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решения;</w:t>
      </w:r>
    </w:p>
    <w:p w:rsidR="00F876DF" w:rsidRPr="00C25B91" w:rsidRDefault="00F876DF" w:rsidP="00666436">
      <w:pPr>
        <w:pStyle w:val="af1"/>
        <w:widowControl w:val="0"/>
        <w:numPr>
          <w:ilvl w:val="1"/>
          <w:numId w:val="7"/>
        </w:numPr>
        <w:tabs>
          <w:tab w:val="left" w:pos="1203"/>
        </w:tabs>
        <w:suppressAutoHyphens w:val="0"/>
        <w:autoSpaceDE w:val="0"/>
        <w:autoSpaceDN w:val="0"/>
        <w:spacing w:after="0" w:line="240" w:lineRule="auto"/>
        <w:ind w:left="1202" w:hanging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B91">
        <w:rPr>
          <w:rFonts w:ascii="Times New Roman" w:hAnsi="Times New Roman" w:cs="Times New Roman"/>
          <w:sz w:val="28"/>
          <w:szCs w:val="28"/>
        </w:rPr>
        <w:t>изучение</w:t>
      </w:r>
      <w:r w:rsidRPr="00C25B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инструментов</w:t>
      </w:r>
      <w:r w:rsidRPr="00C25B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и</w:t>
      </w:r>
      <w:r w:rsidRPr="00C25B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методов</w:t>
      </w:r>
      <w:r w:rsidRPr="00C25B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C25B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управления</w:t>
      </w:r>
      <w:r w:rsidRPr="00C25B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строительной</w:t>
      </w:r>
      <w:r w:rsidRPr="00C25B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организацией;</w:t>
      </w:r>
    </w:p>
    <w:p w:rsidR="00F876DF" w:rsidRPr="00C25B91" w:rsidRDefault="00F876DF" w:rsidP="00666436">
      <w:pPr>
        <w:pStyle w:val="af1"/>
        <w:widowControl w:val="0"/>
        <w:numPr>
          <w:ilvl w:val="1"/>
          <w:numId w:val="7"/>
        </w:numPr>
        <w:tabs>
          <w:tab w:val="left" w:pos="1248"/>
        </w:tabs>
        <w:suppressAutoHyphens w:val="0"/>
        <w:autoSpaceDE w:val="0"/>
        <w:autoSpaceDN w:val="0"/>
        <w:spacing w:after="0" w:line="240" w:lineRule="auto"/>
        <w:ind w:right="278" w:firstLine="7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B91">
        <w:rPr>
          <w:rFonts w:ascii="Times New Roman" w:hAnsi="Times New Roman" w:cs="Times New Roman"/>
          <w:sz w:val="28"/>
          <w:szCs w:val="28"/>
        </w:rPr>
        <w:t>знакомство</w:t>
      </w:r>
      <w:r w:rsidRPr="00C25B9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с</w:t>
      </w:r>
      <w:r w:rsidRPr="00C25B9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методами,</w:t>
      </w:r>
      <w:r w:rsidRPr="00C25B9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моделями</w:t>
      </w:r>
      <w:r w:rsidRPr="00C25B9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и</w:t>
      </w:r>
      <w:r w:rsidRPr="00C25B9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технологиями</w:t>
      </w:r>
      <w:r w:rsidRPr="00C25B9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управления</w:t>
      </w:r>
      <w:r w:rsidRPr="00C25B9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материальными</w:t>
      </w:r>
      <w:r w:rsidRPr="00C25B9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и</w:t>
      </w:r>
      <w:r w:rsidRPr="00C25B9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gramStart"/>
      <w:r w:rsidRPr="00C25B91">
        <w:rPr>
          <w:rFonts w:ascii="Times New Roman" w:hAnsi="Times New Roman" w:cs="Times New Roman"/>
          <w:sz w:val="28"/>
          <w:szCs w:val="28"/>
        </w:rPr>
        <w:t>трудовым</w:t>
      </w:r>
      <w:proofErr w:type="gramEnd"/>
      <w:r w:rsidRPr="00C25B9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ресурсами</w:t>
      </w:r>
      <w:r w:rsidRPr="00C25B9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строительной</w:t>
      </w:r>
      <w:r w:rsidRPr="00C25B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5B91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876DF" w:rsidRDefault="00F876DF" w:rsidP="00666436">
      <w:pPr>
        <w:jc w:val="both"/>
        <w:rPr>
          <w:sz w:val="28"/>
          <w:szCs w:val="28"/>
        </w:rPr>
      </w:pPr>
      <w:r w:rsidRPr="00C25B91">
        <w:rPr>
          <w:sz w:val="28"/>
          <w:szCs w:val="28"/>
        </w:rPr>
        <w:t>знакомство</w:t>
      </w:r>
      <w:r w:rsidRPr="00C25B91">
        <w:rPr>
          <w:spacing w:val="41"/>
          <w:sz w:val="28"/>
          <w:szCs w:val="28"/>
        </w:rPr>
        <w:t xml:space="preserve"> </w:t>
      </w:r>
      <w:r w:rsidRPr="00C25B91">
        <w:rPr>
          <w:sz w:val="28"/>
          <w:szCs w:val="28"/>
        </w:rPr>
        <w:t>с</w:t>
      </w:r>
      <w:r w:rsidRPr="00C25B91">
        <w:rPr>
          <w:spacing w:val="40"/>
          <w:sz w:val="28"/>
          <w:szCs w:val="28"/>
        </w:rPr>
        <w:t xml:space="preserve"> </w:t>
      </w:r>
      <w:r w:rsidRPr="00C25B91">
        <w:rPr>
          <w:sz w:val="28"/>
          <w:szCs w:val="28"/>
        </w:rPr>
        <w:t>основами</w:t>
      </w:r>
      <w:r w:rsidRPr="00C25B91">
        <w:rPr>
          <w:spacing w:val="41"/>
          <w:sz w:val="28"/>
          <w:szCs w:val="28"/>
        </w:rPr>
        <w:t xml:space="preserve"> </w:t>
      </w:r>
      <w:r w:rsidRPr="00C25B91">
        <w:rPr>
          <w:sz w:val="28"/>
          <w:szCs w:val="28"/>
        </w:rPr>
        <w:t>маркетинга</w:t>
      </w:r>
      <w:r w:rsidRPr="00C25B91">
        <w:rPr>
          <w:spacing w:val="40"/>
          <w:sz w:val="28"/>
          <w:szCs w:val="28"/>
        </w:rPr>
        <w:t xml:space="preserve"> </w:t>
      </w:r>
      <w:r w:rsidRPr="00C25B91">
        <w:rPr>
          <w:sz w:val="28"/>
          <w:szCs w:val="28"/>
        </w:rPr>
        <w:t>в</w:t>
      </w:r>
      <w:r w:rsidRPr="00C25B91">
        <w:rPr>
          <w:spacing w:val="40"/>
          <w:sz w:val="28"/>
          <w:szCs w:val="28"/>
        </w:rPr>
        <w:t xml:space="preserve"> </w:t>
      </w:r>
      <w:r w:rsidRPr="00C25B91">
        <w:rPr>
          <w:sz w:val="28"/>
          <w:szCs w:val="28"/>
        </w:rPr>
        <w:t>строительстве</w:t>
      </w:r>
      <w:r w:rsidRPr="00C25B91">
        <w:rPr>
          <w:spacing w:val="40"/>
          <w:sz w:val="28"/>
          <w:szCs w:val="28"/>
        </w:rPr>
        <w:t xml:space="preserve"> </w:t>
      </w:r>
      <w:r w:rsidRPr="00C25B91">
        <w:rPr>
          <w:sz w:val="28"/>
          <w:szCs w:val="28"/>
        </w:rPr>
        <w:t>и</w:t>
      </w:r>
      <w:r w:rsidRPr="00C25B91">
        <w:rPr>
          <w:spacing w:val="42"/>
          <w:sz w:val="28"/>
          <w:szCs w:val="28"/>
        </w:rPr>
        <w:t xml:space="preserve"> </w:t>
      </w:r>
      <w:r w:rsidRPr="00C25B91">
        <w:rPr>
          <w:sz w:val="28"/>
          <w:szCs w:val="28"/>
        </w:rPr>
        <w:t>его</w:t>
      </w:r>
      <w:r w:rsidRPr="00C25B91">
        <w:rPr>
          <w:spacing w:val="40"/>
          <w:sz w:val="28"/>
          <w:szCs w:val="28"/>
        </w:rPr>
        <w:t xml:space="preserve"> </w:t>
      </w:r>
      <w:r w:rsidRPr="00C25B91">
        <w:rPr>
          <w:sz w:val="28"/>
          <w:szCs w:val="28"/>
        </w:rPr>
        <w:t>основных</w:t>
      </w:r>
      <w:r w:rsidRPr="00C25B91">
        <w:rPr>
          <w:spacing w:val="42"/>
          <w:sz w:val="28"/>
          <w:szCs w:val="28"/>
        </w:rPr>
        <w:t xml:space="preserve"> </w:t>
      </w:r>
      <w:r w:rsidRPr="00C25B91">
        <w:rPr>
          <w:sz w:val="28"/>
          <w:szCs w:val="28"/>
        </w:rPr>
        <w:t>подх</w:t>
      </w:r>
      <w:r w:rsidRPr="00C25B91">
        <w:rPr>
          <w:sz w:val="28"/>
          <w:szCs w:val="28"/>
        </w:rPr>
        <w:t>о</w:t>
      </w:r>
      <w:r w:rsidRPr="00C25B91">
        <w:rPr>
          <w:sz w:val="28"/>
          <w:szCs w:val="28"/>
        </w:rPr>
        <w:t>дах</w:t>
      </w:r>
      <w:r w:rsidRPr="00C25B91">
        <w:rPr>
          <w:spacing w:val="43"/>
          <w:sz w:val="28"/>
          <w:szCs w:val="28"/>
        </w:rPr>
        <w:t xml:space="preserve"> </w:t>
      </w:r>
      <w:r w:rsidRPr="00C25B91">
        <w:rPr>
          <w:sz w:val="28"/>
          <w:szCs w:val="28"/>
        </w:rPr>
        <w:t>в</w:t>
      </w:r>
      <w:r w:rsidRPr="00C25B91">
        <w:rPr>
          <w:spacing w:val="41"/>
          <w:sz w:val="28"/>
          <w:szCs w:val="28"/>
        </w:rPr>
        <w:t xml:space="preserve"> </w:t>
      </w:r>
      <w:r w:rsidRPr="00C25B91">
        <w:rPr>
          <w:sz w:val="28"/>
          <w:szCs w:val="28"/>
        </w:rPr>
        <w:t>реализации</w:t>
      </w:r>
      <w:r w:rsidRPr="00C25B91">
        <w:rPr>
          <w:spacing w:val="-57"/>
          <w:sz w:val="28"/>
          <w:szCs w:val="28"/>
        </w:rPr>
        <w:t xml:space="preserve"> </w:t>
      </w:r>
      <w:r w:rsidRPr="00C25B91">
        <w:rPr>
          <w:sz w:val="28"/>
          <w:szCs w:val="28"/>
        </w:rPr>
        <w:t>товаров.</w:t>
      </w:r>
    </w:p>
    <w:p w:rsidR="00C25B91" w:rsidRDefault="00C25B91" w:rsidP="00C25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Компетенции, формируемые в результате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666436" w:rsidRPr="00BA4DF1" w:rsidTr="00666436">
        <w:tc>
          <w:tcPr>
            <w:tcW w:w="2235" w:type="dxa"/>
            <w:vAlign w:val="center"/>
          </w:tcPr>
          <w:p w:rsidR="00666436" w:rsidRPr="00BA4DF1" w:rsidRDefault="00666436" w:rsidP="00C25B91">
            <w:pPr>
              <w:jc w:val="center"/>
            </w:pPr>
            <w:r w:rsidRPr="00BA4DF1">
              <w:t>Компетенция</w:t>
            </w:r>
          </w:p>
        </w:tc>
        <w:tc>
          <w:tcPr>
            <w:tcW w:w="7229" w:type="dxa"/>
            <w:vAlign w:val="center"/>
          </w:tcPr>
          <w:p w:rsidR="00666436" w:rsidRPr="00BA4DF1" w:rsidRDefault="00666436" w:rsidP="00C25B91">
            <w:pPr>
              <w:jc w:val="center"/>
            </w:pPr>
            <w:r w:rsidRPr="00BA4DF1">
              <w:t xml:space="preserve">Перечень планируемых результатов </w:t>
            </w:r>
            <w:proofErr w:type="gramStart"/>
            <w:r w:rsidRPr="00BA4DF1">
              <w:t>обучения по дисциплине</w:t>
            </w:r>
            <w:proofErr w:type="gramEnd"/>
          </w:p>
        </w:tc>
      </w:tr>
      <w:tr w:rsidR="00BA4DF1" w:rsidRPr="00BA4DF1" w:rsidTr="00666436">
        <w:tc>
          <w:tcPr>
            <w:tcW w:w="2235" w:type="dxa"/>
            <w:vAlign w:val="center"/>
          </w:tcPr>
          <w:p w:rsidR="00BA4DF1" w:rsidRPr="00BA4DF1" w:rsidRDefault="00BA4DF1" w:rsidP="00BA4DF1">
            <w:pPr>
              <w:jc w:val="both"/>
            </w:pPr>
            <w:r w:rsidRPr="00BA4DF1">
              <w:t>УК-1. Способность осуществлять критич</w:t>
            </w:r>
            <w:r w:rsidRPr="00BA4DF1">
              <w:t>е</w:t>
            </w:r>
            <w:r w:rsidRPr="00BA4DF1">
              <w:t>ский анализ пробле</w:t>
            </w:r>
            <w:r w:rsidRPr="00BA4DF1">
              <w:t>м</w:t>
            </w:r>
            <w:r w:rsidRPr="00BA4DF1">
              <w:t>ных ситуаций на осн</w:t>
            </w:r>
            <w:r w:rsidRPr="00BA4DF1">
              <w:t>о</w:t>
            </w:r>
            <w:r w:rsidRPr="00BA4DF1">
              <w:t>ве системного подхода, вырабатывать страт</w:t>
            </w:r>
            <w:r w:rsidRPr="00BA4DF1">
              <w:t>е</w:t>
            </w:r>
            <w:r w:rsidRPr="00BA4DF1">
              <w:t>гию действий</w:t>
            </w:r>
          </w:p>
        </w:tc>
        <w:tc>
          <w:tcPr>
            <w:tcW w:w="7229" w:type="dxa"/>
            <w:vAlign w:val="center"/>
          </w:tcPr>
          <w:p w:rsidR="00BA4DF1" w:rsidRPr="003125BA" w:rsidRDefault="00BA4DF1" w:rsidP="00BA4DF1">
            <w:pPr>
              <w:widowControl w:val="0"/>
              <w:jc w:val="both"/>
              <w:rPr>
                <w:lang w:eastAsia="en-US" w:bidi="en-US"/>
              </w:rPr>
            </w:pPr>
            <w:r w:rsidRPr="003125BA">
              <w:rPr>
                <w:lang w:eastAsia="en-US" w:bidi="en-US"/>
              </w:rPr>
              <w:t xml:space="preserve">знать: </w:t>
            </w:r>
            <w:r w:rsidRPr="003125BA">
              <w:t>методы анализа проблемных ситуаций, выявления ее составляющих и св</w:t>
            </w:r>
            <w:r w:rsidRPr="003125BA">
              <w:t>я</w:t>
            </w:r>
            <w:r w:rsidRPr="003125BA">
              <w:t>зи между ними;</w:t>
            </w:r>
          </w:p>
          <w:p w:rsidR="00BA4DF1" w:rsidRPr="003125BA" w:rsidRDefault="00BA4DF1" w:rsidP="00BA4DF1">
            <w:pPr>
              <w:widowControl w:val="0"/>
              <w:jc w:val="both"/>
              <w:rPr>
                <w:lang w:eastAsia="en-US" w:bidi="en-US"/>
              </w:rPr>
            </w:pPr>
            <w:r w:rsidRPr="003125BA">
              <w:rPr>
                <w:lang w:eastAsia="en-US" w:bidi="en-US"/>
              </w:rPr>
              <w:t>уметь: а</w:t>
            </w:r>
            <w:r w:rsidRPr="003125BA">
              <w:t>нализировать проблемную ситуацию как систему, выявляя ее составл</w:t>
            </w:r>
            <w:r w:rsidRPr="003125BA">
              <w:t>я</w:t>
            </w:r>
            <w:r w:rsidRPr="003125BA">
              <w:t>ющие и связи между ними;</w:t>
            </w:r>
          </w:p>
          <w:p w:rsidR="00BA4DF1" w:rsidRPr="00BA4DF1" w:rsidRDefault="00BA4DF1" w:rsidP="00BA4DF1">
            <w:r w:rsidRPr="003125BA">
              <w:rPr>
                <w:lang w:eastAsia="en-US" w:bidi="en-US"/>
              </w:rPr>
              <w:t xml:space="preserve">владеть: </w:t>
            </w:r>
            <w:r w:rsidRPr="003125BA">
              <w:t>навыками анализа проблемных ситуаций, выявления ее составляющих и связи между ними</w:t>
            </w:r>
          </w:p>
        </w:tc>
      </w:tr>
      <w:tr w:rsidR="00666436" w:rsidRPr="00BA4DF1" w:rsidTr="00666436">
        <w:trPr>
          <w:trHeight w:val="2178"/>
        </w:trPr>
        <w:tc>
          <w:tcPr>
            <w:tcW w:w="2235" w:type="dxa"/>
          </w:tcPr>
          <w:p w:rsidR="00666436" w:rsidRPr="00BA4DF1" w:rsidRDefault="00666436" w:rsidP="00C25B91">
            <w:pPr>
              <w:jc w:val="both"/>
              <w:rPr>
                <w:i/>
              </w:rPr>
            </w:pPr>
            <w:r w:rsidRPr="00BA4DF1">
              <w:rPr>
                <w:spacing w:val="-6"/>
              </w:rPr>
              <w:t>ПК-3. Способность управлять строител</w:t>
            </w:r>
            <w:r w:rsidRPr="00BA4DF1">
              <w:rPr>
                <w:spacing w:val="-6"/>
              </w:rPr>
              <w:t>ь</w:t>
            </w:r>
            <w:r w:rsidRPr="00BA4DF1">
              <w:rPr>
                <w:spacing w:val="-6"/>
              </w:rPr>
              <w:t>ством и реконструкцией зданий и сооружений</w:t>
            </w:r>
          </w:p>
        </w:tc>
        <w:tc>
          <w:tcPr>
            <w:tcW w:w="7229" w:type="dxa"/>
          </w:tcPr>
          <w:p w:rsidR="00666436" w:rsidRPr="00BA4DF1" w:rsidRDefault="00666436" w:rsidP="00C25B91"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знать:</w:t>
            </w:r>
          </w:p>
          <w:p w:rsidR="00666436" w:rsidRPr="00BA4DF1" w:rsidRDefault="00666436" w:rsidP="00C25B91">
            <w:pPr>
              <w:pStyle w:val="TableParagraph"/>
              <w:tabs>
                <w:tab w:val="left" w:pos="269"/>
              </w:tabs>
              <w:ind w:right="12"/>
              <w:jc w:val="both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- методы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BA4DF1">
              <w:rPr>
                <w:sz w:val="20"/>
                <w:szCs w:val="20"/>
              </w:rPr>
              <w:t>контроля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процесса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выполнения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установленных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показателей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деятельн</w:t>
            </w:r>
            <w:r w:rsidRPr="00BA4DF1">
              <w:rPr>
                <w:sz w:val="20"/>
                <w:szCs w:val="20"/>
              </w:rPr>
              <w:t>о</w:t>
            </w:r>
            <w:r w:rsidRPr="00BA4DF1">
              <w:rPr>
                <w:sz w:val="20"/>
                <w:szCs w:val="20"/>
              </w:rPr>
              <w:t>сти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организации</w:t>
            </w:r>
            <w:proofErr w:type="gramEnd"/>
            <w:r w:rsidRPr="00BA4DF1">
              <w:rPr>
                <w:sz w:val="20"/>
                <w:szCs w:val="20"/>
              </w:rPr>
              <w:t>;</w:t>
            </w:r>
          </w:p>
          <w:p w:rsidR="00666436" w:rsidRPr="00BA4DF1" w:rsidRDefault="00666436" w:rsidP="00C25B91">
            <w:pPr>
              <w:pStyle w:val="TableParagraph"/>
              <w:ind w:left="33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уметь:</w:t>
            </w:r>
          </w:p>
          <w:p w:rsidR="00666436" w:rsidRPr="00BA4DF1" w:rsidRDefault="00666436" w:rsidP="00C25B91">
            <w:pPr>
              <w:pStyle w:val="TableParagraph"/>
              <w:tabs>
                <w:tab w:val="left" w:pos="339"/>
              </w:tabs>
              <w:ind w:left="33" w:right="10"/>
              <w:jc w:val="both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- предложить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проект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координирующего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воздействия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по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результатам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выполнения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принятых</w:t>
            </w:r>
            <w:r w:rsidRPr="00BA4DF1">
              <w:rPr>
                <w:spacing w:val="-6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управленческих</w:t>
            </w:r>
            <w:r w:rsidRPr="00BA4DF1">
              <w:rPr>
                <w:spacing w:val="-9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решений;</w:t>
            </w:r>
          </w:p>
          <w:p w:rsidR="00666436" w:rsidRPr="00BA4DF1" w:rsidRDefault="00666436" w:rsidP="00C25B91">
            <w:pPr>
              <w:pStyle w:val="TableParagraph"/>
              <w:ind w:left="33"/>
              <w:jc w:val="both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владеть:</w:t>
            </w:r>
          </w:p>
          <w:p w:rsidR="00666436" w:rsidRPr="00BA4DF1" w:rsidRDefault="00666436" w:rsidP="00C25B9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t>- навыком</w:t>
            </w:r>
            <w:r w:rsidRPr="00BA4DF1">
              <w:rPr>
                <w:spacing w:val="1"/>
              </w:rPr>
              <w:t xml:space="preserve"> </w:t>
            </w:r>
            <w:r w:rsidRPr="00BA4DF1">
              <w:t>принятия</w:t>
            </w:r>
            <w:r w:rsidRPr="00BA4DF1">
              <w:rPr>
                <w:spacing w:val="1"/>
              </w:rPr>
              <w:t xml:space="preserve"> </w:t>
            </w:r>
            <w:r w:rsidRPr="00BA4DF1">
              <w:t>управленческого</w:t>
            </w:r>
            <w:r w:rsidRPr="00BA4DF1">
              <w:rPr>
                <w:spacing w:val="1"/>
              </w:rPr>
              <w:t xml:space="preserve"> </w:t>
            </w:r>
            <w:r w:rsidRPr="00BA4DF1">
              <w:t>решения.</w:t>
            </w:r>
          </w:p>
        </w:tc>
      </w:tr>
      <w:tr w:rsidR="00666436" w:rsidRPr="00BA4DF1" w:rsidTr="00666436">
        <w:tc>
          <w:tcPr>
            <w:tcW w:w="2235" w:type="dxa"/>
          </w:tcPr>
          <w:p w:rsidR="00666436" w:rsidRPr="00BA4DF1" w:rsidRDefault="00666436" w:rsidP="00C25B91">
            <w:pPr>
              <w:jc w:val="both"/>
              <w:rPr>
                <w:i/>
              </w:rPr>
            </w:pPr>
            <w:r w:rsidRPr="00BA4DF1">
              <w:rPr>
                <w:spacing w:val="-6"/>
              </w:rPr>
              <w:t>ПК-4. Способность управлять произво</w:t>
            </w:r>
            <w:r w:rsidRPr="00BA4DF1">
              <w:rPr>
                <w:spacing w:val="-6"/>
              </w:rPr>
              <w:t>д</w:t>
            </w:r>
            <w:r w:rsidRPr="00BA4DF1">
              <w:rPr>
                <w:spacing w:val="-6"/>
              </w:rPr>
              <w:t>ственно-технологической де</w:t>
            </w:r>
            <w:r w:rsidRPr="00BA4DF1">
              <w:rPr>
                <w:spacing w:val="-6"/>
              </w:rPr>
              <w:t>я</w:t>
            </w:r>
            <w:r w:rsidRPr="00BA4DF1">
              <w:rPr>
                <w:spacing w:val="-6"/>
              </w:rPr>
              <w:t>тельностью строител</w:t>
            </w:r>
            <w:r w:rsidRPr="00BA4DF1">
              <w:rPr>
                <w:spacing w:val="-6"/>
              </w:rPr>
              <w:t>ь</w:t>
            </w:r>
            <w:r w:rsidRPr="00BA4DF1">
              <w:rPr>
                <w:spacing w:val="-6"/>
              </w:rPr>
              <w:t>ной организации.</w:t>
            </w:r>
          </w:p>
        </w:tc>
        <w:tc>
          <w:tcPr>
            <w:tcW w:w="7229" w:type="dxa"/>
          </w:tcPr>
          <w:p w:rsidR="00666436" w:rsidRPr="00BA4DF1" w:rsidRDefault="00666436" w:rsidP="00C25B9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rPr>
                <w:iCs/>
              </w:rPr>
              <w:t xml:space="preserve">знать: </w:t>
            </w:r>
          </w:p>
          <w:p w:rsidR="00666436" w:rsidRPr="00BA4DF1" w:rsidRDefault="00666436" w:rsidP="00C25B91">
            <w:pPr>
              <w:pStyle w:val="TableParagraph"/>
              <w:tabs>
                <w:tab w:val="left" w:pos="216"/>
                <w:tab w:val="left" w:pos="3309"/>
              </w:tabs>
              <w:ind w:left="33" w:right="11"/>
              <w:jc w:val="both"/>
              <w:rPr>
                <w:sz w:val="20"/>
                <w:szCs w:val="20"/>
              </w:rPr>
            </w:pPr>
            <w:r w:rsidRPr="00BA4DF1">
              <w:rPr>
                <w:iCs/>
                <w:sz w:val="20"/>
                <w:szCs w:val="20"/>
              </w:rPr>
              <w:t xml:space="preserve">- </w:t>
            </w:r>
            <w:r w:rsidRPr="00BA4DF1">
              <w:rPr>
                <w:sz w:val="20"/>
                <w:szCs w:val="20"/>
              </w:rPr>
              <w:t>Нормативную и правовую документацию,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 xml:space="preserve">регламентирующую </w:t>
            </w:r>
            <w:r w:rsidRPr="00BA4DF1">
              <w:rPr>
                <w:spacing w:val="-1"/>
                <w:sz w:val="20"/>
                <w:szCs w:val="20"/>
              </w:rPr>
              <w:t>деятельность</w:t>
            </w:r>
            <w:r w:rsidRPr="00BA4DF1">
              <w:rPr>
                <w:spacing w:val="-58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организации в области строительства и/или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жилищно-коммунального</w:t>
            </w:r>
            <w:r w:rsidRPr="00BA4DF1">
              <w:rPr>
                <w:spacing w:val="-9"/>
                <w:sz w:val="20"/>
                <w:szCs w:val="20"/>
              </w:rPr>
              <w:t xml:space="preserve"> </w:t>
            </w:r>
            <w:r w:rsidR="00BA4DF1">
              <w:rPr>
                <w:sz w:val="20"/>
                <w:szCs w:val="20"/>
              </w:rPr>
              <w:t xml:space="preserve">хозяйства; </w:t>
            </w:r>
          </w:p>
          <w:p w:rsidR="00666436" w:rsidRPr="00BA4DF1" w:rsidRDefault="00666436" w:rsidP="00C25B9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rPr>
                <w:iCs/>
              </w:rPr>
              <w:t>уметь:</w:t>
            </w:r>
          </w:p>
          <w:p w:rsidR="00666436" w:rsidRPr="00BA4DF1" w:rsidRDefault="00666436" w:rsidP="00C25B91">
            <w:pPr>
              <w:pStyle w:val="TableParagraph"/>
              <w:tabs>
                <w:tab w:val="left" w:pos="343"/>
              </w:tabs>
              <w:ind w:left="33" w:right="15"/>
              <w:jc w:val="both"/>
              <w:rPr>
                <w:iCs/>
                <w:sz w:val="20"/>
                <w:szCs w:val="20"/>
              </w:rPr>
            </w:pPr>
            <w:r w:rsidRPr="00BA4DF1">
              <w:rPr>
                <w:iCs/>
                <w:sz w:val="20"/>
                <w:szCs w:val="20"/>
              </w:rPr>
              <w:t xml:space="preserve">- </w:t>
            </w:r>
            <w:r w:rsidRPr="00BA4DF1">
              <w:rPr>
                <w:sz w:val="20"/>
                <w:szCs w:val="20"/>
              </w:rPr>
              <w:t>подбирать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нормативную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правовую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документацию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зависимости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от</w:t>
            </w:r>
            <w:r w:rsidRPr="00BA4DF1">
              <w:rPr>
                <w:spacing w:val="-57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упра</w:t>
            </w:r>
            <w:r w:rsidRPr="00BA4DF1">
              <w:rPr>
                <w:sz w:val="20"/>
                <w:szCs w:val="20"/>
              </w:rPr>
              <w:t>в</w:t>
            </w:r>
            <w:r w:rsidRPr="00BA4DF1">
              <w:rPr>
                <w:sz w:val="20"/>
                <w:szCs w:val="20"/>
              </w:rPr>
              <w:t>ленческой</w:t>
            </w:r>
            <w:r w:rsidRPr="00BA4DF1">
              <w:rPr>
                <w:spacing w:val="-9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ситуации;</w:t>
            </w:r>
          </w:p>
          <w:p w:rsidR="00666436" w:rsidRPr="00BA4DF1" w:rsidRDefault="00666436" w:rsidP="00C25B91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rPr>
                <w:iCs/>
              </w:rPr>
              <w:t>владеть:</w:t>
            </w:r>
          </w:p>
          <w:p w:rsidR="00666436" w:rsidRPr="00BA4DF1" w:rsidRDefault="00666436" w:rsidP="00C25B91">
            <w:pPr>
              <w:pStyle w:val="TableParagraph"/>
              <w:tabs>
                <w:tab w:val="left" w:pos="2647"/>
                <w:tab w:val="left" w:pos="4087"/>
              </w:tabs>
              <w:ind w:left="33" w:right="11"/>
              <w:jc w:val="both"/>
              <w:rPr>
                <w:iCs/>
                <w:sz w:val="20"/>
                <w:szCs w:val="20"/>
              </w:rPr>
            </w:pPr>
            <w:r w:rsidRPr="00BA4DF1">
              <w:rPr>
                <w:color w:val="111111"/>
                <w:sz w:val="20"/>
                <w:szCs w:val="20"/>
              </w:rPr>
              <w:t>- м</w:t>
            </w:r>
            <w:r w:rsidRPr="00BA4DF1">
              <w:rPr>
                <w:sz w:val="20"/>
                <w:szCs w:val="20"/>
              </w:rPr>
              <w:t>етодами поиска нормативной и правовой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документации, регламентирующей</w:t>
            </w:r>
            <w:r w:rsidRPr="00BA4DF1">
              <w:rPr>
                <w:spacing w:val="-58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деятельность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организации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области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 xml:space="preserve">строительства </w:t>
            </w:r>
            <w:r w:rsidRPr="00BA4DF1">
              <w:rPr>
                <w:spacing w:val="-1"/>
                <w:sz w:val="20"/>
                <w:szCs w:val="20"/>
              </w:rPr>
              <w:t xml:space="preserve">и/или </w:t>
            </w:r>
            <w:r w:rsidRPr="00BA4DF1">
              <w:rPr>
                <w:sz w:val="20"/>
                <w:szCs w:val="20"/>
              </w:rPr>
              <w:t>жилищно-коммунального</w:t>
            </w:r>
            <w:r w:rsidRPr="00BA4DF1">
              <w:rPr>
                <w:spacing w:val="-13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хозяйства</w:t>
            </w:r>
          </w:p>
        </w:tc>
      </w:tr>
    </w:tbl>
    <w:p w:rsidR="00BA4DF1" w:rsidRPr="00466E8D" w:rsidRDefault="00BA4DF1" w:rsidP="00BA4DF1">
      <w:pPr>
        <w:ind w:firstLine="709"/>
        <w:jc w:val="both"/>
        <w:rPr>
          <w:sz w:val="28"/>
          <w:szCs w:val="28"/>
        </w:rPr>
      </w:pPr>
      <w:r w:rsidRPr="00466E8D">
        <w:rPr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BF4303" w:rsidRPr="00C25B91">
        <w:rPr>
          <w:sz w:val="28"/>
          <w:szCs w:val="28"/>
        </w:rPr>
        <w:t>Управление строительной организацией</w:t>
      </w:r>
      <w:r w:rsidRPr="00466E8D">
        <w:rPr>
          <w:sz w:val="28"/>
          <w:szCs w:val="28"/>
        </w:rPr>
        <w:t>», оцениваются при помощи оценочных средств.</w:t>
      </w:r>
    </w:p>
    <w:p w:rsidR="00BA4DF1" w:rsidRPr="00466E8D" w:rsidRDefault="00BA4DF1" w:rsidP="00BA4DF1">
      <w:pPr>
        <w:ind w:firstLine="709"/>
        <w:jc w:val="both"/>
        <w:rPr>
          <w:sz w:val="28"/>
          <w:szCs w:val="28"/>
        </w:rPr>
      </w:pPr>
      <w:r w:rsidRPr="00466E8D">
        <w:rPr>
          <w:sz w:val="28"/>
          <w:szCs w:val="28"/>
        </w:rPr>
        <w:t xml:space="preserve">Планируемые результаты </w:t>
      </w:r>
      <w:proofErr w:type="gramStart"/>
      <w:r w:rsidRPr="00466E8D">
        <w:rPr>
          <w:sz w:val="28"/>
          <w:szCs w:val="28"/>
        </w:rPr>
        <w:t>обучения по дисциплине</w:t>
      </w:r>
      <w:proofErr w:type="gramEnd"/>
      <w:r w:rsidRPr="00466E8D">
        <w:rPr>
          <w:sz w:val="28"/>
          <w:szCs w:val="28"/>
        </w:rPr>
        <w:t xml:space="preserve"> «</w:t>
      </w:r>
      <w:r w:rsidR="00BF4303" w:rsidRPr="00C25B91">
        <w:rPr>
          <w:sz w:val="28"/>
          <w:szCs w:val="28"/>
        </w:rPr>
        <w:t>Управление стро</w:t>
      </w:r>
      <w:r w:rsidR="00BF4303" w:rsidRPr="00C25B91">
        <w:rPr>
          <w:sz w:val="28"/>
          <w:szCs w:val="28"/>
        </w:rPr>
        <w:t>и</w:t>
      </w:r>
      <w:r w:rsidR="00BF4303" w:rsidRPr="00C25B91">
        <w:rPr>
          <w:sz w:val="28"/>
          <w:szCs w:val="28"/>
        </w:rPr>
        <w:t>тельной организацией</w:t>
      </w:r>
      <w:r w:rsidRPr="00466E8D">
        <w:rPr>
          <w:sz w:val="28"/>
          <w:szCs w:val="28"/>
        </w:rPr>
        <w:t>», инд</w:t>
      </w:r>
      <w:r>
        <w:rPr>
          <w:sz w:val="28"/>
          <w:szCs w:val="28"/>
        </w:rPr>
        <w:t xml:space="preserve">икаторы достижения компетенций </w:t>
      </w:r>
      <w:r w:rsidR="00BF4303">
        <w:rPr>
          <w:sz w:val="28"/>
          <w:szCs w:val="28"/>
        </w:rPr>
        <w:t>У</w:t>
      </w:r>
      <w:r w:rsidRPr="00466E8D">
        <w:rPr>
          <w:sz w:val="28"/>
          <w:szCs w:val="28"/>
        </w:rPr>
        <w:t>К-</w:t>
      </w:r>
      <w:r w:rsidR="00BF4303">
        <w:rPr>
          <w:sz w:val="28"/>
          <w:szCs w:val="28"/>
        </w:rPr>
        <w:t>1</w:t>
      </w:r>
      <w:r w:rsidRPr="00466E8D">
        <w:rPr>
          <w:sz w:val="28"/>
          <w:szCs w:val="28"/>
        </w:rPr>
        <w:t>; ПК-</w:t>
      </w:r>
      <w:r w:rsidR="00BF4303">
        <w:rPr>
          <w:sz w:val="28"/>
          <w:szCs w:val="28"/>
        </w:rPr>
        <w:t>3; ПК-4</w:t>
      </w:r>
      <w:r>
        <w:rPr>
          <w:sz w:val="28"/>
          <w:szCs w:val="28"/>
        </w:rPr>
        <w:t>,</w:t>
      </w:r>
      <w:r w:rsidRPr="00466E8D">
        <w:rPr>
          <w:sz w:val="28"/>
          <w:szCs w:val="28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BF4303" w:rsidRPr="00AB0456" w:rsidTr="00BF4303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BF4303" w:rsidRPr="001500BA" w:rsidRDefault="00BF4303" w:rsidP="00BF4303">
            <w:pPr>
              <w:jc w:val="center"/>
            </w:pPr>
            <w:r w:rsidRPr="001500BA">
              <w:t xml:space="preserve">№ </w:t>
            </w:r>
            <w:proofErr w:type="gramStart"/>
            <w:r w:rsidRPr="001500BA">
              <w:t>п</w:t>
            </w:r>
            <w:proofErr w:type="gramEnd"/>
            <w:r w:rsidRPr="001500BA"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4303" w:rsidRPr="004C5645" w:rsidRDefault="00BF4303" w:rsidP="00BF4303">
            <w:pPr>
              <w:jc w:val="center"/>
              <w:rPr>
                <w:spacing w:val="-4"/>
              </w:rPr>
            </w:pPr>
            <w:r w:rsidRPr="004C5645">
              <w:rPr>
                <w:spacing w:val="-4"/>
              </w:rPr>
              <w:t>Код индик</w:t>
            </w:r>
            <w:r w:rsidRPr="004C5645">
              <w:rPr>
                <w:spacing w:val="-4"/>
              </w:rPr>
              <w:t>а</w:t>
            </w:r>
            <w:r w:rsidRPr="004C5645">
              <w:rPr>
                <w:spacing w:val="-4"/>
              </w:rPr>
              <w:t>тора дост</w:t>
            </w:r>
            <w:r w:rsidRPr="004C5645">
              <w:rPr>
                <w:spacing w:val="-4"/>
              </w:rPr>
              <w:t>и</w:t>
            </w:r>
            <w:r w:rsidRPr="004C5645">
              <w:rPr>
                <w:spacing w:val="-4"/>
              </w:rPr>
              <w:t>жения ко</w:t>
            </w:r>
            <w:r w:rsidRPr="004C5645">
              <w:rPr>
                <w:spacing w:val="-4"/>
              </w:rPr>
              <w:t>м</w:t>
            </w:r>
            <w:r w:rsidRPr="004C5645">
              <w:rPr>
                <w:spacing w:val="-4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4303" w:rsidRPr="001500BA" w:rsidRDefault="00BF4303" w:rsidP="00BF4303">
            <w:pPr>
              <w:jc w:val="center"/>
            </w:pPr>
            <w:r w:rsidRPr="001500BA">
              <w:t>Наименование</w:t>
            </w:r>
          </w:p>
          <w:p w:rsidR="00BF4303" w:rsidRPr="001500BA" w:rsidRDefault="00BF4303" w:rsidP="00BF4303">
            <w:pPr>
              <w:jc w:val="center"/>
            </w:pPr>
            <w:r w:rsidRPr="001500BA">
              <w:t xml:space="preserve">индикатора </w:t>
            </w:r>
          </w:p>
          <w:p w:rsidR="00BF4303" w:rsidRPr="001500BA" w:rsidRDefault="00BF4303" w:rsidP="00BF4303">
            <w:pPr>
              <w:jc w:val="center"/>
            </w:pPr>
            <w:r w:rsidRPr="001500BA"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BF4303" w:rsidRDefault="00BF4303" w:rsidP="00BF4303">
            <w:pPr>
              <w:jc w:val="center"/>
            </w:pPr>
            <w:r w:rsidRPr="001500BA">
              <w:t xml:space="preserve">Код </w:t>
            </w:r>
          </w:p>
          <w:p w:rsidR="00BF4303" w:rsidRPr="001500BA" w:rsidRDefault="00BF4303" w:rsidP="00BF4303">
            <w:pPr>
              <w:jc w:val="center"/>
            </w:pPr>
            <w:r w:rsidRPr="001500BA">
              <w:t>планируемого</w:t>
            </w:r>
          </w:p>
          <w:p w:rsidR="00BF4303" w:rsidRPr="001500BA" w:rsidRDefault="00BF4303" w:rsidP="00BF4303">
            <w:pPr>
              <w:jc w:val="center"/>
            </w:pPr>
            <w:r w:rsidRPr="001500BA"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BF4303" w:rsidRPr="001500BA" w:rsidRDefault="00BF4303" w:rsidP="00BF4303">
            <w:pPr>
              <w:jc w:val="center"/>
            </w:pPr>
            <w:r w:rsidRPr="001500BA">
              <w:t xml:space="preserve">Планируемые </w:t>
            </w:r>
          </w:p>
          <w:p w:rsidR="00BF4303" w:rsidRPr="001500BA" w:rsidRDefault="00BF4303" w:rsidP="00BF4303">
            <w:pPr>
              <w:jc w:val="center"/>
            </w:pPr>
            <w:r w:rsidRPr="001500BA">
              <w:t>результаты</w:t>
            </w:r>
            <w:r>
              <w:t xml:space="preserve"> </w:t>
            </w:r>
            <w:r w:rsidRPr="001500BA"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F4303" w:rsidRPr="001500BA" w:rsidRDefault="00BF4303" w:rsidP="00BF4303">
            <w:pPr>
              <w:jc w:val="center"/>
            </w:pPr>
            <w:r w:rsidRPr="001500BA">
              <w:t>Наименов</w:t>
            </w:r>
            <w:r w:rsidRPr="001500BA">
              <w:t>а</w:t>
            </w:r>
            <w:r w:rsidRPr="001500BA">
              <w:t>ние оцено</w:t>
            </w:r>
            <w:r w:rsidRPr="001500BA">
              <w:t>ч</w:t>
            </w:r>
            <w:r w:rsidRPr="001500BA">
              <w:t>ных средств</w:t>
            </w:r>
          </w:p>
        </w:tc>
      </w:tr>
      <w:tr w:rsidR="00BF4303" w:rsidRPr="00AB0456" w:rsidTr="00BF4303">
        <w:tc>
          <w:tcPr>
            <w:tcW w:w="534" w:type="dxa"/>
            <w:shd w:val="clear" w:color="auto" w:fill="auto"/>
          </w:tcPr>
          <w:p w:rsidR="00BF4303" w:rsidRPr="003125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3125BA" w:rsidRDefault="00BF4303" w:rsidP="00BF4303">
            <w:pPr>
              <w:jc w:val="both"/>
              <w:rPr>
                <w:vertAlign w:val="subscript"/>
              </w:rPr>
            </w:pPr>
            <w:r w:rsidRPr="003125BA">
              <w:t>ИД-1</w:t>
            </w:r>
            <w:r>
              <w:rPr>
                <w:vertAlign w:val="subscript"/>
              </w:rPr>
              <w:t>У</w:t>
            </w:r>
            <w:r w:rsidRPr="003125BA">
              <w:rPr>
                <w:vertAlign w:val="subscript"/>
              </w:rPr>
              <w:t>К-</w:t>
            </w:r>
            <w:r>
              <w:rPr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F4303" w:rsidRPr="003125BA" w:rsidRDefault="00BF4303" w:rsidP="00BF4303">
            <w:pPr>
              <w:widowControl w:val="0"/>
              <w:jc w:val="both"/>
              <w:rPr>
                <w:lang w:eastAsia="en-US" w:bidi="en-US"/>
              </w:rPr>
            </w:pPr>
            <w:r w:rsidRPr="003125BA">
              <w:rPr>
                <w:lang w:eastAsia="en-US" w:bidi="en-US"/>
              </w:rPr>
              <w:t xml:space="preserve">знать: </w:t>
            </w:r>
            <w:r w:rsidRPr="003125BA">
              <w:t>методы анализа проблемных ситуаций, выявления ее составл</w:t>
            </w:r>
            <w:r w:rsidRPr="003125BA">
              <w:t>я</w:t>
            </w:r>
            <w:r w:rsidRPr="003125BA">
              <w:t>ющих и связи между н</w:t>
            </w:r>
            <w:r w:rsidRPr="003125BA">
              <w:t>и</w:t>
            </w:r>
            <w:r w:rsidRPr="003125BA">
              <w:lastRenderedPageBreak/>
              <w:t>ми;</w:t>
            </w:r>
          </w:p>
        </w:tc>
        <w:tc>
          <w:tcPr>
            <w:tcW w:w="1551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proofErr w:type="gramStart"/>
            <w:r w:rsidRPr="003125BA">
              <w:lastRenderedPageBreak/>
              <w:t>З</w:t>
            </w:r>
            <w:proofErr w:type="gramEnd"/>
            <w:r w:rsidRPr="003125BA">
              <w:t xml:space="preserve"> (ИД-1</w:t>
            </w:r>
            <w:r>
              <w:rPr>
                <w:vertAlign w:val="subscript"/>
              </w:rPr>
              <w:t xml:space="preserve"> У</w:t>
            </w:r>
            <w:r w:rsidRPr="003125BA">
              <w:rPr>
                <w:vertAlign w:val="subscript"/>
              </w:rPr>
              <w:t>К-</w:t>
            </w:r>
            <w:r>
              <w:rPr>
                <w:vertAlign w:val="subscript"/>
              </w:rPr>
              <w:t>1</w:t>
            </w:r>
            <w:r w:rsidRPr="003125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 xml:space="preserve">Знает: </w:t>
            </w:r>
            <w:r>
              <w:t>проблемные</w:t>
            </w:r>
            <w:r w:rsidRPr="003125BA">
              <w:t xml:space="preserve"> сит</w:t>
            </w:r>
            <w:r w:rsidRPr="003125BA">
              <w:t>у</w:t>
            </w:r>
            <w:r w:rsidRPr="003125BA">
              <w:t>а</w:t>
            </w:r>
            <w:r>
              <w:t>ции на производстве</w:t>
            </w:r>
            <w:r w:rsidRPr="003125BA">
              <w:t xml:space="preserve">, </w:t>
            </w:r>
            <w:r>
              <w:t>пути их решения</w:t>
            </w:r>
          </w:p>
        </w:tc>
        <w:tc>
          <w:tcPr>
            <w:tcW w:w="1382" w:type="dxa"/>
            <w:shd w:val="clear" w:color="auto" w:fill="auto"/>
          </w:tcPr>
          <w:p w:rsidR="00BF4303" w:rsidRDefault="00CC37F6" w:rsidP="00BF4303">
            <w:r w:rsidRPr="001C0BA2">
              <w:t>Вопросы для сдачи зачета</w:t>
            </w:r>
          </w:p>
        </w:tc>
      </w:tr>
      <w:tr w:rsidR="00BF4303" w:rsidRPr="00AB0456" w:rsidTr="00BF4303">
        <w:trPr>
          <w:trHeight w:val="1060"/>
        </w:trPr>
        <w:tc>
          <w:tcPr>
            <w:tcW w:w="534" w:type="dxa"/>
            <w:shd w:val="clear" w:color="auto" w:fill="auto"/>
          </w:tcPr>
          <w:p w:rsidR="00BF4303" w:rsidRPr="003125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>ИД-2</w:t>
            </w:r>
            <w:r>
              <w:rPr>
                <w:vertAlign w:val="subscript"/>
              </w:rPr>
              <w:t xml:space="preserve"> У</w:t>
            </w:r>
            <w:r w:rsidRPr="003125BA">
              <w:rPr>
                <w:vertAlign w:val="subscript"/>
              </w:rPr>
              <w:t>К-</w:t>
            </w:r>
            <w:r>
              <w:rPr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F4303" w:rsidRPr="003125BA" w:rsidRDefault="00BF4303" w:rsidP="00BF4303">
            <w:pPr>
              <w:widowControl w:val="0"/>
              <w:jc w:val="both"/>
              <w:rPr>
                <w:lang w:eastAsia="en-US" w:bidi="en-US"/>
              </w:rPr>
            </w:pPr>
            <w:r w:rsidRPr="003125BA">
              <w:rPr>
                <w:lang w:eastAsia="en-US" w:bidi="en-US"/>
              </w:rPr>
              <w:t>уметь: а</w:t>
            </w:r>
            <w:r w:rsidRPr="003125BA">
              <w:t>нализировать проблемную ситуацию как систему, выявляя ее составляющие и связи между ними;</w:t>
            </w:r>
          </w:p>
        </w:tc>
        <w:tc>
          <w:tcPr>
            <w:tcW w:w="1551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>У (ИД-2</w:t>
            </w:r>
            <w:r>
              <w:rPr>
                <w:vertAlign w:val="subscript"/>
              </w:rPr>
              <w:t xml:space="preserve"> У</w:t>
            </w:r>
            <w:r w:rsidRPr="003125BA">
              <w:rPr>
                <w:vertAlign w:val="subscript"/>
              </w:rPr>
              <w:t>К-</w:t>
            </w:r>
            <w:r>
              <w:rPr>
                <w:vertAlign w:val="subscript"/>
              </w:rPr>
              <w:t>1</w:t>
            </w:r>
            <w:r w:rsidRPr="003125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 xml:space="preserve">Умеет: </w:t>
            </w:r>
            <w:r>
              <w:t>решать пробле</w:t>
            </w:r>
            <w:r>
              <w:t>м</w:t>
            </w:r>
            <w:r>
              <w:t>ные</w:t>
            </w:r>
            <w:r w:rsidRPr="003125BA">
              <w:t xml:space="preserve"> ситуа</w:t>
            </w:r>
            <w:r>
              <w:t>ции на прои</w:t>
            </w:r>
            <w:r>
              <w:t>з</w:t>
            </w:r>
            <w:r>
              <w:t>водстве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1C0BA2">
              <w:t>Вопросы для сдачи зачета</w:t>
            </w:r>
          </w:p>
        </w:tc>
      </w:tr>
      <w:tr w:rsidR="00BF4303" w:rsidRPr="00AB0456" w:rsidTr="00BF4303">
        <w:trPr>
          <w:trHeight w:val="388"/>
        </w:trPr>
        <w:tc>
          <w:tcPr>
            <w:tcW w:w="534" w:type="dxa"/>
            <w:shd w:val="clear" w:color="auto" w:fill="auto"/>
          </w:tcPr>
          <w:p w:rsidR="00BF4303" w:rsidRPr="003125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>ИД-3</w:t>
            </w:r>
            <w:r>
              <w:rPr>
                <w:vertAlign w:val="subscript"/>
              </w:rPr>
              <w:t xml:space="preserve"> У</w:t>
            </w:r>
            <w:r w:rsidRPr="003125BA">
              <w:rPr>
                <w:vertAlign w:val="subscript"/>
              </w:rPr>
              <w:t>К-</w:t>
            </w:r>
            <w:r>
              <w:rPr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rPr>
                <w:lang w:eastAsia="en-US" w:bidi="en-US"/>
              </w:rPr>
              <w:t xml:space="preserve">владеть: </w:t>
            </w:r>
            <w:r w:rsidRPr="003125BA">
              <w:t>навыками ан</w:t>
            </w:r>
            <w:r w:rsidRPr="003125BA">
              <w:t>а</w:t>
            </w:r>
            <w:r w:rsidRPr="003125BA">
              <w:t>лиза проблемных ситу</w:t>
            </w:r>
            <w:r w:rsidRPr="003125BA">
              <w:t>а</w:t>
            </w:r>
            <w:r w:rsidRPr="003125BA">
              <w:t>ций, выявления ее с</w:t>
            </w:r>
            <w:r w:rsidRPr="003125BA">
              <w:t>о</w:t>
            </w:r>
            <w:r w:rsidRPr="003125BA">
              <w:t>ставляющих и связи между ними</w:t>
            </w:r>
          </w:p>
        </w:tc>
        <w:tc>
          <w:tcPr>
            <w:tcW w:w="1551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>В (ИД-3</w:t>
            </w:r>
            <w:r>
              <w:rPr>
                <w:vertAlign w:val="subscript"/>
              </w:rPr>
              <w:t xml:space="preserve"> У</w:t>
            </w:r>
            <w:r w:rsidRPr="003125BA">
              <w:rPr>
                <w:vertAlign w:val="subscript"/>
              </w:rPr>
              <w:t>К-</w:t>
            </w:r>
            <w:r>
              <w:rPr>
                <w:vertAlign w:val="subscript"/>
              </w:rPr>
              <w:t>1</w:t>
            </w:r>
            <w:r w:rsidRPr="003125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3125BA" w:rsidRDefault="00BF4303" w:rsidP="00BF4303">
            <w:pPr>
              <w:jc w:val="both"/>
            </w:pPr>
            <w:r w:rsidRPr="003125BA">
              <w:t>Владеет: навыками ан</w:t>
            </w:r>
            <w:r w:rsidRPr="003125BA">
              <w:t>а</w:t>
            </w:r>
            <w:r w:rsidRPr="003125BA">
              <w:t xml:space="preserve">лиза </w:t>
            </w:r>
            <w:r>
              <w:t xml:space="preserve">возникающих </w:t>
            </w:r>
            <w:r w:rsidRPr="003125BA">
              <w:t>пр</w:t>
            </w:r>
            <w:r w:rsidRPr="003125BA">
              <w:t>о</w:t>
            </w:r>
            <w:r w:rsidRPr="003125BA">
              <w:t>блемных ситуаций</w:t>
            </w:r>
            <w:r>
              <w:t xml:space="preserve"> при строительстве.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1C0BA2">
              <w:t>Вопросы для сдачи зачета</w:t>
            </w:r>
          </w:p>
        </w:tc>
      </w:tr>
      <w:tr w:rsidR="00BF4303" w:rsidRPr="00AB0456" w:rsidTr="00BF4303">
        <w:trPr>
          <w:trHeight w:val="388"/>
        </w:trPr>
        <w:tc>
          <w:tcPr>
            <w:tcW w:w="534" w:type="dxa"/>
            <w:shd w:val="clear" w:color="auto" w:fill="auto"/>
          </w:tcPr>
          <w:p w:rsidR="00BF4303" w:rsidRPr="003125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1500BA" w:rsidRDefault="00BF4303" w:rsidP="00BF4303">
            <w:pPr>
              <w:jc w:val="both"/>
              <w:rPr>
                <w:vertAlign w:val="subscript"/>
              </w:rPr>
            </w:pPr>
            <w:r w:rsidRPr="001500BA">
              <w:t>ИД-1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F4303" w:rsidRPr="00BA4DF1" w:rsidRDefault="00BF4303" w:rsidP="00BF4303"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знать:</w:t>
            </w:r>
          </w:p>
          <w:p w:rsidR="00BF4303" w:rsidRPr="00BF4303" w:rsidRDefault="00BF4303" w:rsidP="00BF4303">
            <w:pPr>
              <w:pStyle w:val="TableParagraph"/>
              <w:tabs>
                <w:tab w:val="left" w:pos="269"/>
              </w:tabs>
              <w:ind w:right="12"/>
              <w:jc w:val="both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- методы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BA4DF1">
              <w:rPr>
                <w:sz w:val="20"/>
                <w:szCs w:val="20"/>
              </w:rPr>
              <w:t>контроля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</w:t>
            </w:r>
            <w:r w:rsidRPr="00BA4DF1">
              <w:rPr>
                <w:sz w:val="20"/>
                <w:szCs w:val="20"/>
              </w:rPr>
              <w:t>о</w:t>
            </w:r>
            <w:r w:rsidRPr="00BA4DF1">
              <w:rPr>
                <w:sz w:val="20"/>
                <w:szCs w:val="20"/>
              </w:rPr>
              <w:t>цесса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выполнения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уст</w:t>
            </w:r>
            <w:r w:rsidRPr="00BA4DF1">
              <w:rPr>
                <w:sz w:val="20"/>
                <w:szCs w:val="20"/>
              </w:rPr>
              <w:t>а</w:t>
            </w:r>
            <w:r w:rsidRPr="00BA4DF1">
              <w:rPr>
                <w:sz w:val="20"/>
                <w:szCs w:val="20"/>
              </w:rPr>
              <w:t>новленных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показателей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деятельности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организ</w:t>
            </w:r>
            <w:r w:rsidRPr="00BA4DF1">
              <w:rPr>
                <w:sz w:val="20"/>
                <w:szCs w:val="20"/>
              </w:rPr>
              <w:t>а</w:t>
            </w:r>
            <w:r w:rsidRPr="00BA4DF1">
              <w:rPr>
                <w:sz w:val="20"/>
                <w:szCs w:val="20"/>
              </w:rPr>
              <w:t>ции</w:t>
            </w:r>
            <w:proofErr w:type="gramEnd"/>
            <w:r w:rsidRPr="00BA4DF1">
              <w:rPr>
                <w:sz w:val="20"/>
                <w:szCs w:val="20"/>
              </w:rPr>
              <w:t>;</w:t>
            </w:r>
          </w:p>
        </w:tc>
        <w:tc>
          <w:tcPr>
            <w:tcW w:w="1551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proofErr w:type="gramStart"/>
            <w:r w:rsidRPr="001500BA">
              <w:t>З</w:t>
            </w:r>
            <w:proofErr w:type="gramEnd"/>
            <w:r w:rsidRPr="001500BA">
              <w:t xml:space="preserve"> (ИД-1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DE4379" w:rsidRDefault="00BF4303" w:rsidP="006D4322">
            <w:pPr>
              <w:jc w:val="both"/>
              <w:rPr>
                <w:spacing w:val="-4"/>
              </w:rPr>
            </w:pPr>
            <w:r w:rsidRPr="00DE4379">
              <w:rPr>
                <w:spacing w:val="-4"/>
              </w:rPr>
              <w:t xml:space="preserve">Знает: </w:t>
            </w:r>
            <w:r w:rsidR="006D4322" w:rsidRPr="00BA4DF1">
              <w:t>методы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контроля</w:t>
            </w:r>
            <w:r w:rsidR="006D4322" w:rsidRPr="00BA4DF1">
              <w:rPr>
                <w:spacing w:val="1"/>
              </w:rPr>
              <w:t xml:space="preserve"> </w:t>
            </w:r>
            <w:r w:rsidR="006D4322">
              <w:rPr>
                <w:spacing w:val="1"/>
              </w:rPr>
              <w:t xml:space="preserve">управления </w:t>
            </w:r>
            <w:r w:rsidR="006D4322">
              <w:t>строител</w:t>
            </w:r>
            <w:r w:rsidR="006D4322">
              <w:t>ь</w:t>
            </w:r>
            <w:r w:rsidR="006D4322">
              <w:t>ством</w:t>
            </w:r>
            <w:r w:rsidR="006D4322" w:rsidRPr="00BA4DF1">
              <w:rPr>
                <w:spacing w:val="1"/>
              </w:rPr>
              <w:t xml:space="preserve"> </w:t>
            </w:r>
            <w:r w:rsidR="006D4322">
              <w:rPr>
                <w:spacing w:val="1"/>
              </w:rPr>
              <w:t xml:space="preserve">для </w:t>
            </w:r>
            <w:r w:rsidR="006D4322" w:rsidRPr="00BA4DF1">
              <w:t>выполнения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установленных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показат</w:t>
            </w:r>
            <w:r w:rsidR="006D4322" w:rsidRPr="00BA4DF1">
              <w:t>е</w:t>
            </w:r>
            <w:r w:rsidR="006D4322" w:rsidRPr="00BA4DF1">
              <w:t>лей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6856A9">
              <w:t>Вопросы для сдачи зачета</w:t>
            </w:r>
          </w:p>
        </w:tc>
      </w:tr>
      <w:tr w:rsidR="00BF4303" w:rsidRPr="00AB0456" w:rsidTr="00BF4303">
        <w:trPr>
          <w:trHeight w:val="388"/>
        </w:trPr>
        <w:tc>
          <w:tcPr>
            <w:tcW w:w="534" w:type="dxa"/>
            <w:shd w:val="clear" w:color="auto" w:fill="auto"/>
          </w:tcPr>
          <w:p w:rsidR="00BF4303" w:rsidRPr="003125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ИД-2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F4303" w:rsidRPr="00BA4DF1" w:rsidRDefault="00BF4303" w:rsidP="00BF4303">
            <w:pPr>
              <w:pStyle w:val="TableParagraph"/>
              <w:ind w:left="33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уметь:</w:t>
            </w:r>
          </w:p>
          <w:p w:rsidR="00BF4303" w:rsidRPr="00BF4303" w:rsidRDefault="00BF4303" w:rsidP="00BF4303">
            <w:pPr>
              <w:pStyle w:val="TableParagraph"/>
              <w:tabs>
                <w:tab w:val="left" w:pos="339"/>
              </w:tabs>
              <w:ind w:left="33" w:right="10"/>
              <w:jc w:val="both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- предложить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проект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к</w:t>
            </w:r>
            <w:r w:rsidRPr="00BA4DF1">
              <w:rPr>
                <w:sz w:val="20"/>
                <w:szCs w:val="20"/>
              </w:rPr>
              <w:t>о</w:t>
            </w:r>
            <w:r w:rsidRPr="00BA4DF1">
              <w:rPr>
                <w:sz w:val="20"/>
                <w:szCs w:val="20"/>
              </w:rPr>
              <w:t>ординирующего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возде</w:t>
            </w:r>
            <w:r w:rsidRPr="00BA4DF1">
              <w:rPr>
                <w:sz w:val="20"/>
                <w:szCs w:val="20"/>
              </w:rPr>
              <w:t>й</w:t>
            </w:r>
            <w:r w:rsidRPr="00BA4DF1">
              <w:rPr>
                <w:sz w:val="20"/>
                <w:szCs w:val="20"/>
              </w:rPr>
              <w:t>ствия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по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результатам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выполнения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принятых</w:t>
            </w:r>
            <w:r w:rsidRPr="00BA4DF1">
              <w:rPr>
                <w:spacing w:val="-6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управленческих</w:t>
            </w:r>
            <w:r w:rsidRPr="00BA4DF1">
              <w:rPr>
                <w:spacing w:val="-9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реш</w:t>
            </w:r>
            <w:r w:rsidRPr="00BA4DF1">
              <w:rPr>
                <w:sz w:val="20"/>
                <w:szCs w:val="20"/>
              </w:rPr>
              <w:t>е</w:t>
            </w:r>
            <w:r w:rsidRPr="00BA4DF1">
              <w:rPr>
                <w:sz w:val="20"/>
                <w:szCs w:val="20"/>
              </w:rPr>
              <w:t>ний;</w:t>
            </w:r>
          </w:p>
        </w:tc>
        <w:tc>
          <w:tcPr>
            <w:tcW w:w="1551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У (ИД-2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1500BA" w:rsidRDefault="00BF4303" w:rsidP="006D4322">
            <w:pPr>
              <w:jc w:val="both"/>
            </w:pPr>
            <w:r w:rsidRPr="001500BA">
              <w:t xml:space="preserve">Умеет: </w:t>
            </w:r>
            <w:r w:rsidR="006D4322">
              <w:t>составить проект координации между участниками строител</w:t>
            </w:r>
            <w:r w:rsidR="006D4322">
              <w:t>ь</w:t>
            </w:r>
            <w:r w:rsidR="006D4322">
              <w:t>ства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6856A9">
              <w:t>Вопросы для сдачи зачета</w:t>
            </w:r>
          </w:p>
        </w:tc>
      </w:tr>
      <w:tr w:rsidR="00BF4303" w:rsidRPr="00AB0456" w:rsidTr="00BF4303">
        <w:trPr>
          <w:trHeight w:val="388"/>
        </w:trPr>
        <w:tc>
          <w:tcPr>
            <w:tcW w:w="534" w:type="dxa"/>
            <w:shd w:val="clear" w:color="auto" w:fill="auto"/>
          </w:tcPr>
          <w:p w:rsidR="00BF4303" w:rsidRPr="003125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ИД-3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F4303" w:rsidRPr="00BA4DF1" w:rsidRDefault="00BF4303" w:rsidP="00BF4303">
            <w:pPr>
              <w:pStyle w:val="TableParagraph"/>
              <w:ind w:left="33"/>
              <w:jc w:val="both"/>
              <w:rPr>
                <w:sz w:val="20"/>
                <w:szCs w:val="20"/>
              </w:rPr>
            </w:pPr>
            <w:r w:rsidRPr="00BA4DF1">
              <w:rPr>
                <w:sz w:val="20"/>
                <w:szCs w:val="20"/>
              </w:rPr>
              <w:t>владеть:</w:t>
            </w:r>
          </w:p>
          <w:p w:rsidR="00BF4303" w:rsidRPr="003125BA" w:rsidRDefault="00BF4303" w:rsidP="00BF4303">
            <w:pPr>
              <w:jc w:val="both"/>
              <w:rPr>
                <w:lang w:eastAsia="en-US" w:bidi="en-US"/>
              </w:rPr>
            </w:pPr>
            <w:r w:rsidRPr="00BA4DF1">
              <w:t>- навыком</w:t>
            </w:r>
            <w:r w:rsidRPr="00BA4DF1">
              <w:rPr>
                <w:spacing w:val="1"/>
              </w:rPr>
              <w:t xml:space="preserve"> </w:t>
            </w:r>
            <w:r w:rsidRPr="00BA4DF1">
              <w:t>принятия</w:t>
            </w:r>
            <w:r w:rsidRPr="00BA4DF1">
              <w:rPr>
                <w:spacing w:val="1"/>
              </w:rPr>
              <w:t xml:space="preserve"> </w:t>
            </w:r>
            <w:r w:rsidRPr="00BA4DF1">
              <w:t>управленческого</w:t>
            </w:r>
            <w:r w:rsidRPr="00BA4DF1">
              <w:rPr>
                <w:spacing w:val="1"/>
              </w:rPr>
              <w:t xml:space="preserve"> </w:t>
            </w:r>
            <w:r w:rsidRPr="00BA4DF1">
              <w:t>реш</w:t>
            </w:r>
            <w:r w:rsidRPr="00BA4DF1">
              <w:t>е</w:t>
            </w:r>
            <w:r w:rsidRPr="00BA4DF1">
              <w:t>ния.</w:t>
            </w:r>
          </w:p>
        </w:tc>
        <w:tc>
          <w:tcPr>
            <w:tcW w:w="1551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В (ИД-3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3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 xml:space="preserve">Владеет: </w:t>
            </w:r>
            <w:r>
              <w:t xml:space="preserve">навыками </w:t>
            </w:r>
            <w:r w:rsidR="006D4322" w:rsidRPr="00BA4DF1">
              <w:t>пр</w:t>
            </w:r>
            <w:r w:rsidR="006D4322" w:rsidRPr="00BA4DF1">
              <w:t>и</w:t>
            </w:r>
            <w:r w:rsidR="006D4322" w:rsidRPr="00BA4DF1">
              <w:t>нятия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управленческого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реше</w:t>
            </w:r>
            <w:r w:rsidR="006D4322">
              <w:t>ния с целью обесп</w:t>
            </w:r>
            <w:r w:rsidR="006D4322">
              <w:t>е</w:t>
            </w:r>
            <w:r w:rsidR="006D4322">
              <w:t>чения деятельности о</w:t>
            </w:r>
            <w:r w:rsidR="006D4322">
              <w:t>р</w:t>
            </w:r>
            <w:r w:rsidR="006D4322">
              <w:t>ганизации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6856A9">
              <w:t>Вопросы для сдачи зачета</w:t>
            </w:r>
          </w:p>
        </w:tc>
      </w:tr>
      <w:tr w:rsidR="00BF4303" w:rsidRPr="00AB0456" w:rsidTr="00BF4303">
        <w:trPr>
          <w:trHeight w:val="484"/>
        </w:trPr>
        <w:tc>
          <w:tcPr>
            <w:tcW w:w="534" w:type="dxa"/>
            <w:shd w:val="clear" w:color="auto" w:fill="auto"/>
          </w:tcPr>
          <w:p w:rsidR="00BF4303" w:rsidRPr="001500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1500BA" w:rsidRDefault="00BF4303" w:rsidP="00BF4303">
            <w:pPr>
              <w:jc w:val="both"/>
              <w:rPr>
                <w:vertAlign w:val="subscript"/>
              </w:rPr>
            </w:pPr>
            <w:r w:rsidRPr="001500BA">
              <w:t>ИД-1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D4322" w:rsidRPr="00BA4DF1" w:rsidRDefault="006D4322" w:rsidP="006D4322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rPr>
                <w:iCs/>
              </w:rPr>
              <w:t xml:space="preserve">знать: </w:t>
            </w:r>
          </w:p>
          <w:p w:rsidR="00BF4303" w:rsidRPr="006D4322" w:rsidRDefault="006D4322" w:rsidP="006D4322">
            <w:pPr>
              <w:pStyle w:val="TableParagraph"/>
              <w:tabs>
                <w:tab w:val="left" w:pos="216"/>
                <w:tab w:val="left" w:pos="3309"/>
              </w:tabs>
              <w:ind w:left="33" w:right="11"/>
              <w:jc w:val="both"/>
              <w:rPr>
                <w:sz w:val="20"/>
                <w:szCs w:val="20"/>
              </w:rPr>
            </w:pPr>
            <w:r w:rsidRPr="00BA4DF1">
              <w:rPr>
                <w:iCs/>
                <w:sz w:val="20"/>
                <w:szCs w:val="20"/>
              </w:rPr>
              <w:t xml:space="preserve">- </w:t>
            </w:r>
            <w:r w:rsidRPr="00BA4DF1">
              <w:rPr>
                <w:sz w:val="20"/>
                <w:szCs w:val="20"/>
              </w:rPr>
              <w:t>Нормативную и прав</w:t>
            </w:r>
            <w:r w:rsidRPr="00BA4DF1">
              <w:rPr>
                <w:sz w:val="20"/>
                <w:szCs w:val="20"/>
              </w:rPr>
              <w:t>о</w:t>
            </w:r>
            <w:r w:rsidRPr="00BA4DF1">
              <w:rPr>
                <w:sz w:val="20"/>
                <w:szCs w:val="20"/>
              </w:rPr>
              <w:t>вую документацию,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р</w:t>
            </w:r>
            <w:r w:rsidRPr="00BA4DF1">
              <w:rPr>
                <w:sz w:val="20"/>
                <w:szCs w:val="20"/>
              </w:rPr>
              <w:t>е</w:t>
            </w:r>
            <w:r w:rsidRPr="00BA4DF1">
              <w:rPr>
                <w:sz w:val="20"/>
                <w:szCs w:val="20"/>
              </w:rPr>
              <w:t xml:space="preserve">гламентирующую </w:t>
            </w:r>
            <w:r w:rsidRPr="00BA4DF1">
              <w:rPr>
                <w:spacing w:val="-1"/>
                <w:sz w:val="20"/>
                <w:szCs w:val="20"/>
              </w:rPr>
              <w:t>де</w:t>
            </w:r>
            <w:r w:rsidRPr="00BA4DF1">
              <w:rPr>
                <w:spacing w:val="-1"/>
                <w:sz w:val="20"/>
                <w:szCs w:val="20"/>
              </w:rPr>
              <w:t>я</w:t>
            </w:r>
            <w:r w:rsidRPr="00BA4DF1">
              <w:rPr>
                <w:spacing w:val="-1"/>
                <w:sz w:val="20"/>
                <w:szCs w:val="20"/>
              </w:rPr>
              <w:t>тельность</w:t>
            </w:r>
            <w:r w:rsidRPr="00BA4DF1">
              <w:rPr>
                <w:spacing w:val="-58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организации в области строительства и/или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жилищно-коммунального</w:t>
            </w:r>
            <w:r w:rsidRPr="00BA4DF1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ства; </w:t>
            </w:r>
          </w:p>
        </w:tc>
        <w:tc>
          <w:tcPr>
            <w:tcW w:w="1551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proofErr w:type="gramStart"/>
            <w:r w:rsidRPr="001500BA">
              <w:t>З</w:t>
            </w:r>
            <w:proofErr w:type="gramEnd"/>
            <w:r w:rsidRPr="001500BA">
              <w:t xml:space="preserve"> (ИД-1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4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DE4379" w:rsidRDefault="00BF4303" w:rsidP="006D4322">
            <w:pPr>
              <w:jc w:val="both"/>
              <w:rPr>
                <w:spacing w:val="-4"/>
              </w:rPr>
            </w:pPr>
            <w:r w:rsidRPr="00DE4379">
              <w:rPr>
                <w:spacing w:val="-4"/>
              </w:rPr>
              <w:t xml:space="preserve">Знает: </w:t>
            </w:r>
            <w:r w:rsidR="006D4322" w:rsidRPr="00BA4DF1">
              <w:t>Нормативную д</w:t>
            </w:r>
            <w:r w:rsidR="006D4322" w:rsidRPr="00BA4DF1">
              <w:t>о</w:t>
            </w:r>
            <w:r w:rsidR="006D4322" w:rsidRPr="00BA4DF1">
              <w:t>кументацию,</w:t>
            </w:r>
            <w:r w:rsidR="006D4322" w:rsidRPr="00BA4DF1">
              <w:rPr>
                <w:spacing w:val="1"/>
              </w:rPr>
              <w:t xml:space="preserve"> </w:t>
            </w:r>
            <w:r w:rsidR="006D4322">
              <w:t>определ</w:t>
            </w:r>
            <w:r w:rsidR="006D4322">
              <w:t>я</w:t>
            </w:r>
            <w:r w:rsidR="006D4322">
              <w:t>ющую</w:t>
            </w:r>
            <w:r w:rsidR="006D4322" w:rsidRPr="00BA4DF1">
              <w:t xml:space="preserve"> </w:t>
            </w:r>
            <w:r w:rsidR="006D4322">
              <w:rPr>
                <w:spacing w:val="-1"/>
              </w:rPr>
              <w:t xml:space="preserve">работу </w:t>
            </w:r>
            <w:r w:rsidR="006D4322" w:rsidRPr="00BA4DF1">
              <w:rPr>
                <w:spacing w:val="-58"/>
              </w:rPr>
              <w:t xml:space="preserve"> </w:t>
            </w:r>
            <w:r w:rsidR="006D4322" w:rsidRPr="00BA4DF1">
              <w:t>организ</w:t>
            </w:r>
            <w:r w:rsidR="006D4322" w:rsidRPr="00BA4DF1">
              <w:t>а</w:t>
            </w:r>
            <w:r w:rsidR="006D4322" w:rsidRPr="00BA4DF1">
              <w:t>ции в области строител</w:t>
            </w:r>
            <w:r w:rsidR="006D4322" w:rsidRPr="00BA4DF1">
              <w:t>ь</w:t>
            </w:r>
            <w:r w:rsidR="006D4322" w:rsidRPr="00BA4DF1">
              <w:t>ства</w:t>
            </w:r>
            <w:r w:rsidR="006D4322">
              <w:t>.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1C0BA2">
              <w:t>Вопросы для сдачи зачета</w:t>
            </w:r>
          </w:p>
        </w:tc>
      </w:tr>
      <w:tr w:rsidR="00BF4303" w:rsidRPr="00AB0456" w:rsidTr="00BF4303">
        <w:tc>
          <w:tcPr>
            <w:tcW w:w="534" w:type="dxa"/>
            <w:shd w:val="clear" w:color="auto" w:fill="auto"/>
          </w:tcPr>
          <w:p w:rsidR="00BF4303" w:rsidRPr="001500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ИД-2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D4322" w:rsidRPr="00BA4DF1" w:rsidRDefault="006D4322" w:rsidP="006D4322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rPr>
                <w:iCs/>
              </w:rPr>
              <w:t>уметь:</w:t>
            </w:r>
          </w:p>
          <w:p w:rsidR="00BF4303" w:rsidRPr="006D4322" w:rsidRDefault="006D4322" w:rsidP="006D4322">
            <w:pPr>
              <w:pStyle w:val="TableParagraph"/>
              <w:tabs>
                <w:tab w:val="left" w:pos="343"/>
              </w:tabs>
              <w:ind w:left="33" w:right="15"/>
              <w:jc w:val="both"/>
              <w:rPr>
                <w:iCs/>
                <w:sz w:val="20"/>
                <w:szCs w:val="20"/>
              </w:rPr>
            </w:pPr>
            <w:r w:rsidRPr="00BA4DF1">
              <w:rPr>
                <w:iCs/>
                <w:sz w:val="20"/>
                <w:szCs w:val="20"/>
              </w:rPr>
              <w:t xml:space="preserve">- </w:t>
            </w:r>
            <w:r w:rsidRPr="00BA4DF1">
              <w:rPr>
                <w:sz w:val="20"/>
                <w:szCs w:val="20"/>
              </w:rPr>
              <w:t>подбирать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нормати</w:t>
            </w:r>
            <w:r w:rsidRPr="00BA4DF1">
              <w:rPr>
                <w:sz w:val="20"/>
                <w:szCs w:val="20"/>
              </w:rPr>
              <w:t>в</w:t>
            </w:r>
            <w:r w:rsidRPr="00BA4DF1">
              <w:rPr>
                <w:sz w:val="20"/>
                <w:szCs w:val="20"/>
              </w:rPr>
              <w:t>ную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правовую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док</w:t>
            </w:r>
            <w:r w:rsidRPr="00BA4DF1">
              <w:rPr>
                <w:sz w:val="20"/>
                <w:szCs w:val="20"/>
              </w:rPr>
              <w:t>у</w:t>
            </w:r>
            <w:r w:rsidRPr="00BA4DF1">
              <w:rPr>
                <w:sz w:val="20"/>
                <w:szCs w:val="20"/>
              </w:rPr>
              <w:t>ментацию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в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зависимости</w:t>
            </w:r>
            <w:r w:rsidRPr="00BA4DF1">
              <w:rPr>
                <w:spacing w:val="1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от</w:t>
            </w:r>
            <w:r w:rsidRPr="00BA4DF1">
              <w:rPr>
                <w:spacing w:val="-57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управленческой</w:t>
            </w:r>
            <w:r w:rsidRPr="00BA4DF1">
              <w:rPr>
                <w:spacing w:val="-9"/>
                <w:sz w:val="20"/>
                <w:szCs w:val="20"/>
              </w:rPr>
              <w:t xml:space="preserve"> </w:t>
            </w:r>
            <w:r w:rsidRPr="00BA4DF1">
              <w:rPr>
                <w:sz w:val="20"/>
                <w:szCs w:val="20"/>
              </w:rPr>
              <w:t>сит</w:t>
            </w:r>
            <w:r w:rsidRPr="00BA4DF1">
              <w:rPr>
                <w:sz w:val="20"/>
                <w:szCs w:val="20"/>
              </w:rPr>
              <w:t>у</w:t>
            </w:r>
            <w:r w:rsidRPr="00BA4DF1">
              <w:rPr>
                <w:sz w:val="20"/>
                <w:szCs w:val="20"/>
              </w:rPr>
              <w:t>ации;</w:t>
            </w:r>
          </w:p>
        </w:tc>
        <w:tc>
          <w:tcPr>
            <w:tcW w:w="1551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У (ИД-2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4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 xml:space="preserve">Умеет: </w:t>
            </w:r>
            <w:r w:rsidR="006D4322" w:rsidRPr="00BA4DF1">
              <w:t>в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зависимости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от</w:t>
            </w:r>
            <w:r w:rsidR="006D4322" w:rsidRPr="00BA4DF1">
              <w:rPr>
                <w:spacing w:val="-57"/>
              </w:rPr>
              <w:t xml:space="preserve"> </w:t>
            </w:r>
            <w:r w:rsidR="006D4322" w:rsidRPr="00BA4DF1">
              <w:t>управленческой</w:t>
            </w:r>
            <w:r w:rsidR="006D4322" w:rsidRPr="00BA4DF1">
              <w:rPr>
                <w:spacing w:val="-9"/>
              </w:rPr>
              <w:t xml:space="preserve"> </w:t>
            </w:r>
            <w:r w:rsidR="006D4322" w:rsidRPr="00BA4DF1">
              <w:t>ситу</w:t>
            </w:r>
            <w:r w:rsidR="006D4322" w:rsidRPr="00BA4DF1">
              <w:t>а</w:t>
            </w:r>
            <w:r w:rsidR="006D4322" w:rsidRPr="00BA4DF1">
              <w:t>ции</w:t>
            </w:r>
            <w:r w:rsidR="006D4322">
              <w:t xml:space="preserve"> подбирает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норм</w:t>
            </w:r>
            <w:r w:rsidR="006D4322" w:rsidRPr="00BA4DF1">
              <w:t>а</w:t>
            </w:r>
            <w:r w:rsidR="006D4322" w:rsidRPr="00BA4DF1">
              <w:t>тивную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и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правовую</w:t>
            </w:r>
            <w:r w:rsidR="006D4322" w:rsidRPr="00BA4DF1">
              <w:rPr>
                <w:spacing w:val="1"/>
              </w:rPr>
              <w:t xml:space="preserve"> </w:t>
            </w:r>
            <w:r w:rsidR="006D4322" w:rsidRPr="00BA4DF1">
              <w:t>д</w:t>
            </w:r>
            <w:r w:rsidR="006D4322" w:rsidRPr="00BA4DF1">
              <w:t>о</w:t>
            </w:r>
            <w:r w:rsidR="006D4322" w:rsidRPr="00BA4DF1">
              <w:t>кументацию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1C0BA2">
              <w:t>Вопросы для сдачи зачета</w:t>
            </w:r>
          </w:p>
        </w:tc>
      </w:tr>
      <w:tr w:rsidR="00BF4303" w:rsidRPr="00AB0456" w:rsidTr="00BF4303">
        <w:tc>
          <w:tcPr>
            <w:tcW w:w="534" w:type="dxa"/>
            <w:shd w:val="clear" w:color="auto" w:fill="auto"/>
          </w:tcPr>
          <w:p w:rsidR="00BF4303" w:rsidRPr="001500BA" w:rsidRDefault="00BF4303" w:rsidP="00BF4303">
            <w:pPr>
              <w:numPr>
                <w:ilvl w:val="0"/>
                <w:numId w:val="12"/>
              </w:numPr>
              <w:ind w:left="0" w:firstLine="0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ИД-3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D4322" w:rsidRPr="00BA4DF1" w:rsidRDefault="006D4322" w:rsidP="006D4322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A4DF1">
              <w:rPr>
                <w:iCs/>
              </w:rPr>
              <w:t>владеть:</w:t>
            </w:r>
          </w:p>
          <w:p w:rsidR="00BF4303" w:rsidRPr="00200AD3" w:rsidRDefault="006D4322" w:rsidP="006D4322">
            <w:pPr>
              <w:jc w:val="both"/>
              <w:rPr>
                <w:spacing w:val="-4"/>
              </w:rPr>
            </w:pPr>
            <w:r w:rsidRPr="00BA4DF1">
              <w:rPr>
                <w:color w:val="111111"/>
              </w:rPr>
              <w:t>- м</w:t>
            </w:r>
            <w:r w:rsidRPr="00BA4DF1">
              <w:t>етодами поиска но</w:t>
            </w:r>
            <w:r w:rsidRPr="00BA4DF1">
              <w:t>р</w:t>
            </w:r>
            <w:r w:rsidRPr="00BA4DF1">
              <w:t>мативной и правовой</w:t>
            </w:r>
            <w:r w:rsidRPr="00BA4DF1">
              <w:rPr>
                <w:spacing w:val="1"/>
              </w:rPr>
              <w:t xml:space="preserve"> </w:t>
            </w:r>
            <w:r w:rsidRPr="00BA4DF1">
              <w:t>документации, регламе</w:t>
            </w:r>
            <w:r w:rsidRPr="00BA4DF1">
              <w:t>н</w:t>
            </w:r>
            <w:r w:rsidRPr="00BA4DF1">
              <w:t>тирующей</w:t>
            </w:r>
            <w:r w:rsidRPr="00BA4DF1">
              <w:rPr>
                <w:spacing w:val="-58"/>
              </w:rPr>
              <w:t xml:space="preserve"> </w:t>
            </w:r>
            <w:r w:rsidRPr="00BA4DF1">
              <w:t>деятельность</w:t>
            </w:r>
            <w:r w:rsidRPr="00BA4DF1">
              <w:rPr>
                <w:spacing w:val="1"/>
              </w:rPr>
              <w:t xml:space="preserve"> </w:t>
            </w:r>
            <w:r w:rsidRPr="00BA4DF1">
              <w:t>организации</w:t>
            </w:r>
            <w:r w:rsidRPr="00BA4DF1">
              <w:rPr>
                <w:spacing w:val="1"/>
              </w:rPr>
              <w:t xml:space="preserve"> </w:t>
            </w:r>
            <w:r w:rsidRPr="00BA4DF1">
              <w:t>в</w:t>
            </w:r>
            <w:r w:rsidRPr="00BA4DF1">
              <w:rPr>
                <w:spacing w:val="1"/>
              </w:rPr>
              <w:t xml:space="preserve"> </w:t>
            </w:r>
            <w:r w:rsidRPr="00BA4DF1">
              <w:t>области</w:t>
            </w:r>
            <w:r w:rsidRPr="00BA4DF1">
              <w:rPr>
                <w:spacing w:val="1"/>
              </w:rPr>
              <w:t xml:space="preserve"> </w:t>
            </w:r>
            <w:r w:rsidRPr="00BA4DF1">
              <w:t xml:space="preserve">строительства </w:t>
            </w:r>
            <w:r w:rsidRPr="00BA4DF1">
              <w:rPr>
                <w:spacing w:val="-1"/>
              </w:rPr>
              <w:t xml:space="preserve">и/или </w:t>
            </w:r>
            <w:r w:rsidRPr="00BA4DF1">
              <w:t>ж</w:t>
            </w:r>
            <w:r w:rsidRPr="00BA4DF1">
              <w:t>и</w:t>
            </w:r>
            <w:r w:rsidRPr="00BA4DF1">
              <w:t>лищно-коммунального</w:t>
            </w:r>
            <w:r w:rsidRPr="00BA4DF1">
              <w:rPr>
                <w:spacing w:val="-13"/>
              </w:rPr>
              <w:t xml:space="preserve"> </w:t>
            </w:r>
            <w:r w:rsidRPr="00BA4DF1">
              <w:t>хозяйства</w:t>
            </w:r>
          </w:p>
        </w:tc>
        <w:tc>
          <w:tcPr>
            <w:tcW w:w="1551" w:type="dxa"/>
            <w:shd w:val="clear" w:color="auto" w:fill="auto"/>
          </w:tcPr>
          <w:p w:rsidR="00BF4303" w:rsidRPr="001500BA" w:rsidRDefault="00BF4303" w:rsidP="00BF4303">
            <w:pPr>
              <w:jc w:val="both"/>
            </w:pPr>
            <w:r w:rsidRPr="001500BA">
              <w:t>В (ИД-3</w:t>
            </w:r>
            <w:r w:rsidRPr="001500BA">
              <w:rPr>
                <w:vertAlign w:val="subscript"/>
              </w:rPr>
              <w:t>ПК-</w:t>
            </w:r>
            <w:r>
              <w:rPr>
                <w:vertAlign w:val="subscript"/>
              </w:rPr>
              <w:t>4</w:t>
            </w:r>
            <w:r w:rsidRPr="001500BA">
              <w:t>)</w:t>
            </w:r>
          </w:p>
        </w:tc>
        <w:tc>
          <w:tcPr>
            <w:tcW w:w="2418" w:type="dxa"/>
            <w:shd w:val="clear" w:color="auto" w:fill="auto"/>
          </w:tcPr>
          <w:p w:rsidR="00BF4303" w:rsidRPr="001500BA" w:rsidRDefault="00BF4303" w:rsidP="006D4322">
            <w:pPr>
              <w:jc w:val="both"/>
            </w:pPr>
            <w:r w:rsidRPr="001500BA">
              <w:t xml:space="preserve">Владеет: </w:t>
            </w:r>
            <w:r w:rsidR="006D4322" w:rsidRPr="00BA4DF1">
              <w:rPr>
                <w:color w:val="111111"/>
              </w:rPr>
              <w:t>м</w:t>
            </w:r>
            <w:r w:rsidR="006D4322" w:rsidRPr="00BA4DF1">
              <w:t>етодами пои</w:t>
            </w:r>
            <w:r w:rsidR="006D4322" w:rsidRPr="00BA4DF1">
              <w:t>с</w:t>
            </w:r>
            <w:r w:rsidR="006D4322" w:rsidRPr="00BA4DF1">
              <w:t>ка нормативной док</w:t>
            </w:r>
            <w:r w:rsidR="006D4322" w:rsidRPr="00BA4DF1">
              <w:t>у</w:t>
            </w:r>
            <w:r w:rsidR="006D4322" w:rsidRPr="00BA4DF1">
              <w:t xml:space="preserve">ментации, </w:t>
            </w:r>
            <w:r w:rsidR="006D4322">
              <w:t>определяющей</w:t>
            </w:r>
            <w:r w:rsidR="006D4322" w:rsidRPr="00BA4DF1">
              <w:rPr>
                <w:spacing w:val="-58"/>
              </w:rPr>
              <w:t xml:space="preserve"> </w:t>
            </w:r>
            <w:r w:rsidR="006D4322" w:rsidRPr="00BA4DF1">
              <w:t>деятельность</w:t>
            </w:r>
            <w:r w:rsidR="006D4322" w:rsidRPr="00BA4DF1">
              <w:rPr>
                <w:spacing w:val="1"/>
              </w:rPr>
              <w:t xml:space="preserve"> </w:t>
            </w:r>
            <w:r w:rsidR="006D4322">
              <w:rPr>
                <w:spacing w:val="1"/>
              </w:rPr>
              <w:t>строител</w:t>
            </w:r>
            <w:r w:rsidR="006D4322">
              <w:rPr>
                <w:spacing w:val="1"/>
              </w:rPr>
              <w:t>ь</w:t>
            </w:r>
            <w:r w:rsidR="006D4322">
              <w:rPr>
                <w:spacing w:val="1"/>
              </w:rPr>
              <w:t xml:space="preserve">ной </w:t>
            </w:r>
            <w:r w:rsidR="006D4322" w:rsidRPr="00BA4DF1">
              <w:t>организации</w:t>
            </w:r>
            <w:r w:rsidR="006D4322" w:rsidRPr="00BA4DF1">
              <w:rPr>
                <w:spacing w:val="1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</w:tcPr>
          <w:p w:rsidR="00BF4303" w:rsidRDefault="00BF4303">
            <w:r w:rsidRPr="001C0BA2">
              <w:t>Вопросы для сдачи зачета</w:t>
            </w:r>
          </w:p>
        </w:tc>
      </w:tr>
    </w:tbl>
    <w:p w:rsidR="00C25B91" w:rsidRPr="00C25B91" w:rsidRDefault="00C25B91" w:rsidP="00F876DF">
      <w:pPr>
        <w:jc w:val="both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СОДЕРЖАНИЕ ДИСЦИПЛИНЫ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Учебно-тематический план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обучения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4200"/>
        <w:gridCol w:w="1465"/>
        <w:gridCol w:w="1465"/>
        <w:gridCol w:w="1465"/>
      </w:tblGrid>
      <w:tr w:rsidR="006E3905" w:rsidRPr="008C4791" w:rsidTr="00BF4303">
        <w:trPr>
          <w:trHeight w:val="345"/>
          <w:jc w:val="center"/>
        </w:trPr>
        <w:tc>
          <w:tcPr>
            <w:tcW w:w="1228" w:type="dxa"/>
            <w:vMerge w:val="restart"/>
            <w:vAlign w:val="center"/>
          </w:tcPr>
          <w:p w:rsidR="006E3905" w:rsidRPr="008C4791" w:rsidRDefault="006E3905" w:rsidP="00BF430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200" w:type="dxa"/>
            <w:vMerge w:val="restart"/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 xml:space="preserve">Наименование раздела, </w:t>
            </w:r>
          </w:p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Количество часов</w:t>
            </w:r>
          </w:p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E3905" w:rsidRPr="008C4791" w:rsidTr="00BF4303">
        <w:trPr>
          <w:trHeight w:val="300"/>
          <w:jc w:val="center"/>
        </w:trPr>
        <w:tc>
          <w:tcPr>
            <w:tcW w:w="1228" w:type="dxa"/>
            <w:vMerge/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C4791">
              <w:rPr>
                <w:b/>
                <w:sz w:val="24"/>
                <w:szCs w:val="24"/>
              </w:rPr>
              <w:t>Практич</w:t>
            </w:r>
            <w:proofErr w:type="spellEnd"/>
            <w:r w:rsidRPr="008C4791">
              <w:rPr>
                <w:b/>
                <w:sz w:val="24"/>
                <w:szCs w:val="24"/>
              </w:rPr>
              <w:t>. занятия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6E3905" w:rsidRPr="008C4791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Лабор</w:t>
            </w:r>
            <w:r w:rsidRPr="008C4791">
              <w:rPr>
                <w:b/>
                <w:sz w:val="24"/>
                <w:szCs w:val="24"/>
              </w:rPr>
              <w:t>а</w:t>
            </w:r>
            <w:r w:rsidRPr="008C4791">
              <w:rPr>
                <w:b/>
                <w:sz w:val="24"/>
                <w:szCs w:val="24"/>
              </w:rPr>
              <w:t>торные р</w:t>
            </w:r>
            <w:r w:rsidRPr="008C4791">
              <w:rPr>
                <w:b/>
                <w:sz w:val="24"/>
                <w:szCs w:val="24"/>
              </w:rPr>
              <w:t>а</w:t>
            </w:r>
            <w:r w:rsidRPr="008C4791">
              <w:rPr>
                <w:b/>
                <w:sz w:val="24"/>
                <w:szCs w:val="24"/>
              </w:rPr>
              <w:t>боты</w:t>
            </w:r>
          </w:p>
        </w:tc>
      </w:tr>
      <w:tr w:rsidR="006E3905" w:rsidRPr="008C4791" w:rsidTr="00BF4303">
        <w:trPr>
          <w:jc w:val="center"/>
        </w:trPr>
        <w:tc>
          <w:tcPr>
            <w:tcW w:w="1228" w:type="dxa"/>
            <w:vAlign w:val="center"/>
          </w:tcPr>
          <w:p w:rsidR="006E3905" w:rsidRPr="008C4791" w:rsidRDefault="006E3905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 w:rsidR="006E3905" w:rsidRPr="008C4791" w:rsidRDefault="00FB0D72" w:rsidP="00BF4303">
            <w:pPr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Теоретические</w:t>
            </w:r>
            <w:r w:rsidRPr="008C4791">
              <w:rPr>
                <w:spacing w:val="-6"/>
                <w:sz w:val="24"/>
                <w:szCs w:val="24"/>
              </w:rPr>
              <w:t xml:space="preserve"> </w:t>
            </w:r>
            <w:r w:rsidRPr="008C4791">
              <w:rPr>
                <w:sz w:val="24"/>
                <w:szCs w:val="24"/>
              </w:rPr>
              <w:t>основы</w:t>
            </w:r>
            <w:r w:rsidRPr="008C4791">
              <w:rPr>
                <w:spacing w:val="-1"/>
                <w:sz w:val="24"/>
                <w:szCs w:val="24"/>
              </w:rPr>
              <w:t xml:space="preserve"> </w:t>
            </w:r>
            <w:r w:rsidRPr="008C4791">
              <w:rPr>
                <w:sz w:val="24"/>
                <w:szCs w:val="24"/>
              </w:rPr>
              <w:t>управления</w:t>
            </w:r>
            <w:r w:rsidRPr="008C4791">
              <w:rPr>
                <w:spacing w:val="-57"/>
                <w:sz w:val="24"/>
                <w:szCs w:val="24"/>
              </w:rPr>
              <w:t xml:space="preserve"> </w:t>
            </w:r>
            <w:r w:rsidRPr="008C4791">
              <w:rPr>
                <w:sz w:val="24"/>
                <w:szCs w:val="24"/>
              </w:rPr>
              <w:t>строительной</w:t>
            </w:r>
            <w:r w:rsidRPr="008C4791">
              <w:rPr>
                <w:spacing w:val="-1"/>
                <w:sz w:val="24"/>
                <w:szCs w:val="24"/>
              </w:rPr>
              <w:t xml:space="preserve"> </w:t>
            </w:r>
            <w:r w:rsidRPr="008C4791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6E3905" w:rsidRPr="008C4791" w:rsidRDefault="006E3905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-</w:t>
            </w:r>
          </w:p>
        </w:tc>
      </w:tr>
      <w:tr w:rsidR="006E3905" w:rsidRPr="008C4791" w:rsidTr="00BF4303">
        <w:trPr>
          <w:jc w:val="center"/>
        </w:trPr>
        <w:tc>
          <w:tcPr>
            <w:tcW w:w="1228" w:type="dxa"/>
            <w:vAlign w:val="center"/>
          </w:tcPr>
          <w:p w:rsidR="006E3905" w:rsidRPr="008C4791" w:rsidRDefault="006E3905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2</w:t>
            </w:r>
          </w:p>
        </w:tc>
        <w:tc>
          <w:tcPr>
            <w:tcW w:w="4200" w:type="dxa"/>
            <w:vAlign w:val="center"/>
          </w:tcPr>
          <w:p w:rsidR="006E3905" w:rsidRPr="008C4791" w:rsidRDefault="00FB0D72" w:rsidP="00BF4303">
            <w:pPr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Сферы управления строительной</w:t>
            </w:r>
            <w:r w:rsidRPr="008C4791">
              <w:rPr>
                <w:spacing w:val="-58"/>
                <w:sz w:val="24"/>
                <w:szCs w:val="24"/>
              </w:rPr>
              <w:t xml:space="preserve"> </w:t>
            </w:r>
            <w:r w:rsidRPr="008C4791">
              <w:rPr>
                <w:sz w:val="24"/>
                <w:szCs w:val="24"/>
              </w:rPr>
              <w:t>орг</w:t>
            </w:r>
            <w:r w:rsidRPr="008C4791">
              <w:rPr>
                <w:sz w:val="24"/>
                <w:szCs w:val="24"/>
              </w:rPr>
              <w:t>а</w:t>
            </w:r>
            <w:r w:rsidRPr="008C4791">
              <w:rPr>
                <w:sz w:val="24"/>
                <w:szCs w:val="24"/>
              </w:rPr>
              <w:t>низацией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-</w:t>
            </w:r>
          </w:p>
        </w:tc>
      </w:tr>
      <w:tr w:rsidR="006E3905" w:rsidRPr="008C4791" w:rsidTr="00BF4303">
        <w:trPr>
          <w:trHeight w:val="255"/>
          <w:jc w:val="center"/>
        </w:trPr>
        <w:tc>
          <w:tcPr>
            <w:tcW w:w="5428" w:type="dxa"/>
            <w:gridSpan w:val="2"/>
            <w:tcBorders>
              <w:left w:val="single" w:sz="4" w:space="0" w:color="auto"/>
            </w:tcBorders>
            <w:vAlign w:val="center"/>
          </w:tcPr>
          <w:p w:rsidR="006E3905" w:rsidRPr="008C4791" w:rsidRDefault="006E3905" w:rsidP="00BF4303">
            <w:pPr>
              <w:jc w:val="right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b/>
                <w:sz w:val="24"/>
                <w:szCs w:val="24"/>
              </w:rPr>
            </w:pPr>
            <w:r w:rsidRPr="008C47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5" w:type="dxa"/>
            <w:vAlign w:val="center"/>
          </w:tcPr>
          <w:p w:rsidR="006E3905" w:rsidRPr="008C4791" w:rsidRDefault="00FB0D72" w:rsidP="00BF4303">
            <w:pPr>
              <w:jc w:val="center"/>
              <w:rPr>
                <w:sz w:val="24"/>
                <w:szCs w:val="24"/>
              </w:rPr>
            </w:pPr>
            <w:r w:rsidRPr="008C4791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vAlign w:val="center"/>
          </w:tcPr>
          <w:p w:rsidR="006E3905" w:rsidRPr="008C4791" w:rsidRDefault="00E10470" w:rsidP="00FB0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494A68" w:rsidRDefault="00494A68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FE3605">
        <w:rPr>
          <w:b/>
          <w:sz w:val="28"/>
          <w:szCs w:val="28"/>
        </w:rPr>
        <w:t>4.2. Содержание лекционных занятий</w:t>
      </w:r>
    </w:p>
    <w:p w:rsidR="006E3905" w:rsidRPr="00FE3605" w:rsidRDefault="006E3905" w:rsidP="006E3905">
      <w:pPr>
        <w:jc w:val="center"/>
        <w:rPr>
          <w:b/>
          <w:sz w:val="28"/>
          <w:szCs w:val="28"/>
        </w:rPr>
      </w:pPr>
    </w:p>
    <w:p w:rsidR="008C4791" w:rsidRPr="008C4791" w:rsidRDefault="008C4791" w:rsidP="008C4791">
      <w:pPr>
        <w:jc w:val="center"/>
        <w:rPr>
          <w:b/>
          <w:i/>
        </w:rPr>
      </w:pPr>
      <w:r w:rsidRPr="008C4791">
        <w:rPr>
          <w:b/>
          <w:i/>
          <w:sz w:val="28"/>
          <w:szCs w:val="28"/>
        </w:rPr>
        <w:t xml:space="preserve">Тема </w:t>
      </w:r>
      <w:r w:rsidRPr="008C4791">
        <w:rPr>
          <w:b/>
          <w:i/>
          <w:color w:val="000000"/>
          <w:sz w:val="28"/>
          <w:szCs w:val="28"/>
        </w:rPr>
        <w:t xml:space="preserve">1. </w:t>
      </w:r>
      <w:r w:rsidRPr="008C4791">
        <w:rPr>
          <w:b/>
          <w:i/>
          <w:sz w:val="28"/>
          <w:szCs w:val="28"/>
        </w:rPr>
        <w:t>Теоретические</w:t>
      </w:r>
      <w:r w:rsidRPr="008C4791">
        <w:rPr>
          <w:b/>
          <w:i/>
          <w:spacing w:val="-6"/>
          <w:sz w:val="28"/>
          <w:szCs w:val="28"/>
        </w:rPr>
        <w:t xml:space="preserve"> </w:t>
      </w:r>
      <w:r w:rsidRPr="008C4791">
        <w:rPr>
          <w:b/>
          <w:i/>
          <w:sz w:val="28"/>
          <w:szCs w:val="28"/>
        </w:rPr>
        <w:t>основы</w:t>
      </w:r>
      <w:r w:rsidRPr="008C4791">
        <w:rPr>
          <w:b/>
          <w:i/>
          <w:spacing w:val="-1"/>
          <w:sz w:val="28"/>
          <w:szCs w:val="28"/>
        </w:rPr>
        <w:t xml:space="preserve"> </w:t>
      </w:r>
      <w:r w:rsidRPr="008C4791">
        <w:rPr>
          <w:b/>
          <w:i/>
          <w:sz w:val="28"/>
          <w:szCs w:val="28"/>
        </w:rPr>
        <w:t>управления</w:t>
      </w:r>
      <w:r w:rsidRPr="008C4791">
        <w:rPr>
          <w:b/>
          <w:i/>
          <w:spacing w:val="-57"/>
          <w:sz w:val="28"/>
          <w:szCs w:val="28"/>
        </w:rPr>
        <w:t xml:space="preserve"> </w:t>
      </w:r>
      <w:r w:rsidRPr="008C4791">
        <w:rPr>
          <w:b/>
          <w:i/>
          <w:sz w:val="28"/>
          <w:szCs w:val="28"/>
        </w:rPr>
        <w:t>строительной</w:t>
      </w:r>
      <w:r w:rsidRPr="008C4791">
        <w:rPr>
          <w:b/>
          <w:i/>
          <w:spacing w:val="-1"/>
          <w:sz w:val="28"/>
          <w:szCs w:val="28"/>
        </w:rPr>
        <w:t xml:space="preserve"> </w:t>
      </w:r>
      <w:r w:rsidRPr="008C4791">
        <w:rPr>
          <w:b/>
          <w:i/>
          <w:sz w:val="28"/>
          <w:szCs w:val="28"/>
        </w:rPr>
        <w:t>организацией</w:t>
      </w:r>
    </w:p>
    <w:p w:rsidR="006E3905" w:rsidRPr="008C4791" w:rsidRDefault="008C4791" w:rsidP="008C4791">
      <w:pPr>
        <w:ind w:firstLine="709"/>
        <w:jc w:val="both"/>
        <w:rPr>
          <w:sz w:val="28"/>
          <w:szCs w:val="28"/>
        </w:rPr>
      </w:pPr>
      <w:r w:rsidRPr="008C4791">
        <w:rPr>
          <w:sz w:val="28"/>
          <w:szCs w:val="28"/>
        </w:rPr>
        <w:t>Основные</w:t>
      </w:r>
      <w:r w:rsidRPr="008C4791">
        <w:rPr>
          <w:spacing w:val="-5"/>
          <w:sz w:val="28"/>
          <w:szCs w:val="28"/>
        </w:rPr>
        <w:t xml:space="preserve"> </w:t>
      </w:r>
      <w:r w:rsidRPr="008C4791">
        <w:rPr>
          <w:sz w:val="28"/>
          <w:szCs w:val="28"/>
        </w:rPr>
        <w:t>понятия</w:t>
      </w:r>
      <w:r w:rsidRPr="008C4791">
        <w:rPr>
          <w:spacing w:val="-2"/>
          <w:sz w:val="28"/>
          <w:szCs w:val="28"/>
        </w:rPr>
        <w:t xml:space="preserve"> </w:t>
      </w:r>
      <w:r w:rsidRPr="008C4791">
        <w:rPr>
          <w:sz w:val="28"/>
          <w:szCs w:val="28"/>
        </w:rPr>
        <w:t>в</w:t>
      </w:r>
      <w:r w:rsidRPr="008C4791">
        <w:rPr>
          <w:spacing w:val="-3"/>
          <w:sz w:val="28"/>
          <w:szCs w:val="28"/>
        </w:rPr>
        <w:t xml:space="preserve"> </w:t>
      </w:r>
      <w:r w:rsidRPr="008C4791">
        <w:rPr>
          <w:sz w:val="28"/>
          <w:szCs w:val="28"/>
        </w:rPr>
        <w:t>области</w:t>
      </w:r>
      <w:r w:rsidRPr="008C4791">
        <w:rPr>
          <w:spacing w:val="-1"/>
          <w:sz w:val="28"/>
          <w:szCs w:val="28"/>
        </w:rPr>
        <w:t xml:space="preserve"> </w:t>
      </w:r>
      <w:r w:rsidRPr="008C4791">
        <w:rPr>
          <w:sz w:val="28"/>
          <w:szCs w:val="28"/>
        </w:rPr>
        <w:t>менеджмента. Строительная</w:t>
      </w:r>
      <w:r w:rsidRPr="008C4791">
        <w:rPr>
          <w:sz w:val="28"/>
          <w:szCs w:val="28"/>
        </w:rPr>
        <w:tab/>
        <w:t xml:space="preserve"> орга</w:t>
      </w:r>
      <w:r>
        <w:rPr>
          <w:sz w:val="28"/>
          <w:szCs w:val="28"/>
        </w:rPr>
        <w:t xml:space="preserve">низация </w:t>
      </w:r>
      <w:r w:rsidRPr="008C479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8C4791">
        <w:rPr>
          <w:spacing w:val="-2"/>
          <w:sz w:val="28"/>
          <w:szCs w:val="28"/>
        </w:rPr>
        <w:t>объект</w:t>
      </w:r>
      <w:r>
        <w:rPr>
          <w:spacing w:val="-2"/>
          <w:sz w:val="28"/>
          <w:szCs w:val="28"/>
        </w:rPr>
        <w:t xml:space="preserve"> </w:t>
      </w:r>
      <w:r w:rsidRPr="008C4791">
        <w:rPr>
          <w:spacing w:val="-57"/>
          <w:sz w:val="28"/>
          <w:szCs w:val="28"/>
        </w:rPr>
        <w:t xml:space="preserve">  </w:t>
      </w:r>
      <w:r w:rsidRPr="008C4791">
        <w:rPr>
          <w:sz w:val="28"/>
          <w:szCs w:val="28"/>
        </w:rPr>
        <w:t>управления. Технология принятия управленческого решения.</w:t>
      </w:r>
    </w:p>
    <w:p w:rsidR="008C4791" w:rsidRPr="008C4791" w:rsidRDefault="006E3905" w:rsidP="008C4791">
      <w:pPr>
        <w:jc w:val="center"/>
        <w:rPr>
          <w:b/>
          <w:i/>
          <w:sz w:val="28"/>
          <w:szCs w:val="28"/>
        </w:rPr>
      </w:pPr>
      <w:r w:rsidRPr="008C4791">
        <w:rPr>
          <w:b/>
          <w:i/>
          <w:sz w:val="28"/>
          <w:szCs w:val="28"/>
        </w:rPr>
        <w:t xml:space="preserve">Тема 2. </w:t>
      </w:r>
      <w:r w:rsidR="008C4791" w:rsidRPr="008C4791">
        <w:rPr>
          <w:b/>
          <w:i/>
          <w:sz w:val="28"/>
          <w:szCs w:val="28"/>
        </w:rPr>
        <w:t>Сферы управления строительной</w:t>
      </w:r>
      <w:r w:rsidR="008C4791" w:rsidRPr="008C4791">
        <w:rPr>
          <w:b/>
          <w:i/>
          <w:spacing w:val="-58"/>
          <w:sz w:val="28"/>
          <w:szCs w:val="28"/>
        </w:rPr>
        <w:t xml:space="preserve"> </w:t>
      </w:r>
      <w:r w:rsidR="008C4791" w:rsidRPr="008C4791">
        <w:rPr>
          <w:b/>
          <w:i/>
          <w:sz w:val="28"/>
          <w:szCs w:val="28"/>
        </w:rPr>
        <w:t xml:space="preserve">организацией </w:t>
      </w:r>
    </w:p>
    <w:p w:rsidR="006E3905" w:rsidRPr="008C4791" w:rsidRDefault="008C4791" w:rsidP="006E3905">
      <w:pPr>
        <w:ind w:firstLine="709"/>
        <w:jc w:val="both"/>
        <w:rPr>
          <w:sz w:val="28"/>
          <w:szCs w:val="28"/>
        </w:rPr>
      </w:pPr>
      <w:r w:rsidRPr="008C4791">
        <w:rPr>
          <w:sz w:val="28"/>
          <w:szCs w:val="28"/>
        </w:rPr>
        <w:t>Стратегическое управление</w:t>
      </w:r>
      <w:r w:rsidRPr="008C4791">
        <w:rPr>
          <w:spacing w:val="7"/>
          <w:sz w:val="28"/>
          <w:szCs w:val="28"/>
        </w:rPr>
        <w:t xml:space="preserve"> </w:t>
      </w:r>
      <w:r w:rsidRPr="008C4791">
        <w:rPr>
          <w:sz w:val="28"/>
          <w:szCs w:val="28"/>
        </w:rPr>
        <w:t>строительной</w:t>
      </w:r>
      <w:r w:rsidRPr="008C4791">
        <w:rPr>
          <w:spacing w:val="-57"/>
          <w:sz w:val="28"/>
          <w:szCs w:val="28"/>
        </w:rPr>
        <w:t xml:space="preserve"> </w:t>
      </w:r>
      <w:r w:rsidRPr="008C4791">
        <w:rPr>
          <w:sz w:val="28"/>
          <w:szCs w:val="28"/>
        </w:rPr>
        <w:t>организацией. Управление</w:t>
      </w:r>
      <w:r w:rsidRPr="008C4791">
        <w:rPr>
          <w:spacing w:val="116"/>
          <w:sz w:val="28"/>
          <w:szCs w:val="28"/>
        </w:rPr>
        <w:t xml:space="preserve"> </w:t>
      </w:r>
      <w:r w:rsidRPr="008C4791">
        <w:rPr>
          <w:sz w:val="28"/>
          <w:szCs w:val="28"/>
        </w:rPr>
        <w:t>материальными</w:t>
      </w:r>
      <w:r w:rsidRPr="008C4791">
        <w:rPr>
          <w:spacing w:val="118"/>
          <w:sz w:val="28"/>
          <w:szCs w:val="28"/>
        </w:rPr>
        <w:t xml:space="preserve"> </w:t>
      </w:r>
      <w:r w:rsidRPr="008C4791">
        <w:rPr>
          <w:sz w:val="28"/>
          <w:szCs w:val="28"/>
        </w:rPr>
        <w:t>ресурсами</w:t>
      </w:r>
      <w:r w:rsidRPr="008C4791">
        <w:rPr>
          <w:spacing w:val="118"/>
          <w:sz w:val="28"/>
          <w:szCs w:val="28"/>
        </w:rPr>
        <w:t xml:space="preserve"> </w:t>
      </w:r>
      <w:r w:rsidRPr="008C4791">
        <w:rPr>
          <w:sz w:val="28"/>
          <w:szCs w:val="28"/>
        </w:rPr>
        <w:t>в строительстве. Управление трудовыми ресу</w:t>
      </w:r>
      <w:r w:rsidRPr="008C4791">
        <w:rPr>
          <w:sz w:val="28"/>
          <w:szCs w:val="28"/>
        </w:rPr>
        <w:t>р</w:t>
      </w:r>
      <w:r w:rsidRPr="008C4791">
        <w:rPr>
          <w:sz w:val="28"/>
          <w:szCs w:val="28"/>
        </w:rPr>
        <w:t xml:space="preserve">сами </w:t>
      </w:r>
      <w:r w:rsidRPr="008C4791">
        <w:rPr>
          <w:spacing w:val="-4"/>
          <w:sz w:val="28"/>
          <w:szCs w:val="28"/>
        </w:rPr>
        <w:t>в</w:t>
      </w:r>
      <w:r w:rsidRPr="008C4791">
        <w:rPr>
          <w:spacing w:val="-57"/>
          <w:sz w:val="28"/>
          <w:szCs w:val="28"/>
        </w:rPr>
        <w:t xml:space="preserve"> </w:t>
      </w:r>
      <w:r w:rsidRPr="008C4791">
        <w:rPr>
          <w:sz w:val="28"/>
          <w:szCs w:val="28"/>
        </w:rPr>
        <w:t>строительстве. Основы</w:t>
      </w:r>
      <w:r w:rsidRPr="008C4791">
        <w:rPr>
          <w:spacing w:val="-3"/>
          <w:sz w:val="28"/>
          <w:szCs w:val="28"/>
        </w:rPr>
        <w:t xml:space="preserve"> </w:t>
      </w:r>
      <w:r w:rsidRPr="008C4791">
        <w:rPr>
          <w:sz w:val="28"/>
          <w:szCs w:val="28"/>
        </w:rPr>
        <w:t>маркетинга</w:t>
      </w:r>
      <w:r w:rsidRPr="008C4791">
        <w:rPr>
          <w:spacing w:val="-1"/>
          <w:sz w:val="28"/>
          <w:szCs w:val="28"/>
        </w:rPr>
        <w:t xml:space="preserve"> </w:t>
      </w:r>
      <w:r w:rsidRPr="008C4791">
        <w:rPr>
          <w:sz w:val="28"/>
          <w:szCs w:val="28"/>
        </w:rPr>
        <w:t>в</w:t>
      </w:r>
      <w:r w:rsidRPr="008C4791">
        <w:rPr>
          <w:spacing w:val="-3"/>
          <w:sz w:val="28"/>
          <w:szCs w:val="28"/>
        </w:rPr>
        <w:t xml:space="preserve"> </w:t>
      </w:r>
      <w:r w:rsidRPr="008C4791">
        <w:rPr>
          <w:sz w:val="28"/>
          <w:szCs w:val="28"/>
        </w:rPr>
        <w:t>строительстве.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Default="008C4791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="006E3905" w:rsidRPr="00396A14">
        <w:rPr>
          <w:b/>
          <w:sz w:val="28"/>
          <w:szCs w:val="28"/>
        </w:rPr>
        <w:t>.</w:t>
      </w:r>
      <w:r w:rsidR="006E3905">
        <w:rPr>
          <w:b/>
          <w:sz w:val="28"/>
          <w:szCs w:val="28"/>
        </w:rPr>
        <w:t xml:space="preserve"> Практические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527"/>
        <w:gridCol w:w="2965"/>
        <w:gridCol w:w="1323"/>
        <w:gridCol w:w="1760"/>
      </w:tblGrid>
      <w:tr w:rsidR="006E3905" w:rsidRPr="00AD0BEA" w:rsidTr="00635ED5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6E3905" w:rsidRPr="00AD0BEA" w:rsidRDefault="006E3905" w:rsidP="00BF4303">
            <w:pPr>
              <w:ind w:left="-57" w:right="-57"/>
              <w:jc w:val="center"/>
              <w:rPr>
                <w:b/>
              </w:rPr>
            </w:pPr>
            <w:r w:rsidRPr="00AD0BEA">
              <w:rPr>
                <w:b/>
              </w:rPr>
              <w:t>Номер раздела, темы</w:t>
            </w:r>
          </w:p>
        </w:tc>
        <w:tc>
          <w:tcPr>
            <w:tcW w:w="2527" w:type="dxa"/>
            <w:vMerge w:val="restart"/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>Наименование</w:t>
            </w:r>
          </w:p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 xml:space="preserve"> раздела,</w:t>
            </w:r>
          </w:p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>темы</w:t>
            </w:r>
          </w:p>
        </w:tc>
        <w:tc>
          <w:tcPr>
            <w:tcW w:w="2965" w:type="dxa"/>
            <w:vMerge w:val="restart"/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>Наименование практического занятия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>Норматив времени, час.</w:t>
            </w:r>
          </w:p>
        </w:tc>
      </w:tr>
      <w:tr w:rsidR="006E3905" w:rsidRPr="00AD0BEA" w:rsidTr="00635ED5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6E3905" w:rsidRPr="00AD0BEA" w:rsidRDefault="006E3905" w:rsidP="00BF4303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</w:p>
        </w:tc>
        <w:tc>
          <w:tcPr>
            <w:tcW w:w="2965" w:type="dxa"/>
            <w:vMerge/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 xml:space="preserve">Очная </w:t>
            </w:r>
          </w:p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 xml:space="preserve">форма </w:t>
            </w:r>
          </w:p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>обучения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 xml:space="preserve">Заочная форма </w:t>
            </w:r>
          </w:p>
          <w:p w:rsidR="006E3905" w:rsidRPr="00AD0BEA" w:rsidRDefault="006E3905" w:rsidP="00BF4303">
            <w:pPr>
              <w:jc w:val="center"/>
              <w:rPr>
                <w:b/>
              </w:rPr>
            </w:pPr>
            <w:r w:rsidRPr="00AD0BEA">
              <w:rPr>
                <w:b/>
              </w:rPr>
              <w:t>обучения</w:t>
            </w:r>
          </w:p>
        </w:tc>
      </w:tr>
      <w:tr w:rsidR="008C4791" w:rsidRPr="00AD0BEA" w:rsidTr="00635ED5">
        <w:trPr>
          <w:cantSplit/>
          <w:trHeight w:val="380"/>
        </w:trPr>
        <w:tc>
          <w:tcPr>
            <w:tcW w:w="995" w:type="dxa"/>
            <w:vMerge w:val="restart"/>
            <w:vAlign w:val="center"/>
          </w:tcPr>
          <w:p w:rsidR="008C4791" w:rsidRPr="00AD0BEA" w:rsidRDefault="008C4791" w:rsidP="00BF4303">
            <w:pPr>
              <w:jc w:val="center"/>
            </w:pPr>
            <w:r w:rsidRPr="00AD0BEA">
              <w:t>1</w:t>
            </w:r>
          </w:p>
          <w:p w:rsidR="008C4791" w:rsidRPr="00AD0BEA" w:rsidRDefault="008C4791" w:rsidP="00BF4303">
            <w:pPr>
              <w:jc w:val="center"/>
            </w:pPr>
          </w:p>
        </w:tc>
        <w:tc>
          <w:tcPr>
            <w:tcW w:w="2527" w:type="dxa"/>
            <w:vMerge w:val="restart"/>
            <w:vAlign w:val="center"/>
          </w:tcPr>
          <w:p w:rsidR="008C4791" w:rsidRPr="00AD0BEA" w:rsidRDefault="008C4791" w:rsidP="00AD0BEA">
            <w:pPr>
              <w:jc w:val="both"/>
            </w:pPr>
            <w:r w:rsidRPr="00AD0BEA">
              <w:t>Теоретические</w:t>
            </w:r>
            <w:r w:rsidRPr="00AD0BEA">
              <w:rPr>
                <w:spacing w:val="-6"/>
              </w:rPr>
              <w:t xml:space="preserve"> </w:t>
            </w:r>
            <w:r w:rsidRPr="00AD0BEA">
              <w:t>основы</w:t>
            </w:r>
            <w:r w:rsidRPr="00AD0BEA">
              <w:rPr>
                <w:spacing w:val="-1"/>
              </w:rPr>
              <w:t xml:space="preserve"> </w:t>
            </w:r>
            <w:r w:rsidRPr="00AD0BEA">
              <w:t>управления</w:t>
            </w:r>
            <w:r w:rsidRPr="00AD0BEA">
              <w:rPr>
                <w:spacing w:val="-57"/>
              </w:rPr>
              <w:t xml:space="preserve"> </w:t>
            </w:r>
            <w:r w:rsidRPr="00AD0BEA">
              <w:t>строительной</w:t>
            </w:r>
            <w:r w:rsidRPr="00AD0BEA">
              <w:rPr>
                <w:spacing w:val="-1"/>
              </w:rPr>
              <w:t xml:space="preserve"> </w:t>
            </w:r>
            <w:r w:rsidRPr="00AD0BEA">
              <w:t>организацией</w:t>
            </w:r>
          </w:p>
          <w:p w:rsidR="008C4791" w:rsidRPr="00AD0BEA" w:rsidRDefault="008C4791" w:rsidP="00AD0BEA">
            <w:pPr>
              <w:jc w:val="both"/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8C4791" w:rsidRPr="00AD0BEA" w:rsidRDefault="008C4791" w:rsidP="00AD0BEA">
            <w:pPr>
              <w:jc w:val="both"/>
            </w:pPr>
            <w:r w:rsidRPr="00AD0BEA">
              <w:t>Основные</w:t>
            </w:r>
            <w:r w:rsidRPr="00AD0BEA">
              <w:rPr>
                <w:spacing w:val="-5"/>
              </w:rPr>
              <w:t xml:space="preserve"> </w:t>
            </w:r>
            <w:r w:rsidRPr="00AD0BEA">
              <w:t>понятия</w:t>
            </w:r>
            <w:r w:rsidRPr="00AD0BEA">
              <w:rPr>
                <w:spacing w:val="-2"/>
              </w:rPr>
              <w:t xml:space="preserve"> </w:t>
            </w:r>
            <w:r w:rsidRPr="00AD0BEA">
              <w:t>в</w:t>
            </w:r>
            <w:r w:rsidRPr="00AD0BEA">
              <w:rPr>
                <w:spacing w:val="-3"/>
              </w:rPr>
              <w:t xml:space="preserve"> </w:t>
            </w:r>
            <w:r w:rsidRPr="00AD0BEA">
              <w:t>области</w:t>
            </w:r>
            <w:r w:rsidRPr="00AD0BEA">
              <w:rPr>
                <w:spacing w:val="-1"/>
              </w:rPr>
              <w:t xml:space="preserve"> </w:t>
            </w:r>
            <w:r w:rsidRPr="00AD0BEA">
              <w:t>менеджмента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8C4791" w:rsidRPr="00AD0BEA" w:rsidRDefault="008C4791" w:rsidP="00BF4303">
            <w:pPr>
              <w:jc w:val="center"/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8C4791" w:rsidRPr="00AD0BEA" w:rsidRDefault="00AD0BEA" w:rsidP="00BF4303">
            <w:pPr>
              <w:jc w:val="center"/>
            </w:pPr>
            <w:r>
              <w:t>1</w:t>
            </w:r>
          </w:p>
        </w:tc>
      </w:tr>
      <w:tr w:rsidR="008C4791" w:rsidRPr="00AD0BEA" w:rsidTr="00635ED5">
        <w:trPr>
          <w:cantSplit/>
          <w:trHeight w:val="676"/>
        </w:trPr>
        <w:tc>
          <w:tcPr>
            <w:tcW w:w="995" w:type="dxa"/>
            <w:vMerge/>
            <w:vAlign w:val="center"/>
          </w:tcPr>
          <w:p w:rsidR="008C4791" w:rsidRPr="00AD0BEA" w:rsidRDefault="008C4791" w:rsidP="00BF4303">
            <w:pPr>
              <w:jc w:val="center"/>
            </w:pPr>
          </w:p>
        </w:tc>
        <w:tc>
          <w:tcPr>
            <w:tcW w:w="2527" w:type="dxa"/>
            <w:vMerge/>
            <w:vAlign w:val="center"/>
          </w:tcPr>
          <w:p w:rsidR="008C4791" w:rsidRPr="00AD0BEA" w:rsidRDefault="008C4791" w:rsidP="00AD0BEA">
            <w:pPr>
              <w:jc w:val="both"/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791" w:rsidRPr="00AD0BEA" w:rsidRDefault="008C4791" w:rsidP="00AD0BEA">
            <w:pPr>
              <w:jc w:val="both"/>
            </w:pPr>
            <w:r w:rsidRPr="00AD0BEA">
              <w:t>Строительная</w:t>
            </w:r>
            <w:r w:rsidRPr="00AD0BEA">
              <w:tab/>
              <w:t xml:space="preserve"> организация как </w:t>
            </w:r>
            <w:r w:rsidRPr="00AD0BEA">
              <w:rPr>
                <w:spacing w:val="-2"/>
              </w:rPr>
              <w:t xml:space="preserve">объект </w:t>
            </w:r>
            <w:r w:rsidRPr="00AD0BEA">
              <w:rPr>
                <w:spacing w:val="-57"/>
              </w:rPr>
              <w:t xml:space="preserve">  </w:t>
            </w:r>
            <w:r w:rsidRPr="00AD0BEA">
              <w:t>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791" w:rsidRPr="00AD0BEA" w:rsidRDefault="008C4791" w:rsidP="00BF4303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791" w:rsidRPr="00AD0BEA" w:rsidRDefault="00AD0BEA" w:rsidP="00BF4303">
            <w:pPr>
              <w:jc w:val="center"/>
            </w:pPr>
            <w:r>
              <w:t>1</w:t>
            </w:r>
          </w:p>
        </w:tc>
      </w:tr>
      <w:tr w:rsidR="008C4791" w:rsidRPr="00AD0BEA" w:rsidTr="00635ED5">
        <w:trPr>
          <w:cantSplit/>
          <w:trHeight w:val="645"/>
        </w:trPr>
        <w:tc>
          <w:tcPr>
            <w:tcW w:w="995" w:type="dxa"/>
            <w:vMerge/>
            <w:vAlign w:val="center"/>
          </w:tcPr>
          <w:p w:rsidR="008C4791" w:rsidRPr="00AD0BEA" w:rsidRDefault="008C4791" w:rsidP="00BF4303">
            <w:pPr>
              <w:jc w:val="center"/>
            </w:pPr>
          </w:p>
        </w:tc>
        <w:tc>
          <w:tcPr>
            <w:tcW w:w="2527" w:type="dxa"/>
            <w:vMerge/>
            <w:vAlign w:val="center"/>
          </w:tcPr>
          <w:p w:rsidR="008C4791" w:rsidRPr="00AD0BEA" w:rsidRDefault="008C4791" w:rsidP="00AD0BEA">
            <w:pPr>
              <w:jc w:val="both"/>
            </w:pPr>
          </w:p>
        </w:tc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:rsidR="008C4791" w:rsidRPr="00AD0BEA" w:rsidRDefault="008C4791" w:rsidP="00AD0BEA">
            <w:pPr>
              <w:jc w:val="both"/>
            </w:pPr>
            <w:r w:rsidRPr="00AD0BEA">
              <w:t>Технология принятия упра</w:t>
            </w:r>
            <w:r w:rsidRPr="00AD0BEA">
              <w:t>в</w:t>
            </w:r>
            <w:r w:rsidRPr="00AD0BEA">
              <w:t>ленческого решения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8C4791" w:rsidRPr="00AD0BEA" w:rsidRDefault="008C4791" w:rsidP="00BF4303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8C4791" w:rsidRPr="00AD0BEA" w:rsidRDefault="00AD0BEA" w:rsidP="00BF4303">
            <w:pPr>
              <w:jc w:val="center"/>
            </w:pPr>
            <w:r>
              <w:t>2</w:t>
            </w:r>
          </w:p>
        </w:tc>
      </w:tr>
      <w:tr w:rsidR="008C4791" w:rsidRPr="00AD0BEA" w:rsidTr="00635ED5">
        <w:trPr>
          <w:cantSplit/>
          <w:trHeight w:val="301"/>
        </w:trPr>
        <w:tc>
          <w:tcPr>
            <w:tcW w:w="995" w:type="dxa"/>
            <w:vMerge w:val="restart"/>
            <w:vAlign w:val="center"/>
          </w:tcPr>
          <w:p w:rsidR="008C4791" w:rsidRPr="00AD0BEA" w:rsidRDefault="008C4791" w:rsidP="00BF4303">
            <w:pPr>
              <w:jc w:val="center"/>
            </w:pPr>
            <w:r w:rsidRPr="00AD0BEA">
              <w:t>2</w:t>
            </w:r>
          </w:p>
        </w:tc>
        <w:tc>
          <w:tcPr>
            <w:tcW w:w="2527" w:type="dxa"/>
            <w:vMerge w:val="restart"/>
            <w:vAlign w:val="center"/>
          </w:tcPr>
          <w:p w:rsidR="008C4791" w:rsidRPr="00AD0BEA" w:rsidRDefault="00AD0BEA" w:rsidP="00AD0BEA">
            <w:pPr>
              <w:jc w:val="both"/>
            </w:pPr>
            <w:r w:rsidRPr="00AD0BEA">
              <w:t>Сферы управления стро</w:t>
            </w:r>
            <w:r w:rsidRPr="00AD0BEA">
              <w:t>и</w:t>
            </w:r>
            <w:r w:rsidRPr="00AD0BEA">
              <w:t>тельной</w:t>
            </w:r>
            <w:r w:rsidRPr="00AD0BEA">
              <w:rPr>
                <w:spacing w:val="-58"/>
              </w:rPr>
              <w:t xml:space="preserve"> </w:t>
            </w:r>
            <w:r w:rsidRPr="00AD0BEA">
              <w:t>организацией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8C4791" w:rsidRPr="00AD0BEA" w:rsidRDefault="008C4791" w:rsidP="00AD0BEA">
            <w:pPr>
              <w:jc w:val="both"/>
            </w:pPr>
            <w:r w:rsidRPr="00AD0BEA">
              <w:t>Стратегическое управление</w:t>
            </w:r>
            <w:r w:rsidRPr="00AD0BEA">
              <w:rPr>
                <w:spacing w:val="7"/>
              </w:rPr>
              <w:t xml:space="preserve"> </w:t>
            </w:r>
            <w:r w:rsidRPr="00AD0BEA">
              <w:t>строительной</w:t>
            </w:r>
            <w:r w:rsidRPr="00AD0BEA">
              <w:rPr>
                <w:spacing w:val="-57"/>
              </w:rPr>
              <w:t xml:space="preserve"> </w:t>
            </w:r>
            <w:r w:rsidRPr="00AD0BEA">
              <w:t>организацией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8C4791" w:rsidRPr="00AD0BEA" w:rsidRDefault="008C4791" w:rsidP="00BF4303">
            <w:pPr>
              <w:jc w:val="center"/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8C4791" w:rsidRPr="00AD0BEA" w:rsidRDefault="00AD0BEA" w:rsidP="00BF4303">
            <w:pPr>
              <w:jc w:val="center"/>
            </w:pPr>
            <w:r>
              <w:t>0,5</w:t>
            </w:r>
          </w:p>
        </w:tc>
      </w:tr>
      <w:tr w:rsidR="00AD0BEA" w:rsidRPr="00AD0BEA" w:rsidTr="00635ED5">
        <w:trPr>
          <w:cantSplit/>
          <w:trHeight w:val="288"/>
        </w:trPr>
        <w:tc>
          <w:tcPr>
            <w:tcW w:w="995" w:type="dxa"/>
            <w:vMerge/>
            <w:vAlign w:val="center"/>
          </w:tcPr>
          <w:p w:rsidR="00AD0BEA" w:rsidRPr="00AD0BEA" w:rsidRDefault="00AD0BEA" w:rsidP="00BF4303">
            <w:pPr>
              <w:jc w:val="center"/>
            </w:pPr>
          </w:p>
        </w:tc>
        <w:tc>
          <w:tcPr>
            <w:tcW w:w="2527" w:type="dxa"/>
            <w:vMerge/>
            <w:vAlign w:val="center"/>
          </w:tcPr>
          <w:p w:rsidR="00AD0BEA" w:rsidRPr="00AD0BEA" w:rsidRDefault="00AD0BEA" w:rsidP="00AD0BEA">
            <w:pPr>
              <w:jc w:val="both"/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EA" w:rsidRPr="00AD0BEA" w:rsidRDefault="00AD0BEA" w:rsidP="00AD0BEA">
            <w:pPr>
              <w:jc w:val="both"/>
            </w:pPr>
            <w:r w:rsidRPr="00AD0BEA">
              <w:t>Управление</w:t>
            </w:r>
            <w:r w:rsidRPr="00AD0BEA">
              <w:rPr>
                <w:spacing w:val="116"/>
              </w:rPr>
              <w:t xml:space="preserve"> </w:t>
            </w:r>
            <w:r w:rsidRPr="00AD0BEA">
              <w:t>материальными</w:t>
            </w:r>
            <w:r w:rsidRPr="00AD0BEA">
              <w:rPr>
                <w:spacing w:val="118"/>
              </w:rPr>
              <w:t xml:space="preserve"> </w:t>
            </w:r>
            <w:r w:rsidRPr="00AD0BEA">
              <w:t>ресурсами</w:t>
            </w:r>
            <w:r w:rsidRPr="00AD0BEA">
              <w:rPr>
                <w:spacing w:val="118"/>
              </w:rPr>
              <w:t xml:space="preserve"> </w:t>
            </w:r>
            <w:r w:rsidRPr="00AD0BEA">
              <w:t>в строительстве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EA" w:rsidRPr="00AD0BEA" w:rsidRDefault="00AD0BEA" w:rsidP="00BF4303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AD0BEA" w:rsidRDefault="00AD0BEA" w:rsidP="00AD0BEA">
            <w:pPr>
              <w:jc w:val="center"/>
            </w:pPr>
            <w:r w:rsidRPr="0089726A">
              <w:t>0,5</w:t>
            </w:r>
          </w:p>
        </w:tc>
      </w:tr>
      <w:tr w:rsidR="00AD0BEA" w:rsidRPr="00AD0BEA" w:rsidTr="00635ED5">
        <w:trPr>
          <w:cantSplit/>
          <w:trHeight w:val="288"/>
        </w:trPr>
        <w:tc>
          <w:tcPr>
            <w:tcW w:w="995" w:type="dxa"/>
            <w:vMerge/>
            <w:vAlign w:val="center"/>
          </w:tcPr>
          <w:p w:rsidR="00AD0BEA" w:rsidRPr="00AD0BEA" w:rsidRDefault="00AD0BEA" w:rsidP="00BF4303">
            <w:pPr>
              <w:jc w:val="center"/>
            </w:pPr>
          </w:p>
        </w:tc>
        <w:tc>
          <w:tcPr>
            <w:tcW w:w="2527" w:type="dxa"/>
            <w:vMerge/>
            <w:vAlign w:val="center"/>
          </w:tcPr>
          <w:p w:rsidR="00AD0BEA" w:rsidRPr="00AD0BEA" w:rsidRDefault="00AD0BEA" w:rsidP="00AD0BEA">
            <w:pPr>
              <w:jc w:val="both"/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EA" w:rsidRPr="00AD0BEA" w:rsidRDefault="00AD0BEA" w:rsidP="00AD0BEA">
            <w:pPr>
              <w:jc w:val="both"/>
            </w:pPr>
            <w:r w:rsidRPr="00AD0BEA">
              <w:t>Управление трудовыми ресу</w:t>
            </w:r>
            <w:r w:rsidRPr="00AD0BEA">
              <w:t>р</w:t>
            </w:r>
            <w:r w:rsidRPr="00AD0BEA">
              <w:t xml:space="preserve">сами </w:t>
            </w:r>
            <w:r w:rsidRPr="00AD0BEA">
              <w:rPr>
                <w:spacing w:val="-4"/>
              </w:rPr>
              <w:t>в</w:t>
            </w:r>
            <w:r w:rsidRPr="00AD0BEA">
              <w:rPr>
                <w:spacing w:val="-57"/>
              </w:rPr>
              <w:t xml:space="preserve"> </w:t>
            </w:r>
            <w:r w:rsidRPr="00AD0BEA">
              <w:t>строительстве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EA" w:rsidRPr="00AD0BEA" w:rsidRDefault="00AD0BEA" w:rsidP="00BF4303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AD0BEA" w:rsidRDefault="00AD0BEA" w:rsidP="00AD0BEA">
            <w:pPr>
              <w:jc w:val="center"/>
            </w:pPr>
            <w:r w:rsidRPr="0089726A">
              <w:t>0,5</w:t>
            </w:r>
          </w:p>
        </w:tc>
      </w:tr>
      <w:tr w:rsidR="00AD0BEA" w:rsidRPr="00AD0BEA" w:rsidTr="00635ED5">
        <w:trPr>
          <w:cantSplit/>
          <w:trHeight w:val="200"/>
        </w:trPr>
        <w:tc>
          <w:tcPr>
            <w:tcW w:w="995" w:type="dxa"/>
            <w:vMerge/>
            <w:vAlign w:val="center"/>
          </w:tcPr>
          <w:p w:rsidR="00AD0BEA" w:rsidRPr="00AD0BEA" w:rsidRDefault="00AD0BEA" w:rsidP="00BF4303">
            <w:pPr>
              <w:jc w:val="center"/>
            </w:pPr>
          </w:p>
        </w:tc>
        <w:tc>
          <w:tcPr>
            <w:tcW w:w="2527" w:type="dxa"/>
            <w:vMerge/>
            <w:vAlign w:val="center"/>
          </w:tcPr>
          <w:p w:rsidR="00AD0BEA" w:rsidRPr="00AD0BEA" w:rsidRDefault="00AD0BEA" w:rsidP="00AD0BEA">
            <w:pPr>
              <w:jc w:val="both"/>
            </w:pPr>
          </w:p>
        </w:tc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:rsidR="00AD0BEA" w:rsidRPr="00AD0BEA" w:rsidRDefault="00AD0BEA" w:rsidP="00AD0BEA">
            <w:pPr>
              <w:jc w:val="both"/>
            </w:pPr>
            <w:r w:rsidRPr="00AD0BEA">
              <w:t>Основы</w:t>
            </w:r>
            <w:r w:rsidRPr="00AD0BEA">
              <w:rPr>
                <w:spacing w:val="-3"/>
              </w:rPr>
              <w:t xml:space="preserve"> </w:t>
            </w:r>
            <w:r w:rsidRPr="00AD0BEA">
              <w:t>маркетинга</w:t>
            </w:r>
            <w:r w:rsidRPr="00AD0BEA">
              <w:rPr>
                <w:spacing w:val="-1"/>
              </w:rPr>
              <w:t xml:space="preserve"> </w:t>
            </w:r>
            <w:r w:rsidRPr="00AD0BEA">
              <w:t>в</w:t>
            </w:r>
            <w:r w:rsidRPr="00AD0BEA">
              <w:rPr>
                <w:spacing w:val="-3"/>
              </w:rPr>
              <w:t xml:space="preserve"> </w:t>
            </w:r>
            <w:r w:rsidRPr="00AD0BEA">
              <w:t>стро</w:t>
            </w:r>
            <w:r w:rsidRPr="00AD0BEA">
              <w:t>и</w:t>
            </w:r>
            <w:r w:rsidRPr="00AD0BEA">
              <w:t>тельстве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AD0BEA" w:rsidRPr="00AD0BEA" w:rsidRDefault="00AD0BEA" w:rsidP="00BF4303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AD0BEA" w:rsidRDefault="00AD0BEA" w:rsidP="00AD0BEA">
            <w:pPr>
              <w:jc w:val="center"/>
            </w:pPr>
            <w:r w:rsidRPr="0089726A">
              <w:t>0,5</w:t>
            </w:r>
          </w:p>
        </w:tc>
      </w:tr>
      <w:tr w:rsidR="006E3905" w:rsidRPr="00AD0BEA" w:rsidTr="00635ED5">
        <w:trPr>
          <w:cantSplit/>
        </w:trPr>
        <w:tc>
          <w:tcPr>
            <w:tcW w:w="6487" w:type="dxa"/>
            <w:gridSpan w:val="3"/>
            <w:vAlign w:val="center"/>
          </w:tcPr>
          <w:p w:rsidR="006E3905" w:rsidRPr="00AD0BEA" w:rsidRDefault="006E3905" w:rsidP="00BF4303">
            <w:pPr>
              <w:jc w:val="right"/>
              <w:rPr>
                <w:b/>
              </w:rPr>
            </w:pPr>
            <w:r w:rsidRPr="00AD0BEA">
              <w:rPr>
                <w:b/>
              </w:rPr>
              <w:t>Всего:</w:t>
            </w:r>
          </w:p>
        </w:tc>
        <w:tc>
          <w:tcPr>
            <w:tcW w:w="1323" w:type="dxa"/>
            <w:vAlign w:val="center"/>
          </w:tcPr>
          <w:p w:rsidR="006E3905" w:rsidRPr="00AD0BEA" w:rsidRDefault="006E3905" w:rsidP="00BF4303">
            <w:pPr>
              <w:jc w:val="center"/>
              <w:rPr>
                <w:b/>
              </w:rPr>
            </w:pPr>
          </w:p>
        </w:tc>
        <w:tc>
          <w:tcPr>
            <w:tcW w:w="1760" w:type="dxa"/>
            <w:vAlign w:val="center"/>
          </w:tcPr>
          <w:p w:rsidR="006E3905" w:rsidRPr="00AD0BEA" w:rsidRDefault="00635ED5" w:rsidP="00BF43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6E3905" w:rsidRDefault="006E3905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МЕТОДИЧЕСКИЕ </w:t>
      </w:r>
      <w:r w:rsidRPr="00592B48">
        <w:rPr>
          <w:b/>
          <w:sz w:val="28"/>
          <w:szCs w:val="28"/>
        </w:rPr>
        <w:t xml:space="preserve">УКАЗАНИЯ ДЛЯ </w:t>
      </w:r>
      <w:proofErr w:type="gramStart"/>
      <w:r w:rsidRPr="00592B48">
        <w:rPr>
          <w:b/>
          <w:sz w:val="28"/>
          <w:szCs w:val="28"/>
        </w:rPr>
        <w:t>ОБУЧАЮЩИХСЯ</w:t>
      </w:r>
      <w:proofErr w:type="gramEnd"/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ОСВОЕНИЮ ДИСЦИПЛИНЫ</w:t>
      </w:r>
    </w:p>
    <w:p w:rsidR="00666436" w:rsidRDefault="00666436" w:rsidP="00666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раторной работы.</w:t>
      </w:r>
    </w:p>
    <w:p w:rsidR="00666436" w:rsidRDefault="00666436" w:rsidP="00666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Преподавателем запланировано использование при чтении лекций </w:t>
      </w:r>
      <w:r w:rsidRPr="0013121E">
        <w:rPr>
          <w:sz w:val="28"/>
          <w:szCs w:val="28"/>
        </w:rPr>
        <w:t>те</w:t>
      </w:r>
      <w:r w:rsidRPr="0013121E">
        <w:rPr>
          <w:sz w:val="28"/>
          <w:szCs w:val="28"/>
        </w:rPr>
        <w:t>х</w:t>
      </w:r>
      <w:r w:rsidRPr="0013121E">
        <w:rPr>
          <w:sz w:val="28"/>
          <w:szCs w:val="28"/>
        </w:rPr>
        <w:t xml:space="preserve">нологии учебной дискуссии. </w:t>
      </w:r>
      <w:r>
        <w:rPr>
          <w:sz w:val="28"/>
          <w:szCs w:val="28"/>
        </w:rPr>
        <w:t>Поэтому рекомендуется фиксировать для себя интересные моменты с целью их активного обсуждения на дискуссии в конце лекции.</w:t>
      </w:r>
    </w:p>
    <w:p w:rsidR="00666436" w:rsidRPr="0013121E" w:rsidRDefault="00666436" w:rsidP="00666436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Практические занятия проводятся для углубленного изучения студе</w:t>
      </w:r>
      <w:r w:rsidRPr="0013121E">
        <w:rPr>
          <w:sz w:val="28"/>
          <w:szCs w:val="28"/>
        </w:rPr>
        <w:t>н</w:t>
      </w:r>
      <w:r w:rsidRPr="0013121E">
        <w:rPr>
          <w:sz w:val="28"/>
          <w:szCs w:val="28"/>
        </w:rPr>
        <w:t>тами определенных тем, закрепления и проверки полученных знаний, овл</w:t>
      </w:r>
      <w:r w:rsidRPr="0013121E">
        <w:rPr>
          <w:sz w:val="28"/>
          <w:szCs w:val="28"/>
        </w:rPr>
        <w:t>а</w:t>
      </w:r>
      <w:r w:rsidRPr="0013121E">
        <w:rPr>
          <w:sz w:val="28"/>
          <w:szCs w:val="28"/>
        </w:rPr>
        <w:t xml:space="preserve">дения навыками самостоятельной работы, публичных выступлений и ведения полемики. </w:t>
      </w:r>
    </w:p>
    <w:p w:rsidR="00666436" w:rsidRPr="0013121E" w:rsidRDefault="00666436" w:rsidP="00666436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Подготовка к групповому занятию начинается ознакомлением с его планом по соответствующей теме, временем, отведенным на данное занятие, перечнем рекомендованной литературы. Затем следует главный этап подг</w:t>
      </w:r>
      <w:r w:rsidRPr="0013121E">
        <w:rPr>
          <w:sz w:val="28"/>
          <w:szCs w:val="28"/>
        </w:rPr>
        <w:t>о</w:t>
      </w:r>
      <w:r w:rsidRPr="0013121E">
        <w:rPr>
          <w:sz w:val="28"/>
          <w:szCs w:val="28"/>
        </w:rPr>
        <w:t>товки к занятию: студенты в соответствии с планом семинара изучают соо</w:t>
      </w:r>
      <w:r w:rsidRPr="0013121E">
        <w:rPr>
          <w:sz w:val="28"/>
          <w:szCs w:val="28"/>
        </w:rPr>
        <w:t>т</w:t>
      </w:r>
      <w:r w:rsidRPr="0013121E">
        <w:rPr>
          <w:sz w:val="28"/>
          <w:szCs w:val="28"/>
        </w:rPr>
        <w:t xml:space="preserve">ветствующие источники. </w:t>
      </w:r>
    </w:p>
    <w:p w:rsidR="00666436" w:rsidRPr="0013121E" w:rsidRDefault="00666436" w:rsidP="00666436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Планы практических  занятий предполагают подготовку докладов и с</w:t>
      </w:r>
      <w:r w:rsidRPr="0013121E">
        <w:rPr>
          <w:sz w:val="28"/>
          <w:szCs w:val="28"/>
        </w:rPr>
        <w:t>о</w:t>
      </w:r>
      <w:r w:rsidRPr="0013121E">
        <w:rPr>
          <w:sz w:val="28"/>
          <w:szCs w:val="28"/>
        </w:rPr>
        <w:t>общений. Доклады или сообщения имеют целью способствовать углубле</w:t>
      </w:r>
      <w:r w:rsidRPr="0013121E">
        <w:rPr>
          <w:sz w:val="28"/>
          <w:szCs w:val="28"/>
        </w:rPr>
        <w:t>н</w:t>
      </w:r>
      <w:r w:rsidRPr="0013121E">
        <w:rPr>
          <w:sz w:val="28"/>
          <w:szCs w:val="28"/>
        </w:rPr>
        <w:t>ному изучению отдельных вопросов, совершенствования навыков самосто</w:t>
      </w:r>
      <w:r w:rsidRPr="0013121E">
        <w:rPr>
          <w:sz w:val="28"/>
          <w:szCs w:val="28"/>
        </w:rPr>
        <w:t>я</w:t>
      </w:r>
      <w:r w:rsidRPr="0013121E">
        <w:rPr>
          <w:sz w:val="28"/>
          <w:szCs w:val="28"/>
        </w:rPr>
        <w:t xml:space="preserve">тельной работы студентов, устного или письменного изложения мыслей по определенной проблеме. Кроме того, по темам курса студенты составляют планы ответов, логические и графические схемы. </w:t>
      </w:r>
    </w:p>
    <w:p w:rsidR="00666436" w:rsidRPr="0013121E" w:rsidRDefault="00666436" w:rsidP="00666436">
      <w:pPr>
        <w:ind w:firstLine="709"/>
        <w:jc w:val="both"/>
        <w:rPr>
          <w:sz w:val="28"/>
          <w:szCs w:val="28"/>
        </w:rPr>
      </w:pPr>
      <w:r w:rsidRPr="0013121E">
        <w:rPr>
          <w:sz w:val="28"/>
          <w:szCs w:val="28"/>
        </w:rPr>
        <w:t>Практическое занятие является действенным средством усвоения ку</w:t>
      </w:r>
      <w:r w:rsidRPr="0013121E">
        <w:rPr>
          <w:sz w:val="28"/>
          <w:szCs w:val="28"/>
        </w:rPr>
        <w:t>р</w:t>
      </w:r>
      <w:r w:rsidRPr="0013121E">
        <w:rPr>
          <w:sz w:val="28"/>
          <w:szCs w:val="28"/>
        </w:rPr>
        <w:t>са. Поэтому студенты, получившие на занятии неудовлетворительную оце</w:t>
      </w:r>
      <w:r w:rsidRPr="0013121E">
        <w:rPr>
          <w:sz w:val="28"/>
          <w:szCs w:val="28"/>
        </w:rPr>
        <w:t>н</w:t>
      </w:r>
      <w:r w:rsidRPr="0013121E">
        <w:rPr>
          <w:sz w:val="28"/>
          <w:szCs w:val="28"/>
        </w:rPr>
        <w:t>ку, а также пропустившие его по любой причине, обязаны отработать во</w:t>
      </w:r>
      <w:r w:rsidRPr="0013121E">
        <w:rPr>
          <w:sz w:val="28"/>
          <w:szCs w:val="28"/>
        </w:rPr>
        <w:t>з</w:t>
      </w:r>
      <w:r w:rsidRPr="0013121E">
        <w:rPr>
          <w:sz w:val="28"/>
          <w:szCs w:val="28"/>
        </w:rPr>
        <w:t xml:space="preserve">никшие задолженности. По итогам семинарских занятий студент получает допуск к </w:t>
      </w:r>
      <w:r>
        <w:rPr>
          <w:sz w:val="28"/>
          <w:szCs w:val="28"/>
        </w:rPr>
        <w:t>зачету</w:t>
      </w:r>
      <w:r w:rsidRPr="0013121E">
        <w:rPr>
          <w:sz w:val="28"/>
          <w:szCs w:val="28"/>
        </w:rPr>
        <w:t>.</w:t>
      </w:r>
    </w:p>
    <w:p w:rsidR="00666436" w:rsidRDefault="00666436" w:rsidP="00666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зачету.</w:t>
      </w:r>
    </w:p>
    <w:p w:rsidR="00666436" w:rsidRDefault="00666436" w:rsidP="00666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Рекомендуемый режим самостоятельной работы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3905" w:rsidRPr="000165ED" w:rsidTr="00BF4303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Наименование</w:t>
            </w:r>
          </w:p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 xml:space="preserve">Рекомендуемая </w:t>
            </w:r>
          </w:p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 xml:space="preserve">трудоемкость, </w:t>
            </w:r>
          </w:p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акад. час.</w:t>
            </w:r>
          </w:p>
        </w:tc>
      </w:tr>
      <w:tr w:rsidR="006E3905" w:rsidRPr="000165ED" w:rsidTr="00BF4303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4"/>
                <w:szCs w:val="24"/>
              </w:rPr>
            </w:pPr>
            <w:r w:rsidRPr="000165ED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6E3905" w:rsidRPr="000165ED" w:rsidTr="00BF4303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8"/>
                <w:szCs w:val="28"/>
              </w:rPr>
            </w:pPr>
            <w:r w:rsidRPr="000165ED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05" w:rsidRPr="000165ED" w:rsidRDefault="006E3905" w:rsidP="00BF43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6E3905" w:rsidRPr="000165ED" w:rsidRDefault="0018081D" w:rsidP="00BF4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</w:tr>
      <w:tr w:rsidR="0014571A" w:rsidRPr="000165ED" w:rsidTr="00BF4303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14571A" w:rsidRPr="00AD0BEA" w:rsidRDefault="0014571A" w:rsidP="00BF4303">
            <w:pPr>
              <w:jc w:val="both"/>
            </w:pPr>
            <w:r w:rsidRPr="00AD0BEA">
              <w:t>Основные</w:t>
            </w:r>
            <w:r w:rsidRPr="00AD0BEA">
              <w:rPr>
                <w:spacing w:val="-5"/>
              </w:rPr>
              <w:t xml:space="preserve"> </w:t>
            </w:r>
            <w:r w:rsidRPr="00AD0BEA">
              <w:t>понятия</w:t>
            </w:r>
            <w:r w:rsidRPr="00AD0BEA">
              <w:rPr>
                <w:spacing w:val="-2"/>
              </w:rPr>
              <w:t xml:space="preserve"> </w:t>
            </w:r>
            <w:r w:rsidRPr="00AD0BEA">
              <w:t>в</w:t>
            </w:r>
            <w:r w:rsidRPr="00AD0BEA">
              <w:rPr>
                <w:spacing w:val="-3"/>
              </w:rPr>
              <w:t xml:space="preserve"> </w:t>
            </w:r>
            <w:r w:rsidRPr="00AD0BEA">
              <w:t>области</w:t>
            </w:r>
            <w:r w:rsidRPr="00AD0BEA">
              <w:rPr>
                <w:spacing w:val="-1"/>
              </w:rPr>
              <w:t xml:space="preserve"> </w:t>
            </w:r>
            <w:r w:rsidRPr="00AD0BEA">
              <w:t>менеджмента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71A" w:rsidRPr="000165ED" w:rsidRDefault="0014571A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14571A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4571A" w:rsidRPr="000165ED" w:rsidTr="00BF4303">
        <w:tc>
          <w:tcPr>
            <w:tcW w:w="6912" w:type="dxa"/>
            <w:vAlign w:val="center"/>
          </w:tcPr>
          <w:p w:rsidR="0014571A" w:rsidRPr="00AD0BEA" w:rsidRDefault="0014571A" w:rsidP="00BF4303">
            <w:pPr>
              <w:jc w:val="both"/>
            </w:pPr>
            <w:r w:rsidRPr="00AD0BEA">
              <w:t>Строительная</w:t>
            </w:r>
            <w:r w:rsidRPr="00AD0BEA">
              <w:tab/>
              <w:t xml:space="preserve"> организация как </w:t>
            </w:r>
            <w:r w:rsidRPr="00AD0BEA">
              <w:rPr>
                <w:spacing w:val="-2"/>
              </w:rPr>
              <w:t xml:space="preserve">объект </w:t>
            </w:r>
            <w:r w:rsidRPr="00AD0BEA">
              <w:rPr>
                <w:spacing w:val="-57"/>
              </w:rPr>
              <w:t xml:space="preserve">  </w:t>
            </w:r>
            <w:r w:rsidRPr="00AD0BEA">
              <w:t>управления</w:t>
            </w:r>
          </w:p>
        </w:tc>
        <w:tc>
          <w:tcPr>
            <w:tcW w:w="1279" w:type="dxa"/>
            <w:vAlign w:val="center"/>
          </w:tcPr>
          <w:p w:rsidR="0014571A" w:rsidRPr="000165ED" w:rsidRDefault="0014571A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4571A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081D" w:rsidRPr="000165ED" w:rsidTr="00BF4303">
        <w:tc>
          <w:tcPr>
            <w:tcW w:w="6912" w:type="dxa"/>
            <w:vAlign w:val="center"/>
          </w:tcPr>
          <w:p w:rsidR="0018081D" w:rsidRPr="00AD0BEA" w:rsidRDefault="0018081D" w:rsidP="00BF4303">
            <w:pPr>
              <w:jc w:val="both"/>
            </w:pPr>
            <w:r w:rsidRPr="00AD0BEA">
              <w:t>Технология принятия управленческого решения</w:t>
            </w:r>
          </w:p>
        </w:tc>
        <w:tc>
          <w:tcPr>
            <w:tcW w:w="1279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081D" w:rsidRPr="000165ED" w:rsidTr="00BF4303">
        <w:tc>
          <w:tcPr>
            <w:tcW w:w="6912" w:type="dxa"/>
            <w:vAlign w:val="center"/>
          </w:tcPr>
          <w:p w:rsidR="0018081D" w:rsidRPr="00AD0BEA" w:rsidRDefault="0018081D" w:rsidP="00BF4303">
            <w:pPr>
              <w:jc w:val="both"/>
            </w:pPr>
            <w:r w:rsidRPr="00AD0BEA">
              <w:t>Стратегическое управление</w:t>
            </w:r>
            <w:r w:rsidRPr="00AD0BEA">
              <w:rPr>
                <w:spacing w:val="7"/>
              </w:rPr>
              <w:t xml:space="preserve"> </w:t>
            </w:r>
            <w:r w:rsidRPr="00AD0BEA">
              <w:t>строительной</w:t>
            </w:r>
            <w:r w:rsidRPr="00AD0BEA">
              <w:rPr>
                <w:spacing w:val="-57"/>
              </w:rPr>
              <w:t xml:space="preserve"> </w:t>
            </w:r>
            <w:r w:rsidRPr="00AD0BEA">
              <w:t>организацией</w:t>
            </w:r>
          </w:p>
        </w:tc>
        <w:tc>
          <w:tcPr>
            <w:tcW w:w="1279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081D" w:rsidRPr="000165ED" w:rsidTr="00BF4303">
        <w:tc>
          <w:tcPr>
            <w:tcW w:w="6912" w:type="dxa"/>
            <w:vAlign w:val="center"/>
          </w:tcPr>
          <w:p w:rsidR="0018081D" w:rsidRPr="00AD0BEA" w:rsidRDefault="0018081D" w:rsidP="00BF4303">
            <w:pPr>
              <w:jc w:val="both"/>
            </w:pPr>
            <w:r w:rsidRPr="00AD0BEA">
              <w:t>Управление</w:t>
            </w:r>
            <w:r w:rsidRPr="00AD0BEA">
              <w:rPr>
                <w:spacing w:val="116"/>
              </w:rPr>
              <w:t xml:space="preserve"> </w:t>
            </w:r>
            <w:r w:rsidRPr="00AD0BEA">
              <w:t>материальными</w:t>
            </w:r>
            <w:r w:rsidRPr="00AD0BEA">
              <w:rPr>
                <w:spacing w:val="118"/>
              </w:rPr>
              <w:t xml:space="preserve"> </w:t>
            </w:r>
            <w:r w:rsidRPr="00AD0BEA">
              <w:t>ресурсами</w:t>
            </w:r>
            <w:r w:rsidRPr="00AD0BEA">
              <w:rPr>
                <w:spacing w:val="118"/>
              </w:rPr>
              <w:t xml:space="preserve"> </w:t>
            </w:r>
            <w:r w:rsidRPr="00AD0BEA">
              <w:t>в строительстве</w:t>
            </w:r>
          </w:p>
        </w:tc>
        <w:tc>
          <w:tcPr>
            <w:tcW w:w="1279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081D" w:rsidRPr="000165ED" w:rsidTr="00BF4303">
        <w:tc>
          <w:tcPr>
            <w:tcW w:w="6912" w:type="dxa"/>
            <w:vAlign w:val="center"/>
          </w:tcPr>
          <w:p w:rsidR="0018081D" w:rsidRPr="00AD0BEA" w:rsidRDefault="0018081D" w:rsidP="00BF4303">
            <w:pPr>
              <w:jc w:val="both"/>
            </w:pPr>
            <w:r w:rsidRPr="00AD0BEA">
              <w:t xml:space="preserve">Управление трудовыми ресурсами </w:t>
            </w:r>
            <w:r w:rsidRPr="00AD0BEA">
              <w:rPr>
                <w:spacing w:val="-4"/>
              </w:rPr>
              <w:t>в</w:t>
            </w:r>
            <w:r w:rsidRPr="00AD0BEA">
              <w:rPr>
                <w:spacing w:val="-57"/>
              </w:rPr>
              <w:t xml:space="preserve"> </w:t>
            </w:r>
            <w:r w:rsidRPr="00AD0BEA">
              <w:t>строительстве</w:t>
            </w:r>
          </w:p>
        </w:tc>
        <w:tc>
          <w:tcPr>
            <w:tcW w:w="1279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081D" w:rsidRPr="000165ED" w:rsidTr="00BF4303">
        <w:tc>
          <w:tcPr>
            <w:tcW w:w="6912" w:type="dxa"/>
            <w:vAlign w:val="center"/>
          </w:tcPr>
          <w:p w:rsidR="0018081D" w:rsidRPr="00AD0BEA" w:rsidRDefault="0018081D" w:rsidP="00BF4303">
            <w:pPr>
              <w:jc w:val="both"/>
            </w:pPr>
            <w:r w:rsidRPr="00AD0BEA">
              <w:t>Основы</w:t>
            </w:r>
            <w:r w:rsidRPr="00AD0BEA">
              <w:rPr>
                <w:spacing w:val="-3"/>
              </w:rPr>
              <w:t xml:space="preserve"> </w:t>
            </w:r>
            <w:r w:rsidRPr="00AD0BEA">
              <w:t>маркетинга</w:t>
            </w:r>
            <w:r w:rsidRPr="00AD0BEA">
              <w:rPr>
                <w:spacing w:val="-1"/>
              </w:rPr>
              <w:t xml:space="preserve"> </w:t>
            </w:r>
            <w:r w:rsidRPr="00AD0BEA">
              <w:t>в</w:t>
            </w:r>
            <w:r w:rsidRPr="00AD0BEA">
              <w:rPr>
                <w:spacing w:val="-3"/>
              </w:rPr>
              <w:t xml:space="preserve"> </w:t>
            </w:r>
            <w:r w:rsidRPr="00AD0BEA">
              <w:t>строительстве</w:t>
            </w:r>
          </w:p>
        </w:tc>
        <w:tc>
          <w:tcPr>
            <w:tcW w:w="1279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8081D" w:rsidRPr="000165ED" w:rsidRDefault="0018081D" w:rsidP="00BF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E3905" w:rsidRPr="000165ED" w:rsidTr="00BF4303">
        <w:tc>
          <w:tcPr>
            <w:tcW w:w="6912" w:type="dxa"/>
            <w:vAlign w:val="center"/>
          </w:tcPr>
          <w:p w:rsidR="006E3905" w:rsidRPr="000165ED" w:rsidRDefault="006E3905" w:rsidP="00BF4303">
            <w:pPr>
              <w:jc w:val="right"/>
              <w:rPr>
                <w:b/>
                <w:sz w:val="28"/>
                <w:szCs w:val="28"/>
              </w:rPr>
            </w:pPr>
            <w:r w:rsidRPr="000165ED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6E3905" w:rsidRPr="00592B48" w:rsidRDefault="006E3905" w:rsidP="00BF430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6E3905" w:rsidRPr="00592B48" w:rsidRDefault="0018081D" w:rsidP="0018081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</w:tr>
    </w:tbl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592B48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92B48">
        <w:rPr>
          <w:b/>
          <w:sz w:val="28"/>
          <w:szCs w:val="28"/>
        </w:rPr>
        <w:t xml:space="preserve">ФОНД ОЦЕНОЧНЫХ СРЕДСТВ 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592B48">
        <w:rPr>
          <w:b/>
          <w:sz w:val="28"/>
          <w:szCs w:val="28"/>
        </w:rPr>
        <w:t>ДЛЯ АТТЕСТАЦИИ ПО</w:t>
      </w:r>
      <w:r>
        <w:rPr>
          <w:b/>
          <w:sz w:val="28"/>
          <w:szCs w:val="28"/>
        </w:rPr>
        <w:t xml:space="preserve"> ДИСЦИПЛИНЕ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355A72" w:rsidRDefault="006E3905" w:rsidP="006E3905">
      <w:pPr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6E3905" w:rsidRDefault="006621E0" w:rsidP="006E39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E3905">
        <w:rPr>
          <w:sz w:val="28"/>
          <w:szCs w:val="28"/>
        </w:rPr>
        <w:t xml:space="preserve">. </w:t>
      </w:r>
      <w:r>
        <w:rPr>
          <w:sz w:val="28"/>
          <w:szCs w:val="28"/>
        </w:rPr>
        <w:t>Вопросы к зачету</w:t>
      </w:r>
      <w:r w:rsidR="006E3905">
        <w:rPr>
          <w:sz w:val="28"/>
          <w:szCs w:val="28"/>
        </w:rPr>
        <w:t>.</w:t>
      </w: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E65150" w:rsidRDefault="006E3905" w:rsidP="006E3905">
      <w:pPr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 w:rsidR="006621E0">
        <w:rPr>
          <w:b/>
          <w:sz w:val="28"/>
          <w:szCs w:val="28"/>
        </w:rPr>
        <w:t>2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</w:t>
      </w:r>
      <w:r w:rsidRPr="00E65150">
        <w:rPr>
          <w:b/>
          <w:sz w:val="28"/>
          <w:szCs w:val="28"/>
        </w:rPr>
        <w:t>освоения дисциплины</w:t>
      </w:r>
    </w:p>
    <w:p w:rsidR="006621E0" w:rsidRDefault="006621E0" w:rsidP="006621E0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5657C">
        <w:rPr>
          <w:sz w:val="28"/>
          <w:szCs w:val="28"/>
        </w:rPr>
        <w:t>Промежуточная аттестация по дисциплине «</w:t>
      </w:r>
      <w:r>
        <w:rPr>
          <w:sz w:val="28"/>
          <w:szCs w:val="28"/>
        </w:rPr>
        <w:t>Управление строительной организацией</w:t>
      </w:r>
      <w:r w:rsidRPr="00A5657C">
        <w:rPr>
          <w:sz w:val="28"/>
          <w:szCs w:val="28"/>
        </w:rPr>
        <w:t xml:space="preserve">» проводится в виде </w:t>
      </w:r>
      <w:r>
        <w:rPr>
          <w:sz w:val="28"/>
          <w:szCs w:val="28"/>
        </w:rPr>
        <w:t xml:space="preserve">письменного </w:t>
      </w:r>
      <w:r w:rsidRPr="00A5657C">
        <w:rPr>
          <w:sz w:val="28"/>
          <w:szCs w:val="28"/>
        </w:rPr>
        <w:t>зачет</w:t>
      </w:r>
      <w:r>
        <w:rPr>
          <w:sz w:val="28"/>
          <w:szCs w:val="28"/>
        </w:rPr>
        <w:t xml:space="preserve">а с целью </w:t>
      </w:r>
      <w:r w:rsidRPr="00A5657C">
        <w:rPr>
          <w:sz w:val="28"/>
          <w:szCs w:val="28"/>
        </w:rPr>
        <w:t>определени</w:t>
      </w:r>
      <w:r>
        <w:rPr>
          <w:sz w:val="28"/>
          <w:szCs w:val="28"/>
        </w:rPr>
        <w:t>я уровня</w:t>
      </w:r>
      <w:r w:rsidRPr="00A5657C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и умений.</w:t>
      </w:r>
    </w:p>
    <w:p w:rsidR="006621E0" w:rsidRDefault="006621E0" w:rsidP="006621E0">
      <w:pPr>
        <w:ind w:firstLine="709"/>
        <w:jc w:val="both"/>
        <w:rPr>
          <w:sz w:val="28"/>
          <w:szCs w:val="28"/>
        </w:rPr>
      </w:pPr>
      <w:proofErr w:type="gramStart"/>
      <w:r w:rsidRPr="002139A3">
        <w:rPr>
          <w:sz w:val="28"/>
          <w:szCs w:val="28"/>
        </w:rPr>
        <w:t xml:space="preserve">Образовательной программой </w:t>
      </w:r>
      <w:r>
        <w:rPr>
          <w:rStyle w:val="FontStyle35"/>
          <w:b w:val="0"/>
          <w:sz w:val="28"/>
          <w:szCs w:val="28"/>
        </w:rPr>
        <w:t>08.04</w:t>
      </w:r>
      <w:r w:rsidRPr="004B2CBF">
        <w:rPr>
          <w:rStyle w:val="FontStyle35"/>
          <w:b w:val="0"/>
          <w:sz w:val="28"/>
          <w:szCs w:val="28"/>
        </w:rPr>
        <w:t>.01 Строительство</w:t>
      </w:r>
      <w:r>
        <w:rPr>
          <w:sz w:val="28"/>
          <w:szCs w:val="28"/>
        </w:rPr>
        <w:t xml:space="preserve"> </w:t>
      </w:r>
      <w:r w:rsidRPr="002139A3">
        <w:rPr>
          <w:sz w:val="28"/>
          <w:szCs w:val="28"/>
        </w:rPr>
        <w:t>предусмотрен</w:t>
      </w:r>
      <w:r>
        <w:rPr>
          <w:sz w:val="28"/>
          <w:szCs w:val="28"/>
        </w:rPr>
        <w:t>ы одна</w:t>
      </w:r>
      <w:r w:rsidRPr="002139A3">
        <w:rPr>
          <w:sz w:val="28"/>
          <w:szCs w:val="28"/>
        </w:rPr>
        <w:t xml:space="preserve"> </w:t>
      </w:r>
      <w:r>
        <w:rPr>
          <w:sz w:val="28"/>
          <w:szCs w:val="28"/>
        </w:rPr>
        <w:t>промежуточная аттестация</w:t>
      </w:r>
      <w:r w:rsidRPr="002139A3">
        <w:rPr>
          <w:sz w:val="28"/>
          <w:szCs w:val="28"/>
        </w:rPr>
        <w:t xml:space="preserve"> по соответствующим разделам данной ди</w:t>
      </w:r>
      <w:r w:rsidRPr="002139A3">
        <w:rPr>
          <w:sz w:val="28"/>
          <w:szCs w:val="28"/>
        </w:rPr>
        <w:t>с</w:t>
      </w:r>
      <w:r w:rsidRPr="002139A3">
        <w:rPr>
          <w:sz w:val="28"/>
          <w:szCs w:val="28"/>
        </w:rPr>
        <w:t>циплины.</w:t>
      </w:r>
      <w:proofErr w:type="gramEnd"/>
      <w:r>
        <w:rPr>
          <w:sz w:val="28"/>
          <w:szCs w:val="28"/>
        </w:rPr>
        <w:t xml:space="preserve"> Подготовка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к прохождению промежуточной атт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стации осуществляется в период лекционных и семинарских занятий, а также во внеаудиторные часы в рамках самостоятельной работы. Во время самост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ятельной подготовки обучающийся пользуется конспектами лекций,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и дополнительной литературой по дисциплине (см. перечень литературы в рабочей программе дисциплины).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F77E29" w:rsidRDefault="006E3905" w:rsidP="006E3905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>я рубежных контролей и экзамена</w:t>
      </w:r>
    </w:p>
    <w:p w:rsidR="000B0251" w:rsidRPr="000C49C8" w:rsidRDefault="000B0251" w:rsidP="000B025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49C8">
        <w:rPr>
          <w:bCs/>
          <w:sz w:val="28"/>
          <w:szCs w:val="28"/>
        </w:rPr>
        <w:t>Перечень вопросов для промежуточной аттестации (зачет):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Что</w:t>
      </w:r>
      <w:r w:rsidRPr="000B0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такое</w:t>
      </w:r>
      <w:r w:rsidRPr="000B0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менеджмент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Основные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понятия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менеджмента.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Виды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менеджмента.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before="1"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Современные</w:t>
      </w:r>
      <w:r w:rsidRPr="000B02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концепции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управления</w:t>
      </w:r>
      <w:r w:rsidRPr="000B02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Функции,</w:t>
      </w:r>
      <w:r w:rsidRPr="000B02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принципы,</w:t>
      </w:r>
      <w:r w:rsidRPr="000B02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методы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управления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строительной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</w:t>
      </w:r>
      <w:r w:rsidRPr="000B0251">
        <w:rPr>
          <w:rFonts w:ascii="Times New Roman" w:hAnsi="Times New Roman" w:cs="Times New Roman"/>
          <w:sz w:val="28"/>
          <w:szCs w:val="28"/>
        </w:rPr>
        <w:t>а</w:t>
      </w:r>
      <w:r w:rsidRPr="000B0251">
        <w:rPr>
          <w:rFonts w:ascii="Times New Roman" w:hAnsi="Times New Roman" w:cs="Times New Roman"/>
          <w:sz w:val="28"/>
          <w:szCs w:val="28"/>
        </w:rPr>
        <w:lastRenderedPageBreak/>
        <w:t>цией.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B0251">
        <w:rPr>
          <w:rFonts w:ascii="Times New Roman" w:hAnsi="Times New Roman" w:cs="Times New Roman"/>
          <w:sz w:val="28"/>
          <w:szCs w:val="28"/>
        </w:rPr>
        <w:t>Понятии</w:t>
      </w:r>
      <w:proofErr w:type="gramEnd"/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Особенности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строительной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как</w:t>
      </w:r>
      <w:r w:rsidRPr="000B02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объекта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управления.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Объект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и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субъект управления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в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строительной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Цели</w:t>
      </w:r>
      <w:r w:rsidRPr="000B0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и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миссия</w:t>
      </w:r>
      <w:r w:rsidRPr="000B0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строительной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42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Виды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42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Концепция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жизненного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цикла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42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B0251">
        <w:rPr>
          <w:rFonts w:ascii="Times New Roman" w:hAnsi="Times New Roman" w:cs="Times New Roman"/>
          <w:sz w:val="28"/>
          <w:szCs w:val="28"/>
        </w:rPr>
        <w:t>Внешнняя</w:t>
      </w:r>
      <w:proofErr w:type="spellEnd"/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и</w:t>
      </w:r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B0251">
        <w:rPr>
          <w:rFonts w:ascii="Times New Roman" w:hAnsi="Times New Roman" w:cs="Times New Roman"/>
          <w:sz w:val="28"/>
          <w:szCs w:val="28"/>
        </w:rPr>
        <w:t>внутрення</w:t>
      </w:r>
      <w:proofErr w:type="spellEnd"/>
      <w:r w:rsidRPr="000B02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среда</w:t>
      </w:r>
      <w:r w:rsidRPr="000B0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510"/>
        </w:tabs>
        <w:suppressAutoHyphens w:val="0"/>
        <w:autoSpaceDE w:val="0"/>
        <w:autoSpaceDN w:val="0"/>
        <w:spacing w:after="0" w:line="240" w:lineRule="auto"/>
        <w:ind w:left="0" w:right="28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Виды</w:t>
      </w:r>
      <w:r w:rsidRPr="000B025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и</w:t>
      </w:r>
      <w:r w:rsidRPr="000B025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особенности</w:t>
      </w:r>
      <w:r w:rsidRPr="000B025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организационных</w:t>
      </w:r>
      <w:r w:rsidRPr="000B025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структур:</w:t>
      </w:r>
      <w:r w:rsidRPr="000B025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линейная,</w:t>
      </w:r>
      <w:r w:rsidRPr="000B025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функциональная,</w:t>
      </w:r>
      <w:r w:rsidRPr="000B025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линейн</w:t>
      </w:r>
      <w:proofErr w:type="gramStart"/>
      <w:r w:rsidRPr="000B02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B025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функциональная,</w:t>
      </w:r>
      <w:r w:rsidRPr="000B0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 xml:space="preserve">штабная, </w:t>
      </w:r>
      <w:proofErr w:type="spellStart"/>
      <w:r w:rsidRPr="000B0251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0B0251">
        <w:rPr>
          <w:rFonts w:ascii="Times New Roman" w:hAnsi="Times New Roman" w:cs="Times New Roman"/>
          <w:sz w:val="28"/>
          <w:szCs w:val="28"/>
        </w:rPr>
        <w:t>,</w:t>
      </w:r>
      <w:r w:rsidRPr="000B0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матричная, проектная,</w:t>
      </w:r>
      <w:r w:rsidRPr="000B0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сетевая.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42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Сущность</w:t>
      </w:r>
      <w:r w:rsidRPr="000B0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управленческих</w:t>
      </w:r>
      <w:r w:rsidRPr="000B0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решений</w:t>
      </w:r>
      <w:r w:rsidRPr="000B02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и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их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характеристики.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42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Классификация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управленческих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 xml:space="preserve">решений. </w:t>
      </w:r>
    </w:p>
    <w:p w:rsidR="000B0251" w:rsidRPr="000B0251" w:rsidRDefault="000B0251" w:rsidP="000B0251">
      <w:pPr>
        <w:pStyle w:val="af1"/>
        <w:widowControl w:val="0"/>
        <w:numPr>
          <w:ilvl w:val="3"/>
          <w:numId w:val="8"/>
        </w:numPr>
        <w:tabs>
          <w:tab w:val="left" w:pos="1423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B0251">
        <w:rPr>
          <w:rFonts w:ascii="Times New Roman" w:hAnsi="Times New Roman" w:cs="Times New Roman"/>
          <w:sz w:val="28"/>
          <w:szCs w:val="28"/>
        </w:rPr>
        <w:t>Требования,</w:t>
      </w:r>
      <w:r w:rsidRPr="000B02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предъявляемые</w:t>
      </w:r>
      <w:r w:rsidRPr="000B02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к</w:t>
      </w:r>
      <w:r w:rsidRPr="000B0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управленческим</w:t>
      </w:r>
      <w:r w:rsidRPr="000B02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0251">
        <w:rPr>
          <w:rFonts w:ascii="Times New Roman" w:hAnsi="Times New Roman" w:cs="Times New Roman"/>
          <w:sz w:val="28"/>
          <w:szCs w:val="28"/>
        </w:rPr>
        <w:t>решениям.</w:t>
      </w:r>
    </w:p>
    <w:p w:rsidR="000B0251" w:rsidRPr="000B0251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0B0251">
        <w:rPr>
          <w:sz w:val="28"/>
          <w:szCs w:val="28"/>
        </w:rPr>
        <w:t>Алгоритм</w:t>
      </w:r>
      <w:r w:rsidRPr="000B0251">
        <w:rPr>
          <w:spacing w:val="-6"/>
          <w:sz w:val="28"/>
          <w:szCs w:val="28"/>
        </w:rPr>
        <w:t xml:space="preserve"> </w:t>
      </w:r>
      <w:r w:rsidRPr="000B0251">
        <w:rPr>
          <w:sz w:val="28"/>
          <w:szCs w:val="28"/>
        </w:rPr>
        <w:t>подготовки</w:t>
      </w:r>
      <w:r w:rsidRPr="000B0251">
        <w:rPr>
          <w:spacing w:val="-2"/>
          <w:sz w:val="28"/>
          <w:szCs w:val="28"/>
        </w:rPr>
        <w:t xml:space="preserve"> </w:t>
      </w:r>
      <w:r w:rsidRPr="000B0251">
        <w:rPr>
          <w:sz w:val="28"/>
          <w:szCs w:val="28"/>
        </w:rPr>
        <w:t>управленческих</w:t>
      </w:r>
      <w:r w:rsidRPr="000B0251">
        <w:rPr>
          <w:spacing w:val="-4"/>
          <w:sz w:val="28"/>
          <w:szCs w:val="28"/>
        </w:rPr>
        <w:t xml:space="preserve"> </w:t>
      </w:r>
      <w:r w:rsidRPr="000B0251">
        <w:rPr>
          <w:sz w:val="28"/>
          <w:szCs w:val="28"/>
        </w:rPr>
        <w:t>решений.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Информационное</w:t>
      </w:r>
      <w:r w:rsidRPr="002502A0">
        <w:rPr>
          <w:spacing w:val="-8"/>
          <w:sz w:val="28"/>
          <w:szCs w:val="28"/>
        </w:rPr>
        <w:t xml:space="preserve"> </w:t>
      </w:r>
      <w:r w:rsidRPr="002502A0">
        <w:rPr>
          <w:sz w:val="28"/>
          <w:szCs w:val="28"/>
        </w:rPr>
        <w:t>обеспечение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управленческих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решений.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Контроль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исполнения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управленческого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решения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Понятие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стратегии.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Особенности</w:t>
      </w:r>
      <w:r w:rsidRPr="002502A0">
        <w:rPr>
          <w:spacing w:val="-1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стратегических</w:t>
      </w:r>
      <w:r w:rsidRPr="002502A0">
        <w:rPr>
          <w:spacing w:val="-1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решений.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Базовые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методы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стратегического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анализа.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Виды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стратегий.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Основные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подходы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к</w:t>
      </w:r>
      <w:r w:rsidRPr="002502A0">
        <w:rPr>
          <w:spacing w:val="-1"/>
          <w:sz w:val="28"/>
          <w:szCs w:val="28"/>
        </w:rPr>
        <w:t xml:space="preserve"> </w:t>
      </w:r>
      <w:r w:rsidRPr="002502A0">
        <w:rPr>
          <w:sz w:val="28"/>
          <w:szCs w:val="28"/>
        </w:rPr>
        <w:t>разработке</w:t>
      </w:r>
      <w:r w:rsidRPr="002502A0">
        <w:rPr>
          <w:spacing w:val="-1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стратегии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Виды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ресурсов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строительной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организации,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компетенции.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Базовые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модели</w:t>
      </w:r>
      <w:r w:rsidRPr="002502A0">
        <w:rPr>
          <w:spacing w:val="-1"/>
          <w:sz w:val="28"/>
          <w:szCs w:val="28"/>
        </w:rPr>
        <w:t xml:space="preserve"> </w:t>
      </w:r>
      <w:r w:rsidRPr="002502A0">
        <w:rPr>
          <w:sz w:val="28"/>
          <w:szCs w:val="28"/>
        </w:rPr>
        <w:t>управления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материальными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запасами.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Системы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управления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материальными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ресурсами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в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строительстве.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Планирование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материальных</w:t>
      </w:r>
      <w:r w:rsidRPr="002502A0">
        <w:rPr>
          <w:spacing w:val="-1"/>
          <w:sz w:val="28"/>
          <w:szCs w:val="28"/>
        </w:rPr>
        <w:t xml:space="preserve"> </w:t>
      </w:r>
      <w:r w:rsidRPr="002502A0">
        <w:rPr>
          <w:sz w:val="28"/>
          <w:szCs w:val="28"/>
        </w:rPr>
        <w:t>затрат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в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строительстве.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Логистика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строительного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производства.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Учет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контроль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использования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материальных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ресурсов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в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</w:t>
      </w:r>
      <w:r w:rsidRPr="002502A0">
        <w:rPr>
          <w:sz w:val="28"/>
          <w:szCs w:val="28"/>
        </w:rPr>
        <w:t>и</w:t>
      </w:r>
      <w:r w:rsidRPr="002502A0">
        <w:rPr>
          <w:sz w:val="28"/>
          <w:szCs w:val="28"/>
        </w:rPr>
        <w:t>тельстве.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Нормирование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расхода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материальных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ресурсов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в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строительстве.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Трудовые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ресурсы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строительной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организации,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классификация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значение.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Определение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потребности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в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персонале.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spacing w:before="1"/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Производительность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труда: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сущность,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методика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определения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планирования.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Сущность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заработной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платы,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принципы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методы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ее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исчисления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планирования.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Управление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трудовыми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ресурсами: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понятие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подходы.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Функции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кадровой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службы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строительной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организации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Общее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представление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о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маркетинге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и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его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основных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подходах в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реализации</w:t>
      </w:r>
      <w:r w:rsidRPr="002502A0">
        <w:rPr>
          <w:spacing w:val="-2"/>
          <w:sz w:val="28"/>
          <w:szCs w:val="28"/>
        </w:rPr>
        <w:t xml:space="preserve"> </w:t>
      </w:r>
      <w:r w:rsidRPr="002502A0">
        <w:rPr>
          <w:sz w:val="28"/>
          <w:szCs w:val="28"/>
        </w:rPr>
        <w:t>товаров.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Особенности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маркетинга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строительной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продукции.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tabs>
          <w:tab w:val="left" w:pos="1448"/>
        </w:tabs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Маркетинговые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исследования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рынка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строительной</w:t>
      </w:r>
      <w:r w:rsidRPr="002502A0">
        <w:rPr>
          <w:spacing w:val="-3"/>
          <w:sz w:val="28"/>
          <w:szCs w:val="28"/>
        </w:rPr>
        <w:t xml:space="preserve"> </w:t>
      </w:r>
      <w:r w:rsidRPr="002502A0">
        <w:rPr>
          <w:sz w:val="28"/>
          <w:szCs w:val="28"/>
        </w:rPr>
        <w:t>продукции.</w:t>
      </w:r>
    </w:p>
    <w:p w:rsidR="000B0251" w:rsidRPr="002502A0" w:rsidRDefault="000B0251" w:rsidP="000B0251">
      <w:pPr>
        <w:pStyle w:val="TableParagraph"/>
        <w:numPr>
          <w:ilvl w:val="0"/>
          <w:numId w:val="9"/>
        </w:numPr>
        <w:tabs>
          <w:tab w:val="left" w:pos="1448"/>
        </w:tabs>
        <w:ind w:left="0" w:firstLine="709"/>
        <w:rPr>
          <w:sz w:val="28"/>
          <w:szCs w:val="28"/>
        </w:rPr>
      </w:pPr>
      <w:r w:rsidRPr="002502A0">
        <w:rPr>
          <w:sz w:val="28"/>
          <w:szCs w:val="28"/>
        </w:rPr>
        <w:t>Общие</w:t>
      </w:r>
      <w:r w:rsidRPr="002502A0">
        <w:rPr>
          <w:spacing w:val="-6"/>
          <w:sz w:val="28"/>
          <w:szCs w:val="28"/>
        </w:rPr>
        <w:t xml:space="preserve"> </w:t>
      </w:r>
      <w:r w:rsidRPr="002502A0">
        <w:rPr>
          <w:sz w:val="28"/>
          <w:szCs w:val="28"/>
        </w:rPr>
        <w:t>концепции</w:t>
      </w:r>
      <w:r w:rsidRPr="002502A0">
        <w:rPr>
          <w:spacing w:val="-5"/>
          <w:sz w:val="28"/>
          <w:szCs w:val="28"/>
        </w:rPr>
        <w:t xml:space="preserve"> </w:t>
      </w:r>
      <w:r w:rsidRPr="002502A0">
        <w:rPr>
          <w:sz w:val="28"/>
          <w:szCs w:val="28"/>
        </w:rPr>
        <w:t>планирования</w:t>
      </w:r>
      <w:r w:rsidRPr="002502A0">
        <w:rPr>
          <w:spacing w:val="-4"/>
          <w:sz w:val="28"/>
          <w:szCs w:val="28"/>
        </w:rPr>
        <w:t xml:space="preserve"> </w:t>
      </w:r>
      <w:r w:rsidRPr="002502A0">
        <w:rPr>
          <w:sz w:val="28"/>
          <w:szCs w:val="28"/>
        </w:rPr>
        <w:t>маркетинга.</w:t>
      </w:r>
    </w:p>
    <w:p w:rsidR="006E3905" w:rsidRPr="00FE222D" w:rsidRDefault="006E3905" w:rsidP="006E3905">
      <w:pPr>
        <w:jc w:val="center"/>
        <w:rPr>
          <w:sz w:val="28"/>
          <w:szCs w:val="28"/>
        </w:rPr>
      </w:pPr>
    </w:p>
    <w:p w:rsidR="00494A68" w:rsidRDefault="00494A68" w:rsidP="006E3905">
      <w:pPr>
        <w:jc w:val="center"/>
        <w:rPr>
          <w:b/>
          <w:sz w:val="28"/>
          <w:szCs w:val="28"/>
        </w:rPr>
      </w:pPr>
    </w:p>
    <w:p w:rsidR="006E3905" w:rsidRPr="00E42558" w:rsidRDefault="006E3905" w:rsidP="006E3905">
      <w:pPr>
        <w:jc w:val="center"/>
        <w:rPr>
          <w:b/>
          <w:sz w:val="28"/>
          <w:szCs w:val="28"/>
        </w:rPr>
      </w:pPr>
      <w:r w:rsidRPr="00E42558">
        <w:rPr>
          <w:b/>
          <w:sz w:val="28"/>
          <w:szCs w:val="28"/>
        </w:rPr>
        <w:lastRenderedPageBreak/>
        <w:t>6.5.</w:t>
      </w:r>
      <w:r>
        <w:rPr>
          <w:b/>
          <w:sz w:val="28"/>
          <w:szCs w:val="28"/>
        </w:rPr>
        <w:t xml:space="preserve"> Фонд оценочных средств</w:t>
      </w:r>
    </w:p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Полный банк заданий для текущего, рубежных контролей и промеж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образовательных результатов, приведены в учебно-методическом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плексе дисциплины.</w:t>
      </w:r>
      <w:proofErr w:type="gramEnd"/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5B22A4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ОСНОВНАЯ И ДОПОЛНИТЕЛЬНАЯ УЧЕБНАЯ ЛИТЕРАТУРА</w:t>
      </w:r>
    </w:p>
    <w:p w:rsidR="00361AA3" w:rsidRDefault="00361AA3" w:rsidP="00361AA3">
      <w:pPr>
        <w:jc w:val="center"/>
        <w:rPr>
          <w:b/>
          <w:sz w:val="28"/>
          <w:szCs w:val="28"/>
        </w:rPr>
      </w:pPr>
      <w:r w:rsidRPr="002E2F26">
        <w:rPr>
          <w:b/>
          <w:sz w:val="28"/>
          <w:szCs w:val="28"/>
        </w:rPr>
        <w:t>7.1. Основная учебная литература</w:t>
      </w:r>
    </w:p>
    <w:p w:rsidR="000B0251" w:rsidRPr="00494A68" w:rsidRDefault="000B0251" w:rsidP="000B0251">
      <w:pPr>
        <w:shd w:val="clear" w:color="auto" w:fill="FFFFFF"/>
        <w:tabs>
          <w:tab w:val="left" w:pos="394"/>
        </w:tabs>
        <w:spacing w:line="298" w:lineRule="exact"/>
        <w:ind w:firstLine="709"/>
        <w:jc w:val="both"/>
        <w:rPr>
          <w:sz w:val="28"/>
          <w:szCs w:val="28"/>
        </w:rPr>
      </w:pPr>
      <w:r w:rsidRPr="00494A68">
        <w:rPr>
          <w:color w:val="000000"/>
          <w:spacing w:val="-2"/>
          <w:sz w:val="28"/>
          <w:szCs w:val="28"/>
        </w:rPr>
        <w:t>1.</w:t>
      </w:r>
      <w:r w:rsidRPr="00494A68">
        <w:rPr>
          <w:color w:val="000000"/>
          <w:sz w:val="28"/>
          <w:szCs w:val="28"/>
        </w:rPr>
        <w:tab/>
      </w:r>
      <w:proofErr w:type="spellStart"/>
      <w:r w:rsidR="00494A68" w:rsidRPr="00494A68">
        <w:rPr>
          <w:color w:val="202023"/>
          <w:sz w:val="28"/>
          <w:szCs w:val="28"/>
          <w:shd w:val="clear" w:color="auto" w:fill="FFFFFF"/>
        </w:rPr>
        <w:t>Бойкова</w:t>
      </w:r>
      <w:proofErr w:type="spellEnd"/>
      <w:r w:rsidR="00494A68" w:rsidRPr="00494A68">
        <w:rPr>
          <w:color w:val="202023"/>
          <w:sz w:val="28"/>
          <w:szCs w:val="28"/>
          <w:shd w:val="clear" w:color="auto" w:fill="FFFFFF"/>
        </w:rPr>
        <w:t>, М. Л. Организация, планирование и управление стро</w:t>
      </w:r>
      <w:r w:rsidR="00494A68" w:rsidRPr="00494A68">
        <w:rPr>
          <w:color w:val="202023"/>
          <w:sz w:val="28"/>
          <w:szCs w:val="28"/>
          <w:shd w:val="clear" w:color="auto" w:fill="FFFFFF"/>
        </w:rPr>
        <w:t>и</w:t>
      </w:r>
      <w:r w:rsidR="00494A68" w:rsidRPr="00494A68">
        <w:rPr>
          <w:color w:val="202023"/>
          <w:sz w:val="28"/>
          <w:szCs w:val="28"/>
          <w:shd w:val="clear" w:color="auto" w:fill="FFFFFF"/>
        </w:rPr>
        <w:t>тельным производством</w:t>
      </w:r>
      <w:proofErr w:type="gramStart"/>
      <w:r w:rsidR="00494A68" w:rsidRPr="00494A68">
        <w:rPr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494A68" w:rsidRPr="00494A68">
        <w:rPr>
          <w:color w:val="202023"/>
          <w:sz w:val="28"/>
          <w:szCs w:val="28"/>
          <w:shd w:val="clear" w:color="auto" w:fill="FFFFFF"/>
        </w:rPr>
        <w:t xml:space="preserve"> учебное пособие / М. Л. </w:t>
      </w:r>
      <w:proofErr w:type="spellStart"/>
      <w:r w:rsidR="00494A68" w:rsidRPr="00494A68">
        <w:rPr>
          <w:color w:val="202023"/>
          <w:sz w:val="28"/>
          <w:szCs w:val="28"/>
          <w:shd w:val="clear" w:color="auto" w:fill="FFFFFF"/>
        </w:rPr>
        <w:t>Бойкова</w:t>
      </w:r>
      <w:proofErr w:type="spellEnd"/>
      <w:r w:rsidR="00494A68" w:rsidRPr="00494A68">
        <w:rPr>
          <w:color w:val="202023"/>
          <w:sz w:val="28"/>
          <w:szCs w:val="28"/>
          <w:shd w:val="clear" w:color="auto" w:fill="FFFFFF"/>
        </w:rPr>
        <w:t>, В. Д. Черепов. - Йошкар-Ола</w:t>
      </w:r>
      <w:proofErr w:type="gramStart"/>
      <w:r w:rsidR="00494A68" w:rsidRPr="00494A68">
        <w:rPr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494A68" w:rsidRPr="00494A68">
        <w:rPr>
          <w:color w:val="202023"/>
          <w:sz w:val="28"/>
          <w:szCs w:val="28"/>
          <w:shd w:val="clear" w:color="auto" w:fill="FFFFFF"/>
        </w:rPr>
        <w:t xml:space="preserve"> Поволжский государственный технологический университет, 2021. - 186 с. - ISBN 978-5-8158-1849-1. - Текст</w:t>
      </w:r>
      <w:proofErr w:type="gramStart"/>
      <w:r w:rsidR="00494A68" w:rsidRPr="00494A68">
        <w:rPr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494A68" w:rsidRPr="00494A68">
        <w:rPr>
          <w:color w:val="202023"/>
          <w:sz w:val="28"/>
          <w:szCs w:val="28"/>
          <w:shd w:val="clear" w:color="auto" w:fill="FFFFFF"/>
        </w:rPr>
        <w:t xml:space="preserve"> электронный. - URL: https://znanium.com/catalog/product/1873165</w:t>
      </w:r>
    </w:p>
    <w:p w:rsidR="000B0251" w:rsidRDefault="000B0251" w:rsidP="000B0251">
      <w:pPr>
        <w:shd w:val="clear" w:color="auto" w:fill="FFFFFF"/>
        <w:tabs>
          <w:tab w:val="left" w:pos="518"/>
        </w:tabs>
        <w:spacing w:line="298" w:lineRule="exact"/>
        <w:ind w:firstLine="709"/>
        <w:jc w:val="both"/>
        <w:rPr>
          <w:sz w:val="28"/>
          <w:szCs w:val="28"/>
        </w:rPr>
      </w:pPr>
      <w:r w:rsidRPr="00F529D0">
        <w:rPr>
          <w:color w:val="000000"/>
          <w:spacing w:val="-2"/>
          <w:sz w:val="28"/>
          <w:szCs w:val="28"/>
        </w:rPr>
        <w:t>2.</w:t>
      </w:r>
      <w:r w:rsidRPr="00F529D0">
        <w:rPr>
          <w:color w:val="000000"/>
          <w:sz w:val="28"/>
          <w:szCs w:val="28"/>
        </w:rPr>
        <w:tab/>
      </w:r>
      <w:proofErr w:type="spellStart"/>
      <w:r w:rsidRPr="00B97A2C">
        <w:rPr>
          <w:bCs/>
          <w:sz w:val="28"/>
          <w:szCs w:val="28"/>
        </w:rPr>
        <w:t>Хадонов</w:t>
      </w:r>
      <w:proofErr w:type="spellEnd"/>
      <w:r w:rsidRPr="00B97A2C">
        <w:rPr>
          <w:bCs/>
          <w:sz w:val="28"/>
          <w:szCs w:val="28"/>
        </w:rPr>
        <w:t>, З. М.</w:t>
      </w:r>
      <w:r w:rsidRPr="000E185F">
        <w:rPr>
          <w:sz w:val="28"/>
          <w:szCs w:val="28"/>
        </w:rPr>
        <w:t xml:space="preserve">  Организация, планирование и управление стро</w:t>
      </w:r>
      <w:r w:rsidRPr="000E185F">
        <w:rPr>
          <w:sz w:val="28"/>
          <w:szCs w:val="28"/>
        </w:rPr>
        <w:t>и</w:t>
      </w:r>
      <w:r w:rsidRPr="000E185F">
        <w:rPr>
          <w:sz w:val="28"/>
          <w:szCs w:val="28"/>
        </w:rPr>
        <w:t xml:space="preserve">тельным производством : учеб. пособие, Ч. 1. : Организация строительного производства/ З. М. </w:t>
      </w:r>
      <w:proofErr w:type="spellStart"/>
      <w:r w:rsidRPr="000E185F">
        <w:rPr>
          <w:sz w:val="28"/>
          <w:szCs w:val="28"/>
        </w:rPr>
        <w:t>Х</w:t>
      </w:r>
      <w:r w:rsidR="00494A68">
        <w:rPr>
          <w:sz w:val="28"/>
          <w:szCs w:val="28"/>
        </w:rPr>
        <w:t>адонов</w:t>
      </w:r>
      <w:proofErr w:type="spellEnd"/>
      <w:r w:rsidR="00494A68">
        <w:rPr>
          <w:sz w:val="28"/>
          <w:szCs w:val="28"/>
        </w:rPr>
        <w:t xml:space="preserve">. </w:t>
      </w:r>
      <w:proofErr w:type="gramStart"/>
      <w:r w:rsidR="00494A68">
        <w:rPr>
          <w:sz w:val="28"/>
          <w:szCs w:val="28"/>
        </w:rPr>
        <w:t>-М</w:t>
      </w:r>
      <w:proofErr w:type="gramEnd"/>
      <w:r w:rsidR="00494A68">
        <w:rPr>
          <w:sz w:val="28"/>
          <w:szCs w:val="28"/>
        </w:rPr>
        <w:t>.: АСВ, 2021</w:t>
      </w:r>
      <w:r>
        <w:rPr>
          <w:sz w:val="28"/>
          <w:szCs w:val="28"/>
        </w:rPr>
        <w:t>. -368 с.</w:t>
      </w:r>
    </w:p>
    <w:p w:rsidR="000B0251" w:rsidRDefault="000B0251" w:rsidP="000B0251">
      <w:pPr>
        <w:shd w:val="clear" w:color="auto" w:fill="FFFFFF"/>
        <w:tabs>
          <w:tab w:val="left" w:pos="518"/>
        </w:tabs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B97A2C">
        <w:rPr>
          <w:bCs/>
          <w:sz w:val="28"/>
          <w:szCs w:val="28"/>
        </w:rPr>
        <w:t>Хадонов</w:t>
      </w:r>
      <w:proofErr w:type="spellEnd"/>
      <w:r w:rsidRPr="00B97A2C">
        <w:rPr>
          <w:bCs/>
          <w:sz w:val="28"/>
          <w:szCs w:val="28"/>
        </w:rPr>
        <w:t>, З. М.</w:t>
      </w:r>
      <w:r w:rsidRPr="000E185F">
        <w:rPr>
          <w:sz w:val="28"/>
          <w:szCs w:val="28"/>
        </w:rPr>
        <w:t xml:space="preserve">  Организация, планирование и управление строител</w:t>
      </w:r>
      <w:r w:rsidRPr="000E185F">
        <w:rPr>
          <w:sz w:val="28"/>
          <w:szCs w:val="28"/>
        </w:rPr>
        <w:t>ь</w:t>
      </w:r>
      <w:r w:rsidRPr="000E185F">
        <w:rPr>
          <w:sz w:val="28"/>
          <w:szCs w:val="28"/>
        </w:rPr>
        <w:t>ным производством : учеб. пособие, Ч. II. : Планирование и управление стр</w:t>
      </w:r>
      <w:r w:rsidRPr="000E185F">
        <w:rPr>
          <w:sz w:val="28"/>
          <w:szCs w:val="28"/>
        </w:rPr>
        <w:t>о</w:t>
      </w:r>
      <w:r w:rsidRPr="000E185F">
        <w:rPr>
          <w:sz w:val="28"/>
          <w:szCs w:val="28"/>
        </w:rPr>
        <w:t>ительным производств</w:t>
      </w:r>
      <w:r w:rsidR="00494A68">
        <w:rPr>
          <w:sz w:val="28"/>
          <w:szCs w:val="28"/>
        </w:rPr>
        <w:t xml:space="preserve">ом/ З. М. </w:t>
      </w:r>
      <w:proofErr w:type="spellStart"/>
      <w:r w:rsidR="00494A68">
        <w:rPr>
          <w:sz w:val="28"/>
          <w:szCs w:val="28"/>
        </w:rPr>
        <w:t>Хадонов</w:t>
      </w:r>
      <w:proofErr w:type="spellEnd"/>
      <w:r w:rsidR="00494A68">
        <w:rPr>
          <w:sz w:val="28"/>
          <w:szCs w:val="28"/>
        </w:rPr>
        <w:t xml:space="preserve">. </w:t>
      </w:r>
      <w:proofErr w:type="gramStart"/>
      <w:r w:rsidR="00494A68">
        <w:rPr>
          <w:sz w:val="28"/>
          <w:szCs w:val="28"/>
        </w:rPr>
        <w:t>-М</w:t>
      </w:r>
      <w:proofErr w:type="gramEnd"/>
      <w:r w:rsidR="00494A68">
        <w:rPr>
          <w:sz w:val="28"/>
          <w:szCs w:val="28"/>
        </w:rPr>
        <w:t>.: АСВ, 2021</w:t>
      </w:r>
      <w:r w:rsidRPr="000E185F">
        <w:rPr>
          <w:sz w:val="28"/>
          <w:szCs w:val="28"/>
        </w:rPr>
        <w:t>. -320 с.</w:t>
      </w:r>
    </w:p>
    <w:p w:rsidR="00361AA3" w:rsidRPr="00361AA3" w:rsidRDefault="00361AA3" w:rsidP="00361AA3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AA3">
        <w:rPr>
          <w:rFonts w:ascii="Times New Roman" w:hAnsi="Times New Roman" w:cs="Times New Roman"/>
          <w:b/>
          <w:sz w:val="28"/>
          <w:szCs w:val="28"/>
        </w:rPr>
        <w:t>7.2. Дополнительная учебная литература</w:t>
      </w:r>
    </w:p>
    <w:p w:rsidR="000B0251" w:rsidRPr="00B97A2C" w:rsidRDefault="000B0251" w:rsidP="000B0251">
      <w:pPr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298" w:lineRule="exact"/>
        <w:ind w:firstLine="709"/>
        <w:rPr>
          <w:color w:val="000000"/>
          <w:spacing w:val="-2"/>
          <w:sz w:val="28"/>
          <w:szCs w:val="28"/>
        </w:rPr>
      </w:pPr>
      <w:proofErr w:type="spellStart"/>
      <w:r w:rsidRPr="00B97A2C">
        <w:rPr>
          <w:bCs/>
          <w:sz w:val="28"/>
          <w:szCs w:val="28"/>
        </w:rPr>
        <w:t>Нанасов</w:t>
      </w:r>
      <w:proofErr w:type="spellEnd"/>
      <w:r w:rsidRPr="00B97A2C">
        <w:rPr>
          <w:bCs/>
          <w:sz w:val="28"/>
          <w:szCs w:val="28"/>
        </w:rPr>
        <w:t>, П. С.</w:t>
      </w:r>
      <w:r w:rsidRPr="00B97A2C">
        <w:rPr>
          <w:sz w:val="28"/>
          <w:szCs w:val="28"/>
        </w:rPr>
        <w:t xml:space="preserve">  Управление проектно-строительным процессом (те</w:t>
      </w:r>
      <w:r w:rsidRPr="00B97A2C">
        <w:rPr>
          <w:sz w:val="28"/>
          <w:szCs w:val="28"/>
        </w:rPr>
        <w:t>о</w:t>
      </w:r>
      <w:r w:rsidRPr="00B97A2C">
        <w:rPr>
          <w:sz w:val="28"/>
          <w:szCs w:val="28"/>
        </w:rPr>
        <w:t xml:space="preserve">рия, правила, практика) : учеб. пособие/ П. С. </w:t>
      </w:r>
      <w:proofErr w:type="spellStart"/>
      <w:r w:rsidRPr="00B97A2C">
        <w:rPr>
          <w:sz w:val="28"/>
          <w:szCs w:val="28"/>
        </w:rPr>
        <w:t>Нанасов</w:t>
      </w:r>
      <w:proofErr w:type="spellEnd"/>
      <w:r w:rsidRPr="00B97A2C">
        <w:rPr>
          <w:sz w:val="28"/>
          <w:szCs w:val="28"/>
        </w:rPr>
        <w:t xml:space="preserve">. </w:t>
      </w:r>
      <w:proofErr w:type="gramStart"/>
      <w:r w:rsidRPr="00B97A2C">
        <w:rPr>
          <w:sz w:val="28"/>
          <w:szCs w:val="28"/>
        </w:rPr>
        <w:t>-М</w:t>
      </w:r>
      <w:proofErr w:type="gramEnd"/>
      <w:r w:rsidRPr="00B97A2C">
        <w:rPr>
          <w:sz w:val="28"/>
          <w:szCs w:val="28"/>
        </w:rPr>
        <w:t xml:space="preserve">.: АСВ, 2008. -160 </w:t>
      </w:r>
    </w:p>
    <w:p w:rsidR="000B0251" w:rsidRDefault="000B0251" w:rsidP="000B0251">
      <w:pPr>
        <w:numPr>
          <w:ilvl w:val="0"/>
          <w:numId w:val="10"/>
        </w:numPr>
        <w:tabs>
          <w:tab w:val="left" w:pos="379"/>
          <w:tab w:val="left" w:pos="567"/>
        </w:tabs>
        <w:ind w:left="426" w:firstLine="709"/>
        <w:rPr>
          <w:sz w:val="28"/>
          <w:szCs w:val="28"/>
        </w:rPr>
      </w:pPr>
      <w:r w:rsidRPr="00B97A2C">
        <w:rPr>
          <w:bCs/>
          <w:sz w:val="28"/>
          <w:szCs w:val="28"/>
        </w:rPr>
        <w:t>Серов</w:t>
      </w:r>
      <w:r>
        <w:rPr>
          <w:bCs/>
          <w:sz w:val="28"/>
          <w:szCs w:val="28"/>
        </w:rPr>
        <w:t>,</w:t>
      </w:r>
      <w:r w:rsidRPr="00B97A2C">
        <w:rPr>
          <w:bCs/>
          <w:sz w:val="28"/>
          <w:szCs w:val="28"/>
        </w:rPr>
        <w:t xml:space="preserve"> В. М.</w:t>
      </w:r>
      <w:r w:rsidRPr="00B97A2C">
        <w:rPr>
          <w:sz w:val="28"/>
          <w:szCs w:val="28"/>
        </w:rPr>
        <w:t xml:space="preserve">  Организация и управление в строительстве : учеб. пособие/ В. М. Серов, Н. А. Нестерова, А. В. Серов. -3-е изд., стер</w:t>
      </w:r>
      <w:proofErr w:type="gramStart"/>
      <w:r w:rsidRPr="00B97A2C">
        <w:rPr>
          <w:sz w:val="28"/>
          <w:szCs w:val="28"/>
        </w:rPr>
        <w:t>.. -</w:t>
      </w:r>
      <w:proofErr w:type="gramEnd"/>
      <w:r w:rsidRPr="00B97A2C">
        <w:rPr>
          <w:sz w:val="28"/>
          <w:szCs w:val="28"/>
        </w:rPr>
        <w:t>М.: Академия, 2008. -432 с.</w:t>
      </w:r>
    </w:p>
    <w:p w:rsidR="00361AA3" w:rsidRDefault="00361AA3" w:rsidP="00361AA3">
      <w:pPr>
        <w:tabs>
          <w:tab w:val="left" w:pos="379"/>
          <w:tab w:val="left" w:pos="567"/>
        </w:tabs>
        <w:ind w:left="1135"/>
        <w:rPr>
          <w:sz w:val="28"/>
          <w:szCs w:val="28"/>
        </w:rPr>
      </w:pPr>
    </w:p>
    <w:p w:rsidR="006E3905" w:rsidRPr="00B34D69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УЧЕБНО-МЕТОДИЧЕСКОЕ ОБЕСПЕЧЕНИЕ </w:t>
      </w:r>
    </w:p>
    <w:p w:rsidR="006E3905" w:rsidRPr="0017718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САМОСТОЯТЕЛЬНОЙ 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0B0251" w:rsidRPr="00F529D0" w:rsidRDefault="000B0251" w:rsidP="000B0251">
      <w:pPr>
        <w:widowControl w:val="0"/>
        <w:tabs>
          <w:tab w:val="left" w:pos="4"/>
          <w:tab w:val="left" w:pos="379"/>
          <w:tab w:val="left" w:pos="567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529D0">
        <w:rPr>
          <w:bCs/>
          <w:sz w:val="28"/>
          <w:szCs w:val="28"/>
        </w:rPr>
        <w:t>Суханов, А.М.</w:t>
      </w:r>
      <w:r w:rsidRPr="00F529D0">
        <w:rPr>
          <w:sz w:val="28"/>
          <w:szCs w:val="28"/>
        </w:rPr>
        <w:t xml:space="preserve"> Организация, управление и планирование в строител</w:t>
      </w:r>
      <w:r w:rsidRPr="00F529D0">
        <w:rPr>
          <w:sz w:val="28"/>
          <w:szCs w:val="28"/>
        </w:rPr>
        <w:t>ь</w:t>
      </w:r>
      <w:r w:rsidRPr="00F529D0">
        <w:rPr>
          <w:sz w:val="28"/>
          <w:szCs w:val="28"/>
        </w:rPr>
        <w:t xml:space="preserve">стве: Методические указания по проектированию сетевого графика/ А.М. Суханов, В.В. </w:t>
      </w:r>
      <w:proofErr w:type="spellStart"/>
      <w:r w:rsidRPr="00F529D0">
        <w:rPr>
          <w:sz w:val="28"/>
          <w:szCs w:val="28"/>
        </w:rPr>
        <w:t>Ма</w:t>
      </w:r>
      <w:r>
        <w:rPr>
          <w:sz w:val="28"/>
          <w:szCs w:val="28"/>
        </w:rPr>
        <w:t>рамзин</w:t>
      </w:r>
      <w:proofErr w:type="spellEnd"/>
      <w:r>
        <w:rPr>
          <w:sz w:val="28"/>
          <w:szCs w:val="28"/>
        </w:rPr>
        <w:t>, Д.В. Нестеров. - Курган</w:t>
      </w:r>
      <w:r w:rsidRPr="00F529D0">
        <w:rPr>
          <w:sz w:val="28"/>
          <w:szCs w:val="28"/>
        </w:rPr>
        <w:t>: КГСХА, 2006.</w:t>
      </w:r>
    </w:p>
    <w:p w:rsidR="006E3905" w:rsidRPr="0017718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РЕСУРСЫ СЕТИ «ИНТЕРНЕТ», </w:t>
      </w:r>
    </w:p>
    <w:p w:rsidR="006E3905" w:rsidRDefault="006E3905" w:rsidP="006E390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ОСВОЕНИЯ ДИСЦИПЛИНЫ</w:t>
      </w:r>
    </w:p>
    <w:p w:rsidR="000B0251" w:rsidRPr="000B0251" w:rsidRDefault="00494A68" w:rsidP="000B025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B0251">
        <w:rPr>
          <w:sz w:val="28"/>
          <w:szCs w:val="28"/>
        </w:rPr>
        <w:t xml:space="preserve">. </w:t>
      </w:r>
      <w:r w:rsidR="000B0251" w:rsidRPr="0078517E">
        <w:rPr>
          <w:sz w:val="28"/>
          <w:szCs w:val="28"/>
        </w:rPr>
        <w:t>Информационно-справочная система «</w:t>
      </w:r>
      <w:proofErr w:type="spellStart"/>
      <w:r w:rsidR="000B0251" w:rsidRPr="0078517E">
        <w:rPr>
          <w:sz w:val="28"/>
          <w:szCs w:val="28"/>
        </w:rPr>
        <w:t>Техэксперт</w:t>
      </w:r>
      <w:proofErr w:type="spellEnd"/>
      <w:r w:rsidR="000B0251" w:rsidRPr="0078517E">
        <w:rPr>
          <w:sz w:val="28"/>
          <w:szCs w:val="28"/>
        </w:rPr>
        <w:t>» (ИСС «</w:t>
      </w:r>
      <w:proofErr w:type="spellStart"/>
      <w:r w:rsidR="000B0251" w:rsidRPr="0078517E">
        <w:rPr>
          <w:sz w:val="28"/>
          <w:szCs w:val="28"/>
        </w:rPr>
        <w:t>Техэк</w:t>
      </w:r>
      <w:r w:rsidR="000B0251" w:rsidRPr="0078517E">
        <w:rPr>
          <w:sz w:val="28"/>
          <w:szCs w:val="28"/>
        </w:rPr>
        <w:t>с</w:t>
      </w:r>
      <w:r w:rsidR="000B0251" w:rsidRPr="0078517E">
        <w:rPr>
          <w:sz w:val="28"/>
          <w:szCs w:val="28"/>
        </w:rPr>
        <w:t>перт</w:t>
      </w:r>
      <w:proofErr w:type="spellEnd"/>
      <w:r w:rsidR="000B0251" w:rsidRPr="0078517E">
        <w:rPr>
          <w:sz w:val="28"/>
          <w:szCs w:val="28"/>
        </w:rPr>
        <w:t>»)</w:t>
      </w:r>
    </w:p>
    <w:p w:rsidR="006E3905" w:rsidRDefault="006E3905" w:rsidP="006E390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668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ИНФОРМАЦИОННЫЕ ТЕХНОЛОГИИ, 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361AA3" w:rsidRDefault="00361AA3" w:rsidP="00361AA3">
      <w:pPr>
        <w:numPr>
          <w:ilvl w:val="0"/>
          <w:numId w:val="1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«Лань»</w:t>
      </w:r>
    </w:p>
    <w:p w:rsidR="00361AA3" w:rsidRDefault="00361AA3" w:rsidP="00361AA3">
      <w:pPr>
        <w:numPr>
          <w:ilvl w:val="0"/>
          <w:numId w:val="1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«Консультант студента»</w:t>
      </w:r>
    </w:p>
    <w:p w:rsidR="00361AA3" w:rsidRDefault="00361AA3" w:rsidP="00361AA3">
      <w:pPr>
        <w:numPr>
          <w:ilvl w:val="0"/>
          <w:numId w:val="1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ЭБС «</w:t>
      </w:r>
      <w:proofErr w:type="spellStart"/>
      <w:r>
        <w:rPr>
          <w:sz w:val="28"/>
          <w:szCs w:val="28"/>
          <w:lang w:val="en-US"/>
        </w:rPr>
        <w:t>Znanium</w:t>
      </w:r>
      <w:proofErr w:type="spellEnd"/>
      <w:r w:rsidRPr="0053751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»</w:t>
      </w:r>
    </w:p>
    <w:p w:rsidR="00361AA3" w:rsidRDefault="00361AA3" w:rsidP="00361AA3">
      <w:pPr>
        <w:numPr>
          <w:ilvl w:val="0"/>
          <w:numId w:val="1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«Гарант» - справочно-правовая система </w:t>
      </w:r>
    </w:p>
    <w:p w:rsidR="000B0251" w:rsidRPr="00177185" w:rsidRDefault="000B0251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МАТЕРИАЛЬНО-ТЕХНИЧЕСКОЕ ОБЕСПЕЧЕНИЕ </w:t>
      </w:r>
    </w:p>
    <w:p w:rsidR="006E3905" w:rsidRPr="00143D32" w:rsidRDefault="006E3905" w:rsidP="006E3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6E3905" w:rsidRDefault="006E3905" w:rsidP="006E3905">
      <w:pPr>
        <w:jc w:val="center"/>
        <w:rPr>
          <w:sz w:val="28"/>
          <w:szCs w:val="28"/>
        </w:rPr>
      </w:pPr>
    </w:p>
    <w:p w:rsidR="00361AA3" w:rsidRDefault="00361AA3" w:rsidP="0036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по данной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программе.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BF1296" w:rsidRDefault="006E3905" w:rsidP="006E39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F1296">
        <w:rPr>
          <w:rFonts w:eastAsia="Calibri"/>
          <w:b/>
          <w:sz w:val="28"/>
          <w:szCs w:val="28"/>
          <w:lang w:eastAsia="en-US"/>
        </w:rPr>
        <w:t xml:space="preserve"> 12.  ДЛЯ </w:t>
      </w:r>
      <w:proofErr w:type="gramStart"/>
      <w:r w:rsidRPr="00BF1296"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eastAsia="Calibri"/>
          <w:b/>
          <w:sz w:val="28"/>
          <w:szCs w:val="28"/>
          <w:lang w:eastAsia="en-US"/>
        </w:rPr>
        <w:t xml:space="preserve"> С ИСПОЛЬЗОВАНИЕМ </w:t>
      </w:r>
    </w:p>
    <w:p w:rsidR="006E3905" w:rsidRPr="00BF1296" w:rsidRDefault="006E3905" w:rsidP="006E39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F1296">
        <w:rPr>
          <w:rFonts w:eastAsia="Calibri"/>
          <w:b/>
          <w:sz w:val="28"/>
          <w:szCs w:val="28"/>
          <w:lang w:eastAsia="en-US"/>
        </w:rPr>
        <w:t>ДИСТАНЦИОННЫХ ОБРАЗОВАТЕЛЬНЫХ ТЕХНОЛОГИЙ</w:t>
      </w:r>
    </w:p>
    <w:p w:rsidR="006E3905" w:rsidRDefault="006E3905" w:rsidP="006E39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  <w:r w:rsidRPr="004A4744">
        <w:rPr>
          <w:rFonts w:eastAsia="Calibri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eastAsia="Calibri"/>
          <w:sz w:val="28"/>
          <w:szCs w:val="28"/>
          <w:lang w:eastAsia="en-US"/>
        </w:rPr>
        <w:t>о</w:t>
      </w:r>
      <w:r w:rsidRPr="004A4744">
        <w:rPr>
          <w:rFonts w:eastAsia="Calibri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eastAsia="Calibri"/>
          <w:sz w:val="28"/>
          <w:szCs w:val="28"/>
          <w:lang w:eastAsia="en-US"/>
        </w:rPr>
        <w:t>е</w:t>
      </w:r>
      <w:r w:rsidRPr="004A4744">
        <w:rPr>
          <w:rFonts w:eastAsia="Calibri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eastAsia="Calibri"/>
          <w:sz w:val="28"/>
          <w:szCs w:val="28"/>
          <w:lang w:eastAsia="en-US"/>
        </w:rPr>
        <w:t>е</w:t>
      </w:r>
      <w:r w:rsidRPr="004A4744">
        <w:rPr>
          <w:rFonts w:eastAsia="Calibri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eastAsia="Calibri"/>
          <w:sz w:val="28"/>
          <w:szCs w:val="28"/>
          <w:lang w:eastAsia="en-US"/>
        </w:rPr>
        <w:t>а</w:t>
      </w:r>
      <w:r w:rsidRPr="004A4744">
        <w:rPr>
          <w:rFonts w:eastAsia="Calibri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eastAsia="Calibri"/>
          <w:sz w:val="28"/>
          <w:szCs w:val="28"/>
          <w:lang w:eastAsia="en-US"/>
        </w:rPr>
        <w:t>до</w:t>
      </w:r>
      <w:proofErr w:type="gramEnd"/>
      <w:r w:rsidRPr="004A4744">
        <w:rPr>
          <w:rFonts w:eastAsia="Calibri"/>
          <w:sz w:val="28"/>
          <w:szCs w:val="28"/>
          <w:lang w:eastAsia="en-US"/>
        </w:rPr>
        <w:t xml:space="preserve"> обучающихся.</w:t>
      </w:r>
    </w:p>
    <w:p w:rsidR="006E3905" w:rsidRDefault="006E3905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BD5B82" w:rsidRDefault="00BD5B82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494A68" w:rsidRDefault="00494A68" w:rsidP="006E3905">
      <w:pPr>
        <w:ind w:firstLine="709"/>
        <w:jc w:val="right"/>
        <w:rPr>
          <w:sz w:val="28"/>
          <w:szCs w:val="28"/>
        </w:rPr>
      </w:pPr>
    </w:p>
    <w:p w:rsidR="006E3905" w:rsidRDefault="006E3905" w:rsidP="006E390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дисциплины</w:t>
      </w:r>
    </w:p>
    <w:p w:rsidR="006E3905" w:rsidRPr="00CF3B65" w:rsidRDefault="006E3905" w:rsidP="006E3905">
      <w:pPr>
        <w:ind w:firstLine="709"/>
        <w:jc w:val="center"/>
        <w:rPr>
          <w:b/>
          <w:sz w:val="36"/>
          <w:szCs w:val="36"/>
        </w:rPr>
      </w:pPr>
      <w:r w:rsidRPr="00CF3B65">
        <w:rPr>
          <w:b/>
          <w:sz w:val="36"/>
          <w:szCs w:val="36"/>
        </w:rPr>
        <w:t>«</w:t>
      </w:r>
      <w:r w:rsidR="00CF3B65" w:rsidRPr="00CF3B65">
        <w:rPr>
          <w:b/>
          <w:sz w:val="36"/>
          <w:szCs w:val="36"/>
        </w:rPr>
        <w:t>Управление строительной организацией</w:t>
      </w:r>
      <w:r w:rsidRPr="00CF3B65">
        <w:rPr>
          <w:b/>
          <w:sz w:val="36"/>
          <w:szCs w:val="36"/>
        </w:rPr>
        <w:t>»</w:t>
      </w:r>
    </w:p>
    <w:p w:rsidR="006E3905" w:rsidRDefault="006E3905" w:rsidP="006E3905">
      <w:pPr>
        <w:ind w:firstLine="709"/>
        <w:jc w:val="center"/>
        <w:rPr>
          <w:sz w:val="28"/>
          <w:szCs w:val="28"/>
        </w:rPr>
      </w:pPr>
    </w:p>
    <w:p w:rsidR="00CF3B65" w:rsidRPr="00015762" w:rsidRDefault="00CF3B65" w:rsidP="00CF3B65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CF3B65" w:rsidRDefault="00CF3B65" w:rsidP="00CF3B65">
      <w:pPr>
        <w:jc w:val="center"/>
        <w:rPr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программы </w:t>
      </w:r>
      <w:r>
        <w:rPr>
          <w:color w:val="000000"/>
          <w:sz w:val="28"/>
          <w:szCs w:val="28"/>
        </w:rPr>
        <w:t>магистратуры</w:t>
      </w:r>
      <w:r w:rsidRPr="00015762">
        <w:rPr>
          <w:color w:val="000000"/>
          <w:sz w:val="28"/>
          <w:szCs w:val="28"/>
        </w:rPr>
        <w:t xml:space="preserve"> </w:t>
      </w:r>
    </w:p>
    <w:p w:rsidR="00CF3B65" w:rsidRPr="00AB324F" w:rsidRDefault="00CF3B65" w:rsidP="00CF3B65">
      <w:pPr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>
        <w:rPr>
          <w:rStyle w:val="FontStyle35"/>
          <w:sz w:val="28"/>
          <w:szCs w:val="28"/>
        </w:rPr>
        <w:t>08.04</w:t>
      </w:r>
      <w:r w:rsidRPr="00AB324F">
        <w:rPr>
          <w:rStyle w:val="FontStyle35"/>
          <w:sz w:val="28"/>
          <w:szCs w:val="28"/>
        </w:rPr>
        <w:t>.01 Строительство</w:t>
      </w:r>
    </w:p>
    <w:p w:rsidR="00CF3B65" w:rsidRDefault="00CF3B65" w:rsidP="00CF3B65">
      <w:pPr>
        <w:ind w:left="-540"/>
        <w:jc w:val="center"/>
        <w:rPr>
          <w:sz w:val="28"/>
          <w:szCs w:val="28"/>
        </w:rPr>
      </w:pPr>
      <w:r w:rsidRPr="001C7100">
        <w:rPr>
          <w:sz w:val="28"/>
          <w:szCs w:val="28"/>
        </w:rPr>
        <w:t>Направленность</w:t>
      </w:r>
      <w:r>
        <w:rPr>
          <w:sz w:val="28"/>
          <w:szCs w:val="28"/>
        </w:rPr>
        <w:t>:</w:t>
      </w:r>
      <w:r w:rsidRPr="001C7100">
        <w:rPr>
          <w:sz w:val="28"/>
          <w:szCs w:val="28"/>
        </w:rPr>
        <w:t xml:space="preserve"> </w:t>
      </w:r>
    </w:p>
    <w:p w:rsidR="00CF3B65" w:rsidRDefault="00CF3B65" w:rsidP="00CF3B65">
      <w:pPr>
        <w:ind w:firstLine="709"/>
        <w:jc w:val="center"/>
        <w:rPr>
          <w:b/>
          <w:sz w:val="28"/>
          <w:szCs w:val="28"/>
        </w:rPr>
      </w:pPr>
      <w:r w:rsidRPr="00AB324F">
        <w:rPr>
          <w:b/>
          <w:sz w:val="28"/>
          <w:szCs w:val="28"/>
        </w:rPr>
        <w:t>Промышленное и гражданское строительство</w:t>
      </w: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Трудоемкость дисциплины: 4 ЗЕ (144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часа)</w:t>
      </w:r>
    </w:p>
    <w:p w:rsidR="006E3905" w:rsidRDefault="006E3905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 w:rsidR="00CF3B65">
        <w:rPr>
          <w:sz w:val="28"/>
          <w:szCs w:val="28"/>
        </w:rPr>
        <w:t>2</w:t>
      </w:r>
      <w:r>
        <w:rPr>
          <w:sz w:val="28"/>
          <w:szCs w:val="28"/>
        </w:rPr>
        <w:t xml:space="preserve"> (заочная форма обучения)</w:t>
      </w:r>
    </w:p>
    <w:p w:rsidR="006E3905" w:rsidRDefault="006E3905" w:rsidP="006E3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промежуточной аттестации: </w:t>
      </w:r>
      <w:r w:rsidR="00CF3B65">
        <w:rPr>
          <w:sz w:val="28"/>
          <w:szCs w:val="28"/>
        </w:rPr>
        <w:t>Зачет</w:t>
      </w:r>
    </w:p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дисциплины</w:t>
      </w:r>
    </w:p>
    <w:p w:rsidR="00CF3B65" w:rsidRPr="00CF3B65" w:rsidRDefault="00CF3B65" w:rsidP="00CF3B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3B65">
        <w:rPr>
          <w:sz w:val="28"/>
          <w:szCs w:val="28"/>
        </w:rPr>
        <w:t>Организационно-управленческие структуры в строительстве: организацио</w:t>
      </w:r>
      <w:r w:rsidRPr="00CF3B65">
        <w:rPr>
          <w:sz w:val="28"/>
          <w:szCs w:val="28"/>
        </w:rPr>
        <w:t>н</w:t>
      </w:r>
      <w:r w:rsidRPr="00CF3B65">
        <w:rPr>
          <w:sz w:val="28"/>
          <w:szCs w:val="28"/>
        </w:rPr>
        <w:t>но-правовые формы предприятий в строительстве, основные типы организ</w:t>
      </w:r>
      <w:r w:rsidRPr="00CF3B65">
        <w:rPr>
          <w:sz w:val="28"/>
          <w:szCs w:val="28"/>
        </w:rPr>
        <w:t>а</w:t>
      </w:r>
      <w:r w:rsidRPr="00CF3B65">
        <w:rPr>
          <w:sz w:val="28"/>
          <w:szCs w:val="28"/>
        </w:rPr>
        <w:t>ционных структур строительных организаций. Нормативные основы упра</w:t>
      </w:r>
      <w:r w:rsidRPr="00CF3B65">
        <w:rPr>
          <w:sz w:val="28"/>
          <w:szCs w:val="28"/>
        </w:rPr>
        <w:t>в</w:t>
      </w:r>
      <w:r w:rsidRPr="00CF3B65">
        <w:rPr>
          <w:sz w:val="28"/>
          <w:szCs w:val="28"/>
        </w:rPr>
        <w:t>ления строительным предприятием: назначение и основные виды нормати</w:t>
      </w:r>
      <w:r w:rsidRPr="00CF3B65">
        <w:rPr>
          <w:sz w:val="28"/>
          <w:szCs w:val="28"/>
        </w:rPr>
        <w:t>в</w:t>
      </w:r>
      <w:r w:rsidRPr="00CF3B65">
        <w:rPr>
          <w:sz w:val="28"/>
          <w:szCs w:val="28"/>
        </w:rPr>
        <w:t>ных и распорядительных документов. Стили делового общения. Система планирования деятельности строительной организации. Критерии эффекти</w:t>
      </w:r>
      <w:r w:rsidRPr="00CF3B65">
        <w:rPr>
          <w:sz w:val="28"/>
          <w:szCs w:val="28"/>
        </w:rPr>
        <w:t>в</w:t>
      </w:r>
      <w:r w:rsidRPr="00CF3B65">
        <w:rPr>
          <w:sz w:val="28"/>
          <w:szCs w:val="28"/>
        </w:rPr>
        <w:t>ности производства и управления. Оценка эффективности деятельности о</w:t>
      </w:r>
      <w:r w:rsidRPr="00CF3B65">
        <w:rPr>
          <w:sz w:val="28"/>
          <w:szCs w:val="28"/>
        </w:rPr>
        <w:t>р</w:t>
      </w:r>
      <w:r w:rsidRPr="00CF3B65">
        <w:rPr>
          <w:sz w:val="28"/>
          <w:szCs w:val="28"/>
        </w:rPr>
        <w:t>ганизации.</w:t>
      </w:r>
    </w:p>
    <w:p w:rsidR="006E3905" w:rsidRDefault="006E3905" w:rsidP="006E3905">
      <w:pPr>
        <w:jc w:val="both"/>
        <w:rPr>
          <w:b/>
          <w:smallCaps/>
        </w:rPr>
      </w:pPr>
    </w:p>
    <w:p w:rsidR="006E3905" w:rsidRDefault="006E3905" w:rsidP="006E3905">
      <w:pPr>
        <w:jc w:val="both"/>
        <w:rPr>
          <w:b/>
          <w:smallCaps/>
        </w:rPr>
      </w:pPr>
    </w:p>
    <w:p w:rsidR="006E3905" w:rsidRDefault="006E3905" w:rsidP="006E3905">
      <w:pPr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Default="006E3905" w:rsidP="006E3905">
      <w:pPr>
        <w:ind w:firstLine="709"/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учебной дисциплины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«</w:t>
      </w:r>
      <w:r w:rsidR="00441E1B" w:rsidRPr="00441E1B">
        <w:rPr>
          <w:b/>
          <w:sz w:val="28"/>
          <w:szCs w:val="28"/>
        </w:rPr>
        <w:t>Управление строительной организацией</w:t>
      </w:r>
      <w:r w:rsidRPr="00441E1B">
        <w:rPr>
          <w:b/>
          <w:sz w:val="28"/>
          <w:szCs w:val="28"/>
        </w:rPr>
        <w:t>»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p w:rsidR="006E3905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рабочую программу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6E3905" w:rsidRPr="00C27F68" w:rsidRDefault="006E3905" w:rsidP="006E39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6E3905" w:rsidRPr="00C27F68" w:rsidTr="00BF4303">
        <w:tc>
          <w:tcPr>
            <w:tcW w:w="9571" w:type="dxa"/>
          </w:tcPr>
          <w:p w:rsidR="006E3905" w:rsidRPr="00C27F68" w:rsidRDefault="006E3905" w:rsidP="00BF43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6E3905" w:rsidRPr="00C27F68" w:rsidRDefault="006E3905" w:rsidP="006E3905">
      <w:pPr>
        <w:jc w:val="both"/>
        <w:rPr>
          <w:sz w:val="28"/>
          <w:szCs w:val="28"/>
        </w:rPr>
      </w:pPr>
    </w:p>
    <w:p w:rsidR="006E3905" w:rsidRPr="00C27F68" w:rsidRDefault="006E3905" w:rsidP="006E39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6E3905" w:rsidRPr="00C27F68" w:rsidRDefault="006E3905" w:rsidP="006E3905">
      <w:pPr>
        <w:jc w:val="center"/>
        <w:rPr>
          <w:sz w:val="28"/>
          <w:szCs w:val="28"/>
        </w:rPr>
      </w:pPr>
    </w:p>
    <w:p w:rsidR="006E3905" w:rsidRPr="00963715" w:rsidRDefault="006E3905" w:rsidP="00F03C9E">
      <w:pPr>
        <w:rPr>
          <w:sz w:val="28"/>
          <w:szCs w:val="28"/>
        </w:rPr>
      </w:pPr>
    </w:p>
    <w:sectPr w:rsidR="006E3905" w:rsidRPr="0096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BF62D1"/>
    <w:multiLevelType w:val="multilevel"/>
    <w:tmpl w:val="CD28F3EE"/>
    <w:lvl w:ilvl="0">
      <w:start w:val="17"/>
      <w:numFmt w:val="decimal"/>
      <w:lvlText w:val="%1"/>
      <w:lvlJc w:val="left"/>
      <w:pPr>
        <w:ind w:left="906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642" w:hanging="240"/>
      </w:pPr>
      <w:rPr>
        <w:rFonts w:hint="default"/>
      </w:rPr>
    </w:lvl>
    <w:lvl w:ilvl="5">
      <w:numFmt w:val="bullet"/>
      <w:lvlText w:val="•"/>
      <w:lvlJc w:val="left"/>
      <w:pPr>
        <w:ind w:left="5756" w:hanging="240"/>
      </w:pPr>
      <w:rPr>
        <w:rFonts w:hint="default"/>
      </w:rPr>
    </w:lvl>
    <w:lvl w:ilvl="6">
      <w:numFmt w:val="bullet"/>
      <w:lvlText w:val="•"/>
      <w:lvlJc w:val="left"/>
      <w:pPr>
        <w:ind w:left="6870" w:hanging="240"/>
      </w:pPr>
      <w:rPr>
        <w:rFonts w:hint="default"/>
      </w:rPr>
    </w:lvl>
    <w:lvl w:ilvl="7">
      <w:numFmt w:val="bullet"/>
      <w:lvlText w:val="•"/>
      <w:lvlJc w:val="left"/>
      <w:pPr>
        <w:ind w:left="7984" w:hanging="240"/>
      </w:pPr>
      <w:rPr>
        <w:rFonts w:hint="default"/>
      </w:rPr>
    </w:lvl>
    <w:lvl w:ilvl="8">
      <w:numFmt w:val="bullet"/>
      <w:lvlText w:val="•"/>
      <w:lvlJc w:val="left"/>
      <w:pPr>
        <w:ind w:left="9098" w:hanging="240"/>
      </w:pPr>
      <w:rPr>
        <w:rFonts w:hint="default"/>
      </w:rPr>
    </w:lvl>
  </w:abstractNum>
  <w:abstractNum w:abstractNumId="7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642A7A8B"/>
    <w:multiLevelType w:val="hybridMultilevel"/>
    <w:tmpl w:val="E90278A0"/>
    <w:lvl w:ilvl="0" w:tplc="06844FFC">
      <w:start w:val="1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B23500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232D1CA">
      <w:numFmt w:val="bullet"/>
      <w:lvlText w:val="•"/>
      <w:lvlJc w:val="left"/>
      <w:pPr>
        <w:ind w:left="1738" w:hanging="140"/>
      </w:pPr>
      <w:rPr>
        <w:lang w:val="ru-RU" w:eastAsia="en-US" w:bidi="ar-SA"/>
      </w:rPr>
    </w:lvl>
    <w:lvl w:ilvl="3" w:tplc="C5584256">
      <w:numFmt w:val="bullet"/>
      <w:lvlText w:val="•"/>
      <w:lvlJc w:val="left"/>
      <w:pPr>
        <w:ind w:left="2936" w:hanging="140"/>
      </w:pPr>
      <w:rPr>
        <w:lang w:val="ru-RU" w:eastAsia="en-US" w:bidi="ar-SA"/>
      </w:rPr>
    </w:lvl>
    <w:lvl w:ilvl="4" w:tplc="68D40C12">
      <w:numFmt w:val="bullet"/>
      <w:lvlText w:val="•"/>
      <w:lvlJc w:val="left"/>
      <w:pPr>
        <w:ind w:left="4135" w:hanging="140"/>
      </w:pPr>
      <w:rPr>
        <w:lang w:val="ru-RU" w:eastAsia="en-US" w:bidi="ar-SA"/>
      </w:rPr>
    </w:lvl>
    <w:lvl w:ilvl="5" w:tplc="5846FE24">
      <w:numFmt w:val="bullet"/>
      <w:lvlText w:val="•"/>
      <w:lvlJc w:val="left"/>
      <w:pPr>
        <w:ind w:left="5333" w:hanging="140"/>
      </w:pPr>
      <w:rPr>
        <w:lang w:val="ru-RU" w:eastAsia="en-US" w:bidi="ar-SA"/>
      </w:rPr>
    </w:lvl>
    <w:lvl w:ilvl="6" w:tplc="3D7C3644">
      <w:numFmt w:val="bullet"/>
      <w:lvlText w:val="•"/>
      <w:lvlJc w:val="left"/>
      <w:pPr>
        <w:ind w:left="6532" w:hanging="140"/>
      </w:pPr>
      <w:rPr>
        <w:lang w:val="ru-RU" w:eastAsia="en-US" w:bidi="ar-SA"/>
      </w:rPr>
    </w:lvl>
    <w:lvl w:ilvl="7" w:tplc="5A7250FA">
      <w:numFmt w:val="bullet"/>
      <w:lvlText w:val="•"/>
      <w:lvlJc w:val="left"/>
      <w:pPr>
        <w:ind w:left="7730" w:hanging="140"/>
      </w:pPr>
      <w:rPr>
        <w:lang w:val="ru-RU" w:eastAsia="en-US" w:bidi="ar-SA"/>
      </w:rPr>
    </w:lvl>
    <w:lvl w:ilvl="8" w:tplc="E3409FD8">
      <w:numFmt w:val="bullet"/>
      <w:lvlText w:val="•"/>
      <w:lvlJc w:val="left"/>
      <w:pPr>
        <w:ind w:left="8929" w:hanging="140"/>
      </w:pPr>
      <w:rPr>
        <w:lang w:val="ru-RU" w:eastAsia="en-US" w:bidi="ar-SA"/>
      </w:rPr>
    </w:lvl>
  </w:abstractNum>
  <w:abstractNum w:abstractNumId="9">
    <w:nsid w:val="67980B1D"/>
    <w:multiLevelType w:val="multilevel"/>
    <w:tmpl w:val="F7A2B3B6"/>
    <w:lvl w:ilvl="0">
      <w:start w:val="7"/>
      <w:numFmt w:val="decimal"/>
      <w:lvlText w:val="%1"/>
      <w:lvlJc w:val="left"/>
      <w:pPr>
        <w:ind w:left="906" w:hanging="600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06" w:hanging="60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2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56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0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84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98" w:hanging="240"/>
      </w:pPr>
      <w:rPr>
        <w:lang w:val="ru-RU" w:eastAsia="en-US" w:bidi="ar-SA"/>
      </w:rPr>
    </w:lvl>
  </w:abstractNum>
  <w:abstractNum w:abstractNumId="10">
    <w:nsid w:val="7BE732CB"/>
    <w:multiLevelType w:val="hybridMultilevel"/>
    <w:tmpl w:val="26DA0168"/>
    <w:lvl w:ilvl="0" w:tplc="2BAE01B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9F"/>
    <w:rsid w:val="000B0251"/>
    <w:rsid w:val="0014571A"/>
    <w:rsid w:val="0018081D"/>
    <w:rsid w:val="00253B9F"/>
    <w:rsid w:val="002817C4"/>
    <w:rsid w:val="00361AA3"/>
    <w:rsid w:val="00441E1B"/>
    <w:rsid w:val="00494A68"/>
    <w:rsid w:val="00635ED5"/>
    <w:rsid w:val="006621E0"/>
    <w:rsid w:val="00666436"/>
    <w:rsid w:val="006D4322"/>
    <w:rsid w:val="006E3905"/>
    <w:rsid w:val="00820B6F"/>
    <w:rsid w:val="008C4791"/>
    <w:rsid w:val="009F5F6B"/>
    <w:rsid w:val="00AA4EDD"/>
    <w:rsid w:val="00AD0BEA"/>
    <w:rsid w:val="00B34D69"/>
    <w:rsid w:val="00BA4DF1"/>
    <w:rsid w:val="00BD5B82"/>
    <w:rsid w:val="00BF4303"/>
    <w:rsid w:val="00C25B91"/>
    <w:rsid w:val="00CC37F6"/>
    <w:rsid w:val="00CF3B65"/>
    <w:rsid w:val="00D14D22"/>
    <w:rsid w:val="00D97344"/>
    <w:rsid w:val="00E10470"/>
    <w:rsid w:val="00F03C9E"/>
    <w:rsid w:val="00F876DF"/>
    <w:rsid w:val="00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3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E3905"/>
    <w:pPr>
      <w:keepNext/>
      <w:jc w:val="right"/>
      <w:outlineLvl w:val="0"/>
    </w:pPr>
    <w:rPr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5">
    <w:name w:val="Font Style35"/>
    <w:uiPriority w:val="99"/>
    <w:rsid w:val="00F03C9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rsid w:val="006E39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4">
    <w:name w:val="header"/>
    <w:basedOn w:val="a0"/>
    <w:link w:val="a5"/>
    <w:uiPriority w:val="99"/>
    <w:semiHidden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6E3905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6E39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6E3905"/>
    <w:pPr>
      <w:jc w:val="center"/>
    </w:pPr>
    <w:rPr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rsid w:val="006E3905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semiHidden/>
    <w:unhideWhenUsed/>
    <w:rsid w:val="006E3905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qFormat/>
    <w:rsid w:val="006E3905"/>
    <w:rPr>
      <w:b/>
      <w:bCs/>
    </w:rPr>
  </w:style>
  <w:style w:type="paragraph" w:customStyle="1" w:styleId="21">
    <w:name w:val="Основной текст 21"/>
    <w:basedOn w:val="a0"/>
    <w:rsid w:val="006E3905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6E390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6E39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basedOn w:val="a0"/>
    <w:rsid w:val="006E3905"/>
    <w:pPr>
      <w:numPr>
        <w:numId w:val="4"/>
      </w:num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E3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6E3905"/>
    <w:rPr>
      <w:color w:val="0000FF"/>
      <w:u w:val="single"/>
    </w:rPr>
  </w:style>
  <w:style w:type="paragraph" w:styleId="af1">
    <w:name w:val="List Paragraph"/>
    <w:basedOn w:val="a0"/>
    <w:uiPriority w:val="1"/>
    <w:qFormat/>
    <w:rsid w:val="006E390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C25B9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145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3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E3905"/>
    <w:pPr>
      <w:keepNext/>
      <w:jc w:val="right"/>
      <w:outlineLvl w:val="0"/>
    </w:pPr>
    <w:rPr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5">
    <w:name w:val="Font Style35"/>
    <w:uiPriority w:val="99"/>
    <w:rsid w:val="00F03C9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rsid w:val="006E39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4">
    <w:name w:val="header"/>
    <w:basedOn w:val="a0"/>
    <w:link w:val="a5"/>
    <w:uiPriority w:val="99"/>
    <w:semiHidden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6E390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6E3905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6E39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6E3905"/>
    <w:pPr>
      <w:jc w:val="center"/>
    </w:pPr>
    <w:rPr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rsid w:val="006E3905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semiHidden/>
    <w:unhideWhenUsed/>
    <w:rsid w:val="006E3905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6E3905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qFormat/>
    <w:rsid w:val="006E3905"/>
    <w:rPr>
      <w:b/>
      <w:bCs/>
    </w:rPr>
  </w:style>
  <w:style w:type="paragraph" w:customStyle="1" w:styleId="21">
    <w:name w:val="Основной текст 21"/>
    <w:basedOn w:val="a0"/>
    <w:rsid w:val="006E3905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6E390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6E39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basedOn w:val="a0"/>
    <w:rsid w:val="006E3905"/>
    <w:pPr>
      <w:numPr>
        <w:numId w:val="4"/>
      </w:num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E3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6E3905"/>
    <w:rPr>
      <w:color w:val="0000FF"/>
      <w:u w:val="single"/>
    </w:rPr>
  </w:style>
  <w:style w:type="paragraph" w:styleId="af1">
    <w:name w:val="List Paragraph"/>
    <w:basedOn w:val="a0"/>
    <w:uiPriority w:val="1"/>
    <w:qFormat/>
    <w:rsid w:val="006E390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C25B9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145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2025-10-02T08:27:00Z</cp:lastPrinted>
  <dcterms:created xsi:type="dcterms:W3CDTF">2023-07-26T03:47:00Z</dcterms:created>
  <dcterms:modified xsi:type="dcterms:W3CDTF">2025-10-02T08:27:00Z</dcterms:modified>
</cp:coreProperties>
</file>