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24" w:rsidRDefault="00AA5924" w:rsidP="00AA5924">
      <w:pPr>
        <w:jc w:val="center"/>
        <w:rPr>
          <w:sz w:val="26"/>
          <w:szCs w:val="26"/>
        </w:rPr>
      </w:pPr>
      <w:r>
        <w:rPr>
          <w:sz w:val="26"/>
          <w:szCs w:val="26"/>
        </w:rPr>
        <w:t>Аннотация к рабочей программе дисциплины</w:t>
      </w:r>
    </w:p>
    <w:p w:rsidR="00AA5924" w:rsidRDefault="00AA5924" w:rsidP="00AA59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«Пищевые и биологически активные добавки»</w:t>
      </w:r>
    </w:p>
    <w:p w:rsidR="00AA5924" w:rsidRDefault="00AA5924" w:rsidP="00AA5924">
      <w:pPr>
        <w:ind w:firstLine="709"/>
        <w:jc w:val="center"/>
        <w:rPr>
          <w:sz w:val="26"/>
          <w:szCs w:val="26"/>
        </w:rPr>
      </w:pPr>
    </w:p>
    <w:p w:rsidR="00AA5924" w:rsidRDefault="00AA5924" w:rsidP="00AA592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высшего образования – </w:t>
      </w:r>
    </w:p>
    <w:p w:rsidR="00AA5924" w:rsidRDefault="00AA5924" w:rsidP="00AA5924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программы магистратуры</w:t>
      </w:r>
    </w:p>
    <w:p w:rsidR="00AA5924" w:rsidRDefault="00AA5924" w:rsidP="00AA5924">
      <w:pPr>
        <w:jc w:val="center"/>
        <w:rPr>
          <w:sz w:val="26"/>
          <w:szCs w:val="26"/>
        </w:rPr>
      </w:pPr>
    </w:p>
    <w:p w:rsidR="00AA5924" w:rsidRDefault="00AA5924" w:rsidP="00AA5924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19.04.05 Высокотехнологичные производства пищевых продуктов функционального и специализированного назначения</w:t>
      </w:r>
    </w:p>
    <w:p w:rsidR="00AA5924" w:rsidRDefault="00AA5924" w:rsidP="00AA5924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Направленность:</w:t>
      </w:r>
    </w:p>
    <w:p w:rsidR="00AA5924" w:rsidRDefault="00AA5924" w:rsidP="00AA5924">
      <w:pPr>
        <w:jc w:val="center"/>
        <w:rPr>
          <w:sz w:val="26"/>
          <w:szCs w:val="26"/>
        </w:rPr>
      </w:pPr>
    </w:p>
    <w:p w:rsidR="00AA5924" w:rsidRDefault="00AA5924" w:rsidP="00AA5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Высокотехнологичные производства пищевых продуктов функционального и специализированного назначения</w:t>
      </w:r>
    </w:p>
    <w:p w:rsidR="00AA5924" w:rsidRDefault="00AA5924" w:rsidP="00AA5924">
      <w:pPr>
        <w:jc w:val="center"/>
        <w:rPr>
          <w:b/>
          <w:sz w:val="26"/>
          <w:szCs w:val="26"/>
        </w:rPr>
      </w:pPr>
    </w:p>
    <w:p w:rsidR="00AA5924" w:rsidRDefault="00AA5924" w:rsidP="00AA59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Трудоемкость дисциплины: 2 ЗЕ (72 </w:t>
      </w:r>
      <w:proofErr w:type="gramStart"/>
      <w:r>
        <w:rPr>
          <w:sz w:val="26"/>
          <w:szCs w:val="26"/>
        </w:rPr>
        <w:t>академических</w:t>
      </w:r>
      <w:proofErr w:type="gramEnd"/>
      <w:r>
        <w:rPr>
          <w:sz w:val="26"/>
          <w:szCs w:val="26"/>
        </w:rPr>
        <w:t xml:space="preserve"> часа)</w:t>
      </w:r>
    </w:p>
    <w:p w:rsidR="00AA5924" w:rsidRDefault="00AA5924" w:rsidP="00AA5924">
      <w:pPr>
        <w:jc w:val="both"/>
        <w:rPr>
          <w:sz w:val="26"/>
          <w:szCs w:val="26"/>
        </w:rPr>
      </w:pPr>
      <w:r>
        <w:rPr>
          <w:sz w:val="26"/>
          <w:szCs w:val="26"/>
        </w:rPr>
        <w:t>Семестр: 3 (заочная форма обучения)</w:t>
      </w:r>
    </w:p>
    <w:p w:rsidR="00AA5924" w:rsidRDefault="00AA5924" w:rsidP="00AA5924">
      <w:pPr>
        <w:jc w:val="both"/>
        <w:rPr>
          <w:sz w:val="26"/>
          <w:szCs w:val="26"/>
        </w:rPr>
      </w:pPr>
      <w:r>
        <w:rPr>
          <w:sz w:val="26"/>
          <w:szCs w:val="26"/>
        </w:rPr>
        <w:t>Форма промежуточной аттестации: Зачет</w:t>
      </w:r>
    </w:p>
    <w:p w:rsidR="00AA5924" w:rsidRDefault="00AA5924" w:rsidP="00AA5924">
      <w:pPr>
        <w:jc w:val="both"/>
        <w:rPr>
          <w:sz w:val="26"/>
          <w:szCs w:val="26"/>
        </w:rPr>
      </w:pPr>
    </w:p>
    <w:p w:rsidR="00AA5924" w:rsidRDefault="00AA5924" w:rsidP="00AA5924">
      <w:pPr>
        <w:jc w:val="center"/>
        <w:rPr>
          <w:sz w:val="26"/>
          <w:szCs w:val="26"/>
        </w:rPr>
      </w:pPr>
      <w:r>
        <w:rPr>
          <w:sz w:val="26"/>
          <w:szCs w:val="26"/>
        </w:rPr>
        <w:t>Содержание дисциплины</w:t>
      </w:r>
    </w:p>
    <w:p w:rsidR="00AA5924" w:rsidRDefault="00AA5924" w:rsidP="00AA5924">
      <w:pPr>
        <w:jc w:val="both"/>
        <w:rPr>
          <w:b/>
          <w:smallCaps/>
          <w:sz w:val="26"/>
          <w:szCs w:val="26"/>
        </w:rPr>
      </w:pPr>
    </w:p>
    <w:p w:rsidR="00AA5924" w:rsidRDefault="00AA5924" w:rsidP="00AA5924">
      <w:pPr>
        <w:tabs>
          <w:tab w:val="center" w:pos="-142"/>
        </w:tabs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Введение в дисциплину. Основные определения и принципы использования пищевых добавок</w:t>
      </w:r>
      <w:r>
        <w:rPr>
          <w:sz w:val="26"/>
          <w:szCs w:val="26"/>
        </w:rPr>
        <w:t>.</w:t>
      </w:r>
      <w:r>
        <w:rPr>
          <w:bCs/>
          <w:sz w:val="26"/>
          <w:szCs w:val="26"/>
        </w:rPr>
        <w:t xml:space="preserve"> Пищевые добавки, регулирующие цвет, вкус и аромат пищевых продуктов. Пищевые добавки, регулирующие консистенцию пищевых продуктов</w:t>
      </w:r>
    </w:p>
    <w:p w:rsidR="00AA5924" w:rsidRDefault="00AA5924" w:rsidP="00AA5924">
      <w:pPr>
        <w:jc w:val="both"/>
        <w:rPr>
          <w:sz w:val="26"/>
          <w:szCs w:val="26"/>
        </w:rPr>
      </w:pPr>
      <w:r>
        <w:rPr>
          <w:sz w:val="26"/>
          <w:szCs w:val="26"/>
        </w:rPr>
        <w:t>Пищевые добавки, регулирующие срок хранения пищевых продуктов. Пищевые добавки, облегчающие и ускоряющие ведение технологических процессов. Функциональные пищевые добавки. Биологически активные добавки.</w:t>
      </w:r>
    </w:p>
    <w:p w:rsidR="00B42C53" w:rsidRDefault="00B42C53">
      <w:bookmarkStart w:id="0" w:name="_GoBack"/>
      <w:bookmarkEnd w:id="0"/>
    </w:p>
    <w:sectPr w:rsidR="00B4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14"/>
    <w:rsid w:val="00771414"/>
    <w:rsid w:val="00AA5924"/>
    <w:rsid w:val="00B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2023-10-14T16:10:00Z</cp:lastPrinted>
  <dcterms:created xsi:type="dcterms:W3CDTF">2023-10-14T16:10:00Z</dcterms:created>
  <dcterms:modified xsi:type="dcterms:W3CDTF">2023-10-14T16:10:00Z</dcterms:modified>
</cp:coreProperties>
</file>